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674FA" w14:textId="77777777" w:rsidR="00C14C88" w:rsidRPr="00D46394" w:rsidRDefault="00D46394" w:rsidP="00C14C88">
      <w:pPr>
        <w:pStyle w:val="Teksttreci20"/>
        <w:spacing w:line="276" w:lineRule="auto"/>
        <w:ind w:left="0"/>
        <w:rPr>
          <w:rFonts w:ascii="Calibri Light" w:hAnsi="Calibri Light" w:cs="Calibri Light"/>
          <w:color w:val="auto"/>
          <w:lang w:val="en-GB"/>
        </w:rPr>
      </w:pPr>
      <w:r>
        <w:rPr>
          <w:rFonts w:ascii="Calibri Light" w:hAnsi="Calibri Light" w:cs="Calibri Light"/>
          <w:color w:val="auto"/>
          <w:lang w:val="en"/>
        </w:rPr>
        <w:t>Appendix No. 3b to Resolution No. 524/2023</w:t>
      </w:r>
    </w:p>
    <w:p w14:paraId="3043D700" w14:textId="2B227B38" w:rsidR="00C14C88" w:rsidRPr="00D46394" w:rsidRDefault="00D46394" w:rsidP="00D46394">
      <w:pPr>
        <w:pStyle w:val="Teksttreci20"/>
        <w:spacing w:line="276" w:lineRule="auto"/>
        <w:ind w:left="0"/>
        <w:rPr>
          <w:rFonts w:ascii="Calibri Light" w:hAnsi="Calibri Light" w:cs="Calibri Light"/>
          <w:color w:val="auto"/>
          <w:lang w:val="en-GB"/>
        </w:rPr>
      </w:pPr>
      <w:r>
        <w:rPr>
          <w:rFonts w:ascii="Calibri Light" w:hAnsi="Calibri Light" w:cs="Calibri Light"/>
          <w:color w:val="auto"/>
          <w:lang w:val="en"/>
        </w:rPr>
        <w:t>Senate of the Maria Grzegorzewska University</w:t>
      </w:r>
    </w:p>
    <w:p w14:paraId="5E11C27E" w14:textId="27457FC8" w:rsidR="00C46C19" w:rsidRPr="00D46394" w:rsidRDefault="00D46394" w:rsidP="00C14C88">
      <w:pPr>
        <w:pStyle w:val="Teksttreci20"/>
        <w:spacing w:line="276" w:lineRule="auto"/>
        <w:ind w:left="0"/>
        <w:rPr>
          <w:rFonts w:ascii="Calibri Light" w:hAnsi="Calibri Light" w:cs="Calibri Light"/>
          <w:color w:val="auto"/>
          <w:lang w:val="en-GB"/>
        </w:rPr>
      </w:pPr>
      <w:r>
        <w:rPr>
          <w:rFonts w:ascii="Calibri Light" w:hAnsi="Calibri Light" w:cs="Calibri Light"/>
          <w:color w:val="auto"/>
          <w:lang w:val="en"/>
        </w:rPr>
        <w:t>o</w:t>
      </w:r>
      <w:r>
        <w:rPr>
          <w:rFonts w:ascii="Calibri Light" w:hAnsi="Calibri Light" w:cs="Calibri Light"/>
          <w:color w:val="auto"/>
          <w:lang w:val="en"/>
        </w:rPr>
        <w:t>f 22 March 2023</w:t>
      </w:r>
    </w:p>
    <w:p w14:paraId="6A5F4558" w14:textId="2B52ECBF" w:rsidR="00C46C19" w:rsidRPr="00D46394" w:rsidRDefault="00D46394" w:rsidP="00C14C88">
      <w:pPr>
        <w:pStyle w:val="Teksttreci0"/>
        <w:spacing w:before="600" w:after="120"/>
        <w:jc w:val="center"/>
        <w:rPr>
          <w:color w:val="auto"/>
          <w:lang w:val="en-GB"/>
        </w:rPr>
      </w:pPr>
      <w:r>
        <w:rPr>
          <w:b/>
          <w:bCs/>
          <w:color w:val="auto"/>
          <w:lang w:val="en"/>
        </w:rPr>
        <w:t>DOCTORAL SCHOOL OF THE MARIA GRZEGORZEWSKA UNIVERSITY</w:t>
      </w:r>
    </w:p>
    <w:p w14:paraId="63F43E8C" w14:textId="77777777" w:rsidR="00C46C19" w:rsidRPr="00197099" w:rsidRDefault="00D46394" w:rsidP="00C14C88">
      <w:pPr>
        <w:pStyle w:val="Teksttreci0"/>
        <w:spacing w:before="360" w:after="600"/>
        <w:jc w:val="center"/>
        <w:rPr>
          <w:color w:val="auto"/>
        </w:rPr>
      </w:pPr>
      <w:r>
        <w:rPr>
          <w:b/>
          <w:bCs/>
          <w:color w:val="auto"/>
          <w:lang w:val="en"/>
        </w:rPr>
        <w:t>CLASS DESCRIPTION</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7478C5B4" w14:textId="77777777" w:rsidTr="003F768E">
        <w:tc>
          <w:tcPr>
            <w:tcW w:w="1877" w:type="dxa"/>
            <w:shd w:val="clear" w:color="auto" w:fill="auto"/>
            <w:vAlign w:val="center"/>
          </w:tcPr>
          <w:p w14:paraId="0CECBA40" w14:textId="614258EF" w:rsidR="00C46C19" w:rsidRPr="00197099" w:rsidRDefault="00D46394" w:rsidP="000D696C">
            <w:pPr>
              <w:pStyle w:val="Inne0"/>
              <w:spacing w:before="120" w:after="120" w:line="276" w:lineRule="auto"/>
              <w:rPr>
                <w:color w:val="auto"/>
              </w:rPr>
            </w:pPr>
            <w:r>
              <w:rPr>
                <w:b/>
                <w:bCs/>
                <w:color w:val="auto"/>
                <w:lang w:val="en"/>
              </w:rPr>
              <w:t>COURSE TITLE</w:t>
            </w:r>
          </w:p>
        </w:tc>
        <w:tc>
          <w:tcPr>
            <w:tcW w:w="7200" w:type="dxa"/>
            <w:shd w:val="clear" w:color="auto" w:fill="auto"/>
            <w:vAlign w:val="center"/>
          </w:tcPr>
          <w:p w14:paraId="70B1EA5C" w14:textId="77777777" w:rsidR="00C46C19" w:rsidRPr="00197099" w:rsidRDefault="00D46394" w:rsidP="000D696C">
            <w:pPr>
              <w:pStyle w:val="Inne0"/>
              <w:spacing w:before="120" w:after="120" w:line="276" w:lineRule="auto"/>
              <w:rPr>
                <w:color w:val="auto"/>
              </w:rPr>
            </w:pPr>
            <w:r>
              <w:rPr>
                <w:b/>
                <w:bCs/>
                <w:color w:val="auto"/>
                <w:lang w:val="en"/>
              </w:rPr>
              <w:t>Scientific research in practice</w:t>
            </w:r>
          </w:p>
        </w:tc>
      </w:tr>
      <w:tr w:rsidR="00C87B0C" w:rsidRPr="00197099" w14:paraId="4BF45594" w14:textId="77777777" w:rsidTr="003F768E">
        <w:tc>
          <w:tcPr>
            <w:tcW w:w="1877" w:type="dxa"/>
            <w:shd w:val="clear" w:color="auto" w:fill="auto"/>
          </w:tcPr>
          <w:p w14:paraId="58457503"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7BA6E035"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62F749F8" w14:textId="77777777" w:rsidTr="00204955">
        <w:tc>
          <w:tcPr>
            <w:tcW w:w="1877" w:type="dxa"/>
            <w:shd w:val="clear" w:color="auto" w:fill="auto"/>
          </w:tcPr>
          <w:p w14:paraId="7783E036"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93D6278" w14:textId="77777777" w:rsidR="00C46C19" w:rsidRPr="00197099" w:rsidRDefault="00D46394" w:rsidP="00204955">
            <w:pPr>
              <w:pStyle w:val="Inne0"/>
              <w:spacing w:before="120" w:after="120" w:line="276" w:lineRule="auto"/>
              <w:jc w:val="center"/>
              <w:rPr>
                <w:color w:val="auto"/>
              </w:rPr>
            </w:pPr>
            <w:r>
              <w:rPr>
                <w:b/>
                <w:bCs/>
                <w:color w:val="auto"/>
                <w:lang w:val="en"/>
              </w:rPr>
              <w:t>Knowledge</w:t>
            </w:r>
          </w:p>
        </w:tc>
      </w:tr>
      <w:tr w:rsidR="00C87B0C" w:rsidRPr="00D46394" w14:paraId="2F817B63" w14:textId="77777777" w:rsidTr="003F768E">
        <w:tc>
          <w:tcPr>
            <w:tcW w:w="1877" w:type="dxa"/>
            <w:shd w:val="clear" w:color="auto" w:fill="auto"/>
          </w:tcPr>
          <w:p w14:paraId="43DD87A9"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24AA2CB2" w14:textId="77777777" w:rsidR="00C46C19" w:rsidRPr="00D46394" w:rsidRDefault="00D46394" w:rsidP="000D696C">
            <w:pPr>
              <w:pStyle w:val="Inne0"/>
              <w:spacing w:before="120" w:after="120" w:line="276" w:lineRule="auto"/>
              <w:rPr>
                <w:color w:val="auto"/>
                <w:lang w:val="en-GB"/>
              </w:rPr>
            </w:pPr>
            <w:r>
              <w:rPr>
                <w:color w:val="auto"/>
                <w:lang w:val="en"/>
              </w:rPr>
              <w:t>The student knows how research teams function.</w:t>
            </w:r>
          </w:p>
        </w:tc>
      </w:tr>
      <w:tr w:rsidR="00C87B0C" w:rsidRPr="00197099" w14:paraId="54AACCDB" w14:textId="77777777" w:rsidTr="003F768E">
        <w:tc>
          <w:tcPr>
            <w:tcW w:w="1877" w:type="dxa"/>
            <w:shd w:val="clear" w:color="auto" w:fill="auto"/>
          </w:tcPr>
          <w:p w14:paraId="15674CD3"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36FAF58C"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75D3482B" w14:textId="77777777" w:rsidTr="003F768E">
        <w:tc>
          <w:tcPr>
            <w:tcW w:w="1877" w:type="dxa"/>
            <w:shd w:val="clear" w:color="auto" w:fill="auto"/>
          </w:tcPr>
          <w:p w14:paraId="3781D4F6" w14:textId="77777777" w:rsidR="00C46C19" w:rsidRPr="00197099" w:rsidRDefault="00D46394" w:rsidP="000D696C">
            <w:pPr>
              <w:pStyle w:val="Inne0"/>
              <w:spacing w:before="120" w:after="120" w:line="276" w:lineRule="auto"/>
              <w:rPr>
                <w:color w:val="auto"/>
              </w:rPr>
            </w:pPr>
            <w:r>
              <w:rPr>
                <w:color w:val="auto"/>
                <w:lang w:val="en"/>
              </w:rPr>
              <w:t>SD_U09</w:t>
            </w:r>
          </w:p>
        </w:tc>
        <w:tc>
          <w:tcPr>
            <w:tcW w:w="7200" w:type="dxa"/>
            <w:shd w:val="clear" w:color="auto" w:fill="auto"/>
          </w:tcPr>
          <w:p w14:paraId="0AD3AE52" w14:textId="77777777" w:rsidR="00C46C19" w:rsidRPr="00D46394" w:rsidRDefault="00D46394" w:rsidP="000D696C">
            <w:pPr>
              <w:pStyle w:val="Inne0"/>
              <w:spacing w:before="120" w:after="120" w:line="276" w:lineRule="auto"/>
              <w:rPr>
                <w:color w:val="auto"/>
                <w:lang w:val="en-GB"/>
              </w:rPr>
            </w:pPr>
            <w:r>
              <w:rPr>
                <w:color w:val="auto"/>
                <w:lang w:val="en"/>
              </w:rPr>
              <w:t>The student can conduct research as part of a team.</w:t>
            </w:r>
          </w:p>
        </w:tc>
      </w:tr>
      <w:tr w:rsidR="00C87B0C" w:rsidRPr="00197099" w14:paraId="2C94A45F" w14:textId="77777777" w:rsidTr="003F768E">
        <w:tc>
          <w:tcPr>
            <w:tcW w:w="1877" w:type="dxa"/>
            <w:shd w:val="clear" w:color="auto" w:fill="auto"/>
          </w:tcPr>
          <w:p w14:paraId="4584854B"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07FA68D7"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43AC8C59" w14:textId="77777777" w:rsidTr="003F768E">
        <w:tc>
          <w:tcPr>
            <w:tcW w:w="1877" w:type="dxa"/>
            <w:shd w:val="clear" w:color="auto" w:fill="auto"/>
          </w:tcPr>
          <w:p w14:paraId="5D72A70D" w14:textId="77777777" w:rsidR="00C46C19" w:rsidRPr="00197099" w:rsidRDefault="00D46394" w:rsidP="000D696C">
            <w:pPr>
              <w:pStyle w:val="Inne0"/>
              <w:spacing w:before="120" w:after="120" w:line="276" w:lineRule="auto"/>
              <w:rPr>
                <w:color w:val="auto"/>
              </w:rPr>
            </w:pPr>
            <w:r>
              <w:rPr>
                <w:color w:val="auto"/>
                <w:lang w:val="en"/>
              </w:rPr>
              <w:t>SD_K05</w:t>
            </w:r>
          </w:p>
        </w:tc>
        <w:tc>
          <w:tcPr>
            <w:tcW w:w="7200" w:type="dxa"/>
            <w:shd w:val="clear" w:color="auto" w:fill="auto"/>
          </w:tcPr>
          <w:p w14:paraId="127F9610" w14:textId="77777777" w:rsidR="00C46C19" w:rsidRPr="00D46394" w:rsidRDefault="00D46394" w:rsidP="000D696C">
            <w:pPr>
              <w:pStyle w:val="Inne0"/>
              <w:spacing w:before="120" w:after="120" w:line="276" w:lineRule="auto"/>
              <w:rPr>
                <w:color w:val="auto"/>
                <w:lang w:val="en-GB"/>
              </w:rPr>
            </w:pPr>
            <w:r>
              <w:rPr>
                <w:color w:val="auto"/>
                <w:lang w:val="en"/>
              </w:rPr>
              <w:t>The student is ready to initiate action for the public interest.</w:t>
            </w:r>
          </w:p>
        </w:tc>
      </w:tr>
      <w:tr w:rsidR="00C87B0C" w:rsidRPr="00D46394" w14:paraId="47364271" w14:textId="77777777" w:rsidTr="003F768E">
        <w:tc>
          <w:tcPr>
            <w:tcW w:w="1877" w:type="dxa"/>
            <w:shd w:val="clear" w:color="auto" w:fill="auto"/>
          </w:tcPr>
          <w:p w14:paraId="4D911670" w14:textId="77777777" w:rsidR="00C46C19" w:rsidRPr="00197099" w:rsidRDefault="00D46394" w:rsidP="000D696C">
            <w:pPr>
              <w:pStyle w:val="Inne0"/>
              <w:spacing w:before="120" w:after="120" w:line="276" w:lineRule="auto"/>
              <w:rPr>
                <w:color w:val="auto"/>
              </w:rPr>
            </w:pPr>
            <w:r>
              <w:rPr>
                <w:color w:val="auto"/>
                <w:lang w:val="en"/>
              </w:rPr>
              <w:t>SD_K06</w:t>
            </w:r>
          </w:p>
        </w:tc>
        <w:tc>
          <w:tcPr>
            <w:tcW w:w="7200" w:type="dxa"/>
            <w:shd w:val="clear" w:color="auto" w:fill="auto"/>
          </w:tcPr>
          <w:p w14:paraId="521693F0" w14:textId="77777777" w:rsidR="00C46C19" w:rsidRPr="00D46394" w:rsidRDefault="00D46394" w:rsidP="000D696C">
            <w:pPr>
              <w:pStyle w:val="Inne0"/>
              <w:spacing w:before="120" w:after="120" w:line="276" w:lineRule="auto"/>
              <w:rPr>
                <w:color w:val="auto"/>
                <w:lang w:val="en-GB"/>
              </w:rPr>
            </w:pPr>
            <w:r>
              <w:rPr>
                <w:color w:val="auto"/>
                <w:lang w:val="en"/>
              </w:rPr>
              <w:t>The student can think and act resourcefully.</w:t>
            </w:r>
          </w:p>
        </w:tc>
      </w:tr>
      <w:tr w:rsidR="00C87B0C" w:rsidRPr="00D46394" w14:paraId="1738342D" w14:textId="77777777" w:rsidTr="003F768E">
        <w:tc>
          <w:tcPr>
            <w:tcW w:w="9077" w:type="dxa"/>
            <w:gridSpan w:val="2"/>
            <w:shd w:val="clear" w:color="auto" w:fill="auto"/>
          </w:tcPr>
          <w:p w14:paraId="079FC43E"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318B8666" w14:textId="77777777" w:rsidTr="003F768E">
        <w:tc>
          <w:tcPr>
            <w:tcW w:w="9077" w:type="dxa"/>
            <w:gridSpan w:val="2"/>
            <w:shd w:val="clear" w:color="auto" w:fill="auto"/>
          </w:tcPr>
          <w:p w14:paraId="623657EB" w14:textId="257209D8" w:rsidR="00C46C19" w:rsidRPr="00D46394" w:rsidRDefault="00D46394" w:rsidP="000D696C">
            <w:pPr>
              <w:pStyle w:val="Inne0"/>
              <w:spacing w:before="120" w:after="120" w:line="276" w:lineRule="auto"/>
              <w:rPr>
                <w:color w:val="auto"/>
                <w:lang w:val="en-GB"/>
              </w:rPr>
            </w:pPr>
            <w:r>
              <w:rPr>
                <w:color w:val="auto"/>
                <w:lang w:val="en"/>
              </w:rPr>
              <w:t>1. The doctoral student joins a research team of their choice to carry out a research project.</w:t>
            </w:r>
          </w:p>
          <w:p w14:paraId="59D7CDB4" w14:textId="7E91168A" w:rsidR="00C46C19" w:rsidRPr="00D46394" w:rsidRDefault="00D46394" w:rsidP="000D696C">
            <w:pPr>
              <w:pStyle w:val="Inne0"/>
              <w:spacing w:before="120" w:after="120" w:line="276" w:lineRule="auto"/>
              <w:rPr>
                <w:color w:val="auto"/>
                <w:lang w:val="en-GB"/>
              </w:rPr>
            </w:pPr>
            <w:r>
              <w:rPr>
                <w:color w:val="auto"/>
                <w:lang w:val="en"/>
              </w:rPr>
              <w:t>2. The student finds out know a research team works and how scientific research is conducted.</w:t>
            </w:r>
          </w:p>
          <w:p w14:paraId="46FB4B7B" w14:textId="5EF5DE1B" w:rsidR="00C46C19" w:rsidRPr="00D46394" w:rsidRDefault="00D46394" w:rsidP="000D696C">
            <w:pPr>
              <w:pStyle w:val="Inne0"/>
              <w:spacing w:before="120" w:after="120" w:line="276" w:lineRule="auto"/>
              <w:rPr>
                <w:color w:val="auto"/>
                <w:lang w:val="en-GB"/>
              </w:rPr>
            </w:pPr>
            <w:r>
              <w:rPr>
                <w:color w:val="auto"/>
                <w:lang w:val="en"/>
              </w:rPr>
              <w:t>3. The student actively participates in the research and organizational work of the research team.</w:t>
            </w:r>
          </w:p>
        </w:tc>
      </w:tr>
    </w:tbl>
    <w:p w14:paraId="50AFD34A" w14:textId="77777777" w:rsidR="00C46C19" w:rsidRPr="00D46394" w:rsidRDefault="00D46394" w:rsidP="000D696C">
      <w:pPr>
        <w:spacing w:before="120" w:after="120" w:line="276" w:lineRule="auto"/>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1824E877" w14:textId="77777777" w:rsidTr="003F768E">
        <w:tc>
          <w:tcPr>
            <w:tcW w:w="1877" w:type="dxa"/>
            <w:shd w:val="clear" w:color="auto" w:fill="auto"/>
            <w:vAlign w:val="center"/>
          </w:tcPr>
          <w:p w14:paraId="19C0DE2E" w14:textId="17D09DCE"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17183E90" w14:textId="77777777" w:rsidR="00C46C19" w:rsidRPr="00197099" w:rsidRDefault="00D46394" w:rsidP="000D696C">
            <w:pPr>
              <w:pStyle w:val="Inne0"/>
              <w:spacing w:before="120" w:after="120" w:line="276" w:lineRule="auto"/>
              <w:rPr>
                <w:color w:val="auto"/>
              </w:rPr>
            </w:pPr>
            <w:r>
              <w:rPr>
                <w:b/>
                <w:bCs/>
                <w:color w:val="auto"/>
                <w:lang w:val="en"/>
              </w:rPr>
              <w:t>Higher education didactics 1 - 4</w:t>
            </w:r>
          </w:p>
        </w:tc>
      </w:tr>
      <w:tr w:rsidR="00C87B0C" w:rsidRPr="00197099" w14:paraId="3B4898BB" w14:textId="77777777" w:rsidTr="003F768E">
        <w:tc>
          <w:tcPr>
            <w:tcW w:w="1877" w:type="dxa"/>
            <w:shd w:val="clear" w:color="auto" w:fill="auto"/>
          </w:tcPr>
          <w:p w14:paraId="5AF6E203"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4C49838D"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796C781B" w14:textId="77777777" w:rsidTr="00204955">
        <w:tc>
          <w:tcPr>
            <w:tcW w:w="1877" w:type="dxa"/>
            <w:shd w:val="clear" w:color="auto" w:fill="auto"/>
          </w:tcPr>
          <w:p w14:paraId="6B1815F9"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60FDBB5" w14:textId="77777777" w:rsidR="00C46C19" w:rsidRPr="00197099" w:rsidRDefault="00D46394" w:rsidP="00204955">
            <w:pPr>
              <w:pStyle w:val="Inne0"/>
              <w:spacing w:before="120" w:after="120" w:line="276" w:lineRule="auto"/>
              <w:jc w:val="center"/>
              <w:rPr>
                <w:color w:val="auto"/>
              </w:rPr>
            </w:pPr>
            <w:r>
              <w:rPr>
                <w:b/>
                <w:bCs/>
                <w:color w:val="auto"/>
                <w:lang w:val="en"/>
              </w:rPr>
              <w:t>Knowledge</w:t>
            </w:r>
          </w:p>
        </w:tc>
      </w:tr>
      <w:tr w:rsidR="00C87B0C" w:rsidRPr="00D46394" w14:paraId="5FBB79B3" w14:textId="77777777" w:rsidTr="003F768E">
        <w:tc>
          <w:tcPr>
            <w:tcW w:w="1877" w:type="dxa"/>
            <w:shd w:val="clear" w:color="auto" w:fill="auto"/>
          </w:tcPr>
          <w:p w14:paraId="51489D57"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69C9046B" w14:textId="77777777" w:rsidR="00C46C19" w:rsidRPr="00D46394" w:rsidRDefault="00D46394" w:rsidP="000D696C">
            <w:pPr>
              <w:pStyle w:val="Inne0"/>
              <w:spacing w:before="120" w:after="120" w:line="276" w:lineRule="auto"/>
              <w:rPr>
                <w:color w:val="auto"/>
                <w:lang w:val="en-GB"/>
              </w:rPr>
            </w:pPr>
            <w:r>
              <w:rPr>
                <w:color w:val="auto"/>
                <w:lang w:val="en"/>
              </w:rPr>
              <w:t>The student is familiar with major contemporary theories in learning and teaching.</w:t>
            </w:r>
          </w:p>
        </w:tc>
      </w:tr>
      <w:tr w:rsidR="00C87B0C" w:rsidRPr="00D46394" w14:paraId="14CC6BDA" w14:textId="77777777" w:rsidTr="003F768E">
        <w:tc>
          <w:tcPr>
            <w:tcW w:w="1877" w:type="dxa"/>
            <w:shd w:val="clear" w:color="auto" w:fill="auto"/>
          </w:tcPr>
          <w:p w14:paraId="3638B965"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392D2AB6" w14:textId="77777777" w:rsidR="00C46C19" w:rsidRPr="00D46394" w:rsidRDefault="00D46394" w:rsidP="000D696C">
            <w:pPr>
              <w:pStyle w:val="Inne0"/>
              <w:spacing w:before="120" w:after="120" w:line="276" w:lineRule="auto"/>
              <w:rPr>
                <w:color w:val="auto"/>
                <w:lang w:val="en-GB"/>
              </w:rPr>
            </w:pPr>
            <w:r>
              <w:rPr>
                <w:color w:val="auto"/>
                <w:lang w:val="en"/>
              </w:rPr>
              <w:t>The student knows the specifics of adult education and higher education.</w:t>
            </w:r>
          </w:p>
        </w:tc>
      </w:tr>
      <w:tr w:rsidR="00C87B0C" w:rsidRPr="00197099" w14:paraId="56FAE827" w14:textId="77777777" w:rsidTr="003F768E">
        <w:tc>
          <w:tcPr>
            <w:tcW w:w="1877" w:type="dxa"/>
            <w:shd w:val="clear" w:color="auto" w:fill="auto"/>
          </w:tcPr>
          <w:p w14:paraId="0152349C"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9B8F0CE"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427106E8" w14:textId="77777777" w:rsidTr="003F768E">
        <w:tc>
          <w:tcPr>
            <w:tcW w:w="1877" w:type="dxa"/>
            <w:shd w:val="clear" w:color="auto" w:fill="auto"/>
          </w:tcPr>
          <w:p w14:paraId="72A8F2E3" w14:textId="77777777" w:rsidR="00C46C19" w:rsidRPr="00197099" w:rsidRDefault="00D46394" w:rsidP="000D696C">
            <w:pPr>
              <w:pStyle w:val="Inne0"/>
              <w:spacing w:before="120" w:after="120" w:line="276" w:lineRule="auto"/>
              <w:rPr>
                <w:color w:val="auto"/>
              </w:rPr>
            </w:pPr>
            <w:r>
              <w:rPr>
                <w:color w:val="auto"/>
                <w:lang w:val="en"/>
              </w:rPr>
              <w:t>SD_U10</w:t>
            </w:r>
          </w:p>
        </w:tc>
        <w:tc>
          <w:tcPr>
            <w:tcW w:w="7200" w:type="dxa"/>
            <w:shd w:val="clear" w:color="auto" w:fill="auto"/>
          </w:tcPr>
          <w:p w14:paraId="567ADCAF" w14:textId="77777777" w:rsidR="00C46C19" w:rsidRPr="00D46394" w:rsidRDefault="00D46394" w:rsidP="000D696C">
            <w:pPr>
              <w:pStyle w:val="Inne0"/>
              <w:spacing w:before="120" w:after="120" w:line="276" w:lineRule="auto"/>
              <w:rPr>
                <w:color w:val="auto"/>
                <w:lang w:val="en-GB"/>
              </w:rPr>
            </w:pPr>
            <w:r>
              <w:rPr>
                <w:color w:val="auto"/>
                <w:lang w:val="en"/>
              </w:rPr>
              <w:t>The student can match appropriate content, forms of classes, educational methods, and assessment method to a specific educational goal, taking into account a variety of factors.</w:t>
            </w:r>
          </w:p>
        </w:tc>
      </w:tr>
      <w:tr w:rsidR="00C87B0C" w:rsidRPr="00D46394" w14:paraId="301A5CF3" w14:textId="77777777" w:rsidTr="003F768E">
        <w:tc>
          <w:tcPr>
            <w:tcW w:w="1877" w:type="dxa"/>
            <w:shd w:val="clear" w:color="auto" w:fill="auto"/>
          </w:tcPr>
          <w:p w14:paraId="0522CA40" w14:textId="77777777" w:rsidR="00C46C19" w:rsidRPr="00197099" w:rsidRDefault="00D46394" w:rsidP="000D696C">
            <w:pPr>
              <w:pStyle w:val="Inne0"/>
              <w:spacing w:before="120" w:after="120" w:line="276" w:lineRule="auto"/>
              <w:rPr>
                <w:color w:val="auto"/>
              </w:rPr>
            </w:pPr>
            <w:r>
              <w:rPr>
                <w:color w:val="auto"/>
                <w:lang w:val="en"/>
              </w:rPr>
              <w:t>SD_U11</w:t>
            </w:r>
          </w:p>
        </w:tc>
        <w:tc>
          <w:tcPr>
            <w:tcW w:w="7200" w:type="dxa"/>
            <w:shd w:val="clear" w:color="auto" w:fill="auto"/>
          </w:tcPr>
          <w:p w14:paraId="22B5B62B" w14:textId="77777777" w:rsidR="00C46C19" w:rsidRPr="00D46394" w:rsidRDefault="00D46394" w:rsidP="000D696C">
            <w:pPr>
              <w:pStyle w:val="Inne0"/>
              <w:spacing w:before="120" w:after="120" w:line="276" w:lineRule="auto"/>
              <w:rPr>
                <w:color w:val="auto"/>
                <w:lang w:val="en-GB"/>
              </w:rPr>
            </w:pPr>
            <w:r>
              <w:rPr>
                <w:color w:val="auto"/>
                <w:lang w:val="en"/>
              </w:rPr>
              <w:t>The student can design teaching activities using a variety of educational methods.</w:t>
            </w:r>
          </w:p>
        </w:tc>
      </w:tr>
      <w:tr w:rsidR="00C87B0C" w:rsidRPr="00D46394" w14:paraId="368F2932" w14:textId="77777777" w:rsidTr="003F768E">
        <w:tc>
          <w:tcPr>
            <w:tcW w:w="1877" w:type="dxa"/>
            <w:shd w:val="clear" w:color="auto" w:fill="auto"/>
          </w:tcPr>
          <w:p w14:paraId="7E6C9B22" w14:textId="77777777" w:rsidR="00C46C19" w:rsidRPr="00197099" w:rsidRDefault="00D46394" w:rsidP="000D696C">
            <w:pPr>
              <w:pStyle w:val="Inne0"/>
              <w:spacing w:before="120" w:after="120" w:line="276" w:lineRule="auto"/>
              <w:rPr>
                <w:color w:val="auto"/>
              </w:rPr>
            </w:pPr>
            <w:r>
              <w:rPr>
                <w:color w:val="auto"/>
                <w:lang w:val="en"/>
              </w:rPr>
              <w:t>SD_U10</w:t>
            </w:r>
          </w:p>
        </w:tc>
        <w:tc>
          <w:tcPr>
            <w:tcW w:w="7200" w:type="dxa"/>
            <w:shd w:val="clear" w:color="auto" w:fill="auto"/>
          </w:tcPr>
          <w:p w14:paraId="278864C9" w14:textId="77777777" w:rsidR="00C46C19" w:rsidRPr="00D46394" w:rsidRDefault="00D46394" w:rsidP="000D696C">
            <w:pPr>
              <w:pStyle w:val="Inne0"/>
              <w:spacing w:before="120" w:after="120" w:line="276" w:lineRule="auto"/>
              <w:rPr>
                <w:color w:val="auto"/>
                <w:lang w:val="en-GB"/>
              </w:rPr>
            </w:pPr>
            <w:r>
              <w:rPr>
                <w:color w:val="auto"/>
                <w:lang w:val="en"/>
              </w:rPr>
              <w:t>The student can provide valuable feedback (orally and in writing).</w:t>
            </w:r>
          </w:p>
        </w:tc>
      </w:tr>
      <w:tr w:rsidR="00C87B0C" w:rsidRPr="00D46394" w14:paraId="62747B61" w14:textId="77777777" w:rsidTr="003F768E">
        <w:tc>
          <w:tcPr>
            <w:tcW w:w="1877" w:type="dxa"/>
            <w:shd w:val="clear" w:color="auto" w:fill="auto"/>
          </w:tcPr>
          <w:p w14:paraId="2D2C2328" w14:textId="77777777" w:rsidR="00C46C19" w:rsidRPr="00197099" w:rsidRDefault="00D46394" w:rsidP="000D696C">
            <w:pPr>
              <w:pStyle w:val="Inne0"/>
              <w:spacing w:before="120" w:after="120" w:line="276" w:lineRule="auto"/>
              <w:rPr>
                <w:color w:val="auto"/>
              </w:rPr>
            </w:pPr>
            <w:r>
              <w:rPr>
                <w:color w:val="auto"/>
                <w:lang w:val="en"/>
              </w:rPr>
              <w:t>SD_U10</w:t>
            </w:r>
          </w:p>
        </w:tc>
        <w:tc>
          <w:tcPr>
            <w:tcW w:w="7200" w:type="dxa"/>
            <w:shd w:val="clear" w:color="auto" w:fill="auto"/>
          </w:tcPr>
          <w:p w14:paraId="114D6DA8" w14:textId="77777777" w:rsidR="00C46C19" w:rsidRPr="00D46394" w:rsidRDefault="00D46394" w:rsidP="000D696C">
            <w:pPr>
              <w:pStyle w:val="Inne0"/>
              <w:spacing w:before="120" w:after="120" w:line="276" w:lineRule="auto"/>
              <w:rPr>
                <w:color w:val="auto"/>
                <w:lang w:val="en-GB"/>
              </w:rPr>
            </w:pPr>
            <w:r>
              <w:rPr>
                <w:color w:val="auto"/>
                <w:lang w:val="en"/>
              </w:rPr>
              <w:t>The student designs and conducts an evaluation of their own teaching work.</w:t>
            </w:r>
          </w:p>
        </w:tc>
      </w:tr>
      <w:tr w:rsidR="00C87B0C" w:rsidRPr="00197099" w14:paraId="51FB0035" w14:textId="77777777" w:rsidTr="003F768E">
        <w:tc>
          <w:tcPr>
            <w:tcW w:w="1877" w:type="dxa"/>
            <w:shd w:val="clear" w:color="auto" w:fill="auto"/>
          </w:tcPr>
          <w:p w14:paraId="29AE1EAB"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17DB4537"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297D49CE" w14:textId="77777777" w:rsidTr="003F768E">
        <w:tc>
          <w:tcPr>
            <w:tcW w:w="1877" w:type="dxa"/>
            <w:shd w:val="clear" w:color="auto" w:fill="auto"/>
          </w:tcPr>
          <w:p w14:paraId="2543D80F" w14:textId="77777777" w:rsidR="00C46C19" w:rsidRPr="00197099" w:rsidRDefault="00D46394" w:rsidP="000D696C">
            <w:pPr>
              <w:pStyle w:val="Inne0"/>
              <w:spacing w:before="120" w:after="120" w:line="276" w:lineRule="auto"/>
              <w:rPr>
                <w:color w:val="auto"/>
              </w:rPr>
            </w:pPr>
            <w:r>
              <w:rPr>
                <w:color w:val="auto"/>
                <w:lang w:val="en"/>
              </w:rPr>
              <w:t>SD_K03</w:t>
            </w:r>
          </w:p>
        </w:tc>
        <w:tc>
          <w:tcPr>
            <w:tcW w:w="7200" w:type="dxa"/>
            <w:shd w:val="clear" w:color="auto" w:fill="auto"/>
          </w:tcPr>
          <w:p w14:paraId="36C47305" w14:textId="77777777" w:rsidR="00C46C19" w:rsidRPr="00D46394" w:rsidRDefault="00D46394" w:rsidP="000D696C">
            <w:pPr>
              <w:pStyle w:val="Inne0"/>
              <w:spacing w:before="120" w:after="120" w:line="276" w:lineRule="auto"/>
              <w:rPr>
                <w:color w:val="auto"/>
                <w:lang w:val="en-GB"/>
              </w:rPr>
            </w:pPr>
            <w:r>
              <w:rPr>
                <w:color w:val="auto"/>
                <w:lang w:val="en"/>
              </w:rPr>
              <w:t>The student is ready to recognize the importance of knowledge in solving cognitive and practical problems.</w:t>
            </w:r>
          </w:p>
        </w:tc>
      </w:tr>
      <w:tr w:rsidR="00C87B0C" w:rsidRPr="00D46394" w14:paraId="7D155020" w14:textId="77777777" w:rsidTr="003F768E">
        <w:tc>
          <w:tcPr>
            <w:tcW w:w="9077" w:type="dxa"/>
            <w:gridSpan w:val="2"/>
            <w:shd w:val="clear" w:color="auto" w:fill="auto"/>
          </w:tcPr>
          <w:p w14:paraId="46852626"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6CC3365F" w14:textId="77777777" w:rsidTr="003F768E">
        <w:tc>
          <w:tcPr>
            <w:tcW w:w="9077" w:type="dxa"/>
            <w:gridSpan w:val="2"/>
            <w:shd w:val="clear" w:color="auto" w:fill="auto"/>
          </w:tcPr>
          <w:p w14:paraId="35AFD10A" w14:textId="2B03F0C7" w:rsidR="00C46C19" w:rsidRPr="00D46394" w:rsidRDefault="00D46394" w:rsidP="000D696C">
            <w:pPr>
              <w:pStyle w:val="Inne0"/>
              <w:spacing w:before="120" w:after="120" w:line="276" w:lineRule="auto"/>
              <w:rPr>
                <w:color w:val="auto"/>
                <w:lang w:val="en-GB"/>
              </w:rPr>
            </w:pPr>
            <w:r>
              <w:rPr>
                <w:color w:val="auto"/>
                <w:lang w:val="en"/>
              </w:rPr>
              <w:t>1. Learning and teaching - theoretical approaches and educational practice.</w:t>
            </w:r>
          </w:p>
          <w:p w14:paraId="34F33863" w14:textId="0903A856" w:rsidR="00C46C19" w:rsidRPr="00D46394" w:rsidRDefault="00D46394" w:rsidP="000D696C">
            <w:pPr>
              <w:pStyle w:val="Inne0"/>
              <w:spacing w:before="120" w:after="120" w:line="276" w:lineRule="auto"/>
              <w:rPr>
                <w:color w:val="auto"/>
                <w:lang w:val="en-GB"/>
              </w:rPr>
            </w:pPr>
            <w:r>
              <w:rPr>
                <w:color w:val="auto"/>
                <w:lang w:val="en"/>
              </w:rPr>
              <w:t>2. Adult education and the specifics of higher education.</w:t>
            </w:r>
          </w:p>
          <w:p w14:paraId="71C6F9F0" w14:textId="5D543963" w:rsidR="00C46C19" w:rsidRPr="00D46394" w:rsidRDefault="00D46394" w:rsidP="000D696C">
            <w:pPr>
              <w:pStyle w:val="Inne0"/>
              <w:spacing w:before="120" w:after="120" w:line="276" w:lineRule="auto"/>
              <w:rPr>
                <w:color w:val="auto"/>
                <w:lang w:val="en-GB"/>
              </w:rPr>
            </w:pPr>
            <w:r>
              <w:rPr>
                <w:color w:val="auto"/>
                <w:lang w:val="en"/>
              </w:rPr>
              <w:t>3. Educational goals in the context of selection of content and form of learning activities.</w:t>
            </w:r>
          </w:p>
          <w:p w14:paraId="796F736E" w14:textId="0E63EDC0" w:rsidR="00C46C19" w:rsidRPr="00D46394" w:rsidRDefault="00D46394" w:rsidP="000D696C">
            <w:pPr>
              <w:pStyle w:val="Inne0"/>
              <w:spacing w:before="120" w:after="120" w:line="276" w:lineRule="auto"/>
              <w:rPr>
                <w:color w:val="auto"/>
                <w:lang w:val="en-GB"/>
              </w:rPr>
            </w:pPr>
            <w:r>
              <w:rPr>
                <w:color w:val="auto"/>
                <w:lang w:val="en"/>
              </w:rPr>
              <w:t>4. Educational methods in higher education - lecture, workshop in a small group, e-learning, tutoring method, seminar.</w:t>
            </w:r>
          </w:p>
          <w:p w14:paraId="43AC3DEB" w14:textId="07035E51" w:rsidR="00C46C19" w:rsidRPr="00D46394" w:rsidRDefault="00D46394" w:rsidP="000D696C">
            <w:pPr>
              <w:pStyle w:val="Inne0"/>
              <w:spacing w:before="120" w:after="120" w:line="276" w:lineRule="auto"/>
              <w:rPr>
                <w:color w:val="auto"/>
                <w:lang w:val="en-GB"/>
              </w:rPr>
            </w:pPr>
            <w:r>
              <w:rPr>
                <w:color w:val="auto"/>
                <w:lang w:val="en"/>
              </w:rPr>
              <w:t>5. Providing feedback and assessment.</w:t>
            </w:r>
          </w:p>
          <w:p w14:paraId="41D03D0F" w14:textId="44658BAF" w:rsidR="00C46C19" w:rsidRPr="00D46394" w:rsidRDefault="00D46394" w:rsidP="000D696C">
            <w:pPr>
              <w:pStyle w:val="Inne0"/>
              <w:spacing w:before="120" w:after="120" w:line="276" w:lineRule="auto"/>
              <w:rPr>
                <w:color w:val="auto"/>
                <w:lang w:val="en-GB"/>
              </w:rPr>
            </w:pPr>
            <w:r>
              <w:rPr>
                <w:color w:val="auto"/>
                <w:lang w:val="en"/>
              </w:rPr>
              <w:t>6. Reflecting on student’s own teaching work and its evaluation.</w:t>
            </w:r>
          </w:p>
        </w:tc>
      </w:tr>
    </w:tbl>
    <w:p w14:paraId="1809D71F" w14:textId="77777777" w:rsidR="00C46C19" w:rsidRPr="00D46394" w:rsidRDefault="00D46394" w:rsidP="000D696C">
      <w:pPr>
        <w:spacing w:before="120" w:after="120" w:line="276" w:lineRule="auto"/>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56E36D97" w14:textId="77777777" w:rsidTr="003F768E">
        <w:tc>
          <w:tcPr>
            <w:tcW w:w="1877" w:type="dxa"/>
            <w:shd w:val="clear" w:color="auto" w:fill="auto"/>
            <w:vAlign w:val="center"/>
          </w:tcPr>
          <w:p w14:paraId="106266AE" w14:textId="6A09F5A7"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2A09D955" w14:textId="77777777" w:rsidR="00C46C19" w:rsidRPr="00197099" w:rsidRDefault="00D46394" w:rsidP="000D696C">
            <w:pPr>
              <w:pStyle w:val="Inne0"/>
              <w:spacing w:before="120" w:after="120" w:line="276" w:lineRule="auto"/>
              <w:rPr>
                <w:color w:val="auto"/>
              </w:rPr>
            </w:pPr>
            <w:r>
              <w:rPr>
                <w:b/>
                <w:bCs/>
                <w:color w:val="auto"/>
                <w:lang w:val="en"/>
              </w:rPr>
              <w:t>Ethics of scientific research</w:t>
            </w:r>
          </w:p>
        </w:tc>
      </w:tr>
      <w:tr w:rsidR="00C87B0C" w:rsidRPr="00197099" w14:paraId="6FE1EB69" w14:textId="77777777" w:rsidTr="003F768E">
        <w:tc>
          <w:tcPr>
            <w:tcW w:w="1877" w:type="dxa"/>
            <w:shd w:val="clear" w:color="auto" w:fill="auto"/>
          </w:tcPr>
          <w:p w14:paraId="6DF02048"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30134F9C"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11CB313A" w14:textId="77777777" w:rsidTr="00204955">
        <w:tc>
          <w:tcPr>
            <w:tcW w:w="1877" w:type="dxa"/>
            <w:shd w:val="clear" w:color="auto" w:fill="auto"/>
          </w:tcPr>
          <w:p w14:paraId="49110FE2"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2E9B2AF1" w14:textId="77777777" w:rsidR="00C46C19" w:rsidRPr="00197099" w:rsidRDefault="00D46394" w:rsidP="00204955">
            <w:pPr>
              <w:pStyle w:val="Inne0"/>
              <w:spacing w:before="120" w:after="120" w:line="276" w:lineRule="auto"/>
              <w:jc w:val="center"/>
              <w:rPr>
                <w:color w:val="auto"/>
              </w:rPr>
            </w:pPr>
            <w:r>
              <w:rPr>
                <w:b/>
                <w:bCs/>
                <w:color w:val="auto"/>
                <w:lang w:val="en"/>
              </w:rPr>
              <w:t>Knowledge</w:t>
            </w:r>
          </w:p>
        </w:tc>
      </w:tr>
      <w:tr w:rsidR="00C87B0C" w:rsidRPr="00D46394" w14:paraId="09E95475" w14:textId="77777777" w:rsidTr="003F768E">
        <w:tc>
          <w:tcPr>
            <w:tcW w:w="1877" w:type="dxa"/>
            <w:shd w:val="clear" w:color="auto" w:fill="auto"/>
          </w:tcPr>
          <w:p w14:paraId="3B2C3119" w14:textId="77777777" w:rsidR="00C46C19" w:rsidRPr="00197099" w:rsidRDefault="00D46394" w:rsidP="000D696C">
            <w:pPr>
              <w:pStyle w:val="Inne0"/>
              <w:spacing w:before="120" w:after="120" w:line="276" w:lineRule="auto"/>
              <w:rPr>
                <w:color w:val="auto"/>
              </w:rPr>
            </w:pPr>
            <w:r>
              <w:rPr>
                <w:color w:val="auto"/>
                <w:lang w:val="en"/>
              </w:rPr>
              <w:t>SD_W06</w:t>
            </w:r>
          </w:p>
        </w:tc>
        <w:tc>
          <w:tcPr>
            <w:tcW w:w="7200" w:type="dxa"/>
            <w:shd w:val="clear" w:color="auto" w:fill="auto"/>
          </w:tcPr>
          <w:p w14:paraId="29645A4F" w14:textId="77777777" w:rsidR="00C46C19" w:rsidRPr="00D46394" w:rsidRDefault="00D46394" w:rsidP="000D696C">
            <w:pPr>
              <w:pStyle w:val="Inne0"/>
              <w:spacing w:before="120" w:after="120" w:line="276" w:lineRule="auto"/>
              <w:rPr>
                <w:color w:val="auto"/>
                <w:lang w:val="en-GB"/>
              </w:rPr>
            </w:pPr>
            <w:r>
              <w:rPr>
                <w:color w:val="auto"/>
                <w:lang w:val="en"/>
              </w:rPr>
              <w:t>The student understands the essence of research ethics.</w:t>
            </w:r>
          </w:p>
        </w:tc>
      </w:tr>
      <w:tr w:rsidR="00C87B0C" w:rsidRPr="00D46394" w14:paraId="206B122D" w14:textId="77777777" w:rsidTr="003F768E">
        <w:tc>
          <w:tcPr>
            <w:tcW w:w="1877" w:type="dxa"/>
            <w:shd w:val="clear" w:color="auto" w:fill="auto"/>
          </w:tcPr>
          <w:p w14:paraId="5759B21E" w14:textId="77777777" w:rsidR="00C46C19" w:rsidRPr="00197099" w:rsidRDefault="00D46394" w:rsidP="000D696C">
            <w:pPr>
              <w:pStyle w:val="Inne0"/>
              <w:spacing w:before="120" w:after="120" w:line="276" w:lineRule="auto"/>
              <w:rPr>
                <w:color w:val="auto"/>
              </w:rPr>
            </w:pPr>
            <w:r>
              <w:rPr>
                <w:color w:val="auto"/>
                <w:lang w:val="en"/>
              </w:rPr>
              <w:t>SD_W07</w:t>
            </w:r>
          </w:p>
        </w:tc>
        <w:tc>
          <w:tcPr>
            <w:tcW w:w="7200" w:type="dxa"/>
            <w:shd w:val="clear" w:color="auto" w:fill="auto"/>
          </w:tcPr>
          <w:p w14:paraId="271309C8" w14:textId="77777777" w:rsidR="00C46C19" w:rsidRPr="00D46394" w:rsidRDefault="00D46394" w:rsidP="000D696C">
            <w:pPr>
              <w:pStyle w:val="Inne0"/>
              <w:spacing w:before="120" w:after="120" w:line="276" w:lineRule="auto"/>
              <w:rPr>
                <w:color w:val="auto"/>
                <w:lang w:val="en-GB"/>
              </w:rPr>
            </w:pPr>
            <w:r>
              <w:rPr>
                <w:color w:val="auto"/>
                <w:lang w:val="en"/>
              </w:rPr>
              <w:t>The student knows good practices in scientific research.</w:t>
            </w:r>
          </w:p>
        </w:tc>
      </w:tr>
      <w:tr w:rsidR="00C87B0C" w:rsidRPr="00197099" w14:paraId="0A22AAB0" w14:textId="77777777" w:rsidTr="003F768E">
        <w:tc>
          <w:tcPr>
            <w:tcW w:w="1877" w:type="dxa"/>
            <w:shd w:val="clear" w:color="auto" w:fill="auto"/>
          </w:tcPr>
          <w:p w14:paraId="46A51DFE"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77C645A"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1F9938C2" w14:textId="77777777" w:rsidTr="003F768E">
        <w:tc>
          <w:tcPr>
            <w:tcW w:w="1877" w:type="dxa"/>
            <w:shd w:val="clear" w:color="auto" w:fill="auto"/>
          </w:tcPr>
          <w:p w14:paraId="6EFADB2E" w14:textId="77777777" w:rsidR="00C46C19" w:rsidRPr="00197099" w:rsidRDefault="00D46394" w:rsidP="000D696C">
            <w:pPr>
              <w:pStyle w:val="Inne0"/>
              <w:spacing w:before="120" w:after="120" w:line="276" w:lineRule="auto"/>
              <w:rPr>
                <w:color w:val="auto"/>
              </w:rPr>
            </w:pPr>
            <w:r>
              <w:rPr>
                <w:color w:val="auto"/>
                <w:lang w:val="en"/>
              </w:rPr>
              <w:t>SD_U02</w:t>
            </w:r>
          </w:p>
        </w:tc>
        <w:tc>
          <w:tcPr>
            <w:tcW w:w="7200" w:type="dxa"/>
            <w:shd w:val="clear" w:color="auto" w:fill="auto"/>
          </w:tcPr>
          <w:p w14:paraId="28B76B39" w14:textId="77777777" w:rsidR="00C46C19" w:rsidRPr="00D46394" w:rsidRDefault="00D46394" w:rsidP="000D696C">
            <w:pPr>
              <w:pStyle w:val="Inne0"/>
              <w:spacing w:before="120" w:after="120" w:line="276" w:lineRule="auto"/>
              <w:rPr>
                <w:color w:val="auto"/>
                <w:lang w:val="en-GB"/>
              </w:rPr>
            </w:pPr>
            <w:r>
              <w:rPr>
                <w:color w:val="auto"/>
                <w:lang w:val="en"/>
              </w:rPr>
              <w:t>The student identifies ethical issues based on specific examples, analyzes them, and proposes an independently developed solution.</w:t>
            </w:r>
          </w:p>
        </w:tc>
      </w:tr>
      <w:tr w:rsidR="00C87B0C" w:rsidRPr="00197099" w14:paraId="1267D024" w14:textId="77777777" w:rsidTr="003F768E">
        <w:tc>
          <w:tcPr>
            <w:tcW w:w="1877" w:type="dxa"/>
            <w:shd w:val="clear" w:color="auto" w:fill="auto"/>
          </w:tcPr>
          <w:p w14:paraId="54233627"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65E1618A"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34BC4AAD" w14:textId="77777777" w:rsidTr="003F768E">
        <w:tc>
          <w:tcPr>
            <w:tcW w:w="1877" w:type="dxa"/>
            <w:shd w:val="clear" w:color="auto" w:fill="auto"/>
          </w:tcPr>
          <w:p w14:paraId="33A8A2DC" w14:textId="77777777" w:rsidR="00C46C19" w:rsidRPr="00197099" w:rsidRDefault="00D46394" w:rsidP="000D696C">
            <w:pPr>
              <w:pStyle w:val="Inne0"/>
              <w:spacing w:before="120" w:after="120" w:line="276" w:lineRule="auto"/>
              <w:rPr>
                <w:color w:val="auto"/>
              </w:rPr>
            </w:pPr>
            <w:r>
              <w:rPr>
                <w:color w:val="auto"/>
                <w:lang w:val="en"/>
              </w:rPr>
              <w:t>SD_K01</w:t>
            </w:r>
          </w:p>
        </w:tc>
        <w:tc>
          <w:tcPr>
            <w:tcW w:w="7200" w:type="dxa"/>
            <w:shd w:val="clear" w:color="auto" w:fill="auto"/>
          </w:tcPr>
          <w:p w14:paraId="677CAB16" w14:textId="77777777" w:rsidR="00C46C19" w:rsidRPr="00D46394" w:rsidRDefault="00D46394" w:rsidP="000D696C">
            <w:pPr>
              <w:pStyle w:val="Inne0"/>
              <w:spacing w:before="120" w:after="120" w:line="276" w:lineRule="auto"/>
              <w:rPr>
                <w:color w:val="auto"/>
                <w:lang w:val="en-GB"/>
              </w:rPr>
            </w:pPr>
            <w:r>
              <w:rPr>
                <w:color w:val="auto"/>
                <w:lang w:val="en"/>
              </w:rPr>
              <w:t>The student has the ability to reflect more deeply on the broader context of doing science and the implications of scientific research, as well as the responsibility of science, scientists, and researchers.</w:t>
            </w:r>
          </w:p>
        </w:tc>
      </w:tr>
      <w:tr w:rsidR="00C87B0C" w:rsidRPr="00D46394" w14:paraId="2C706B94" w14:textId="77777777" w:rsidTr="003F768E">
        <w:tc>
          <w:tcPr>
            <w:tcW w:w="1877" w:type="dxa"/>
            <w:shd w:val="clear" w:color="auto" w:fill="auto"/>
          </w:tcPr>
          <w:p w14:paraId="3689A6F7" w14:textId="77777777" w:rsidR="00C46C19" w:rsidRPr="00197099" w:rsidRDefault="00D46394" w:rsidP="000D696C">
            <w:pPr>
              <w:pStyle w:val="Inne0"/>
              <w:spacing w:before="120" w:after="120" w:line="276" w:lineRule="auto"/>
              <w:rPr>
                <w:color w:val="auto"/>
              </w:rPr>
            </w:pPr>
            <w:r>
              <w:rPr>
                <w:color w:val="auto"/>
                <w:lang w:val="en"/>
              </w:rPr>
              <w:t>SD_K04</w:t>
            </w:r>
          </w:p>
        </w:tc>
        <w:tc>
          <w:tcPr>
            <w:tcW w:w="7200" w:type="dxa"/>
            <w:shd w:val="clear" w:color="auto" w:fill="auto"/>
          </w:tcPr>
          <w:p w14:paraId="59D71C95" w14:textId="77777777" w:rsidR="00C46C19" w:rsidRPr="00D46394" w:rsidRDefault="00D46394" w:rsidP="000D696C">
            <w:pPr>
              <w:pStyle w:val="Inne0"/>
              <w:spacing w:before="120" w:after="120" w:line="276" w:lineRule="auto"/>
              <w:rPr>
                <w:color w:val="auto"/>
                <w:lang w:val="en-GB"/>
              </w:rPr>
            </w:pPr>
            <w:r>
              <w:rPr>
                <w:color w:val="auto"/>
                <w:lang w:val="en"/>
              </w:rPr>
              <w:t>The student is aware of the responsibilities of modern science and technology, as well as the risks and limitations in predicting the ultimate practical consequences of scientific research.</w:t>
            </w:r>
          </w:p>
        </w:tc>
      </w:tr>
      <w:tr w:rsidR="00C87B0C" w:rsidRPr="00D46394" w14:paraId="491E5D18" w14:textId="77777777" w:rsidTr="003F768E">
        <w:tc>
          <w:tcPr>
            <w:tcW w:w="1877" w:type="dxa"/>
            <w:shd w:val="clear" w:color="auto" w:fill="auto"/>
          </w:tcPr>
          <w:p w14:paraId="6FDBD25F" w14:textId="77777777" w:rsidR="00C46C19" w:rsidRPr="00197099" w:rsidRDefault="00D46394" w:rsidP="000D696C">
            <w:pPr>
              <w:pStyle w:val="Inne0"/>
              <w:spacing w:before="120" w:after="120" w:line="276" w:lineRule="auto"/>
              <w:rPr>
                <w:color w:val="auto"/>
              </w:rPr>
            </w:pPr>
            <w:r>
              <w:rPr>
                <w:color w:val="auto"/>
                <w:lang w:val="en"/>
              </w:rPr>
              <w:t>SD_K05</w:t>
            </w:r>
          </w:p>
        </w:tc>
        <w:tc>
          <w:tcPr>
            <w:tcW w:w="7200" w:type="dxa"/>
            <w:shd w:val="clear" w:color="auto" w:fill="auto"/>
          </w:tcPr>
          <w:p w14:paraId="5F227CE6" w14:textId="77777777" w:rsidR="00C46C19" w:rsidRPr="00D46394" w:rsidRDefault="00D46394" w:rsidP="000D696C">
            <w:pPr>
              <w:pStyle w:val="Inne0"/>
              <w:spacing w:before="120" w:after="120" w:line="276" w:lineRule="auto"/>
              <w:rPr>
                <w:color w:val="auto"/>
                <w:lang w:val="en-GB"/>
              </w:rPr>
            </w:pPr>
            <w:r>
              <w:rPr>
                <w:color w:val="auto"/>
                <w:lang w:val="en"/>
              </w:rPr>
              <w:t>The student better understands themselves as a future researcher and the need to adhere to ethics.</w:t>
            </w:r>
          </w:p>
        </w:tc>
      </w:tr>
      <w:tr w:rsidR="00C87B0C" w:rsidRPr="00D46394" w14:paraId="591B8BE2" w14:textId="77777777" w:rsidTr="003F768E">
        <w:tc>
          <w:tcPr>
            <w:tcW w:w="1877" w:type="dxa"/>
            <w:shd w:val="clear" w:color="auto" w:fill="auto"/>
          </w:tcPr>
          <w:p w14:paraId="2CE63DE2" w14:textId="77777777" w:rsidR="00C46C19" w:rsidRPr="00197099" w:rsidRDefault="00D46394" w:rsidP="000D696C">
            <w:pPr>
              <w:pStyle w:val="Inne0"/>
              <w:spacing w:before="120" w:after="120" w:line="276" w:lineRule="auto"/>
              <w:rPr>
                <w:color w:val="auto"/>
              </w:rPr>
            </w:pPr>
            <w:r>
              <w:rPr>
                <w:color w:val="auto"/>
                <w:lang w:val="en"/>
              </w:rPr>
              <w:t>SD_K07</w:t>
            </w:r>
          </w:p>
        </w:tc>
        <w:tc>
          <w:tcPr>
            <w:tcW w:w="7200" w:type="dxa"/>
            <w:shd w:val="clear" w:color="auto" w:fill="auto"/>
          </w:tcPr>
          <w:p w14:paraId="17E0CA9D" w14:textId="77777777" w:rsidR="00C46C19" w:rsidRPr="00D46394" w:rsidRDefault="00D46394" w:rsidP="000D696C">
            <w:pPr>
              <w:pStyle w:val="Inne0"/>
              <w:spacing w:before="120" w:after="120" w:line="276" w:lineRule="auto"/>
              <w:rPr>
                <w:color w:val="auto"/>
                <w:lang w:val="en-GB"/>
              </w:rPr>
            </w:pPr>
            <w:r>
              <w:rPr>
                <w:color w:val="auto"/>
                <w:lang w:val="en"/>
              </w:rPr>
              <w:t>The student is ready to uphold and develop the ethos of research and creative communities, including by:</w:t>
            </w:r>
          </w:p>
          <w:p w14:paraId="25C9B5C3" w14:textId="242F2D0E" w:rsidR="00C46C19" w:rsidRPr="00D46394" w:rsidRDefault="00D46394" w:rsidP="000D696C">
            <w:pPr>
              <w:pStyle w:val="Inne0"/>
              <w:spacing w:before="120" w:after="120" w:line="276" w:lineRule="auto"/>
              <w:rPr>
                <w:color w:val="auto"/>
                <w:lang w:val="en-GB"/>
              </w:rPr>
            </w:pPr>
            <w:r>
              <w:rPr>
                <w:color w:val="auto"/>
                <w:lang w:val="en"/>
              </w:rPr>
              <w:t>- conducting scientific work independently,</w:t>
            </w:r>
          </w:p>
          <w:p w14:paraId="464ED3AE" w14:textId="7404E059" w:rsidR="00C46C19" w:rsidRPr="00D46394" w:rsidRDefault="00D46394" w:rsidP="000D696C">
            <w:pPr>
              <w:pStyle w:val="Inne0"/>
              <w:spacing w:before="120" w:after="120" w:line="276" w:lineRule="auto"/>
              <w:rPr>
                <w:color w:val="auto"/>
                <w:lang w:val="en-GB"/>
              </w:rPr>
            </w:pPr>
            <w:r>
              <w:rPr>
                <w:color w:val="auto"/>
                <w:lang w:val="en"/>
              </w:rPr>
              <w:t>- respecting the principle of public ownership of research results, taking into account the principles of intellectual property protection.</w:t>
            </w:r>
          </w:p>
        </w:tc>
      </w:tr>
      <w:tr w:rsidR="00C87B0C" w:rsidRPr="00D46394" w14:paraId="5A9A21C0" w14:textId="77777777" w:rsidTr="003F768E">
        <w:tc>
          <w:tcPr>
            <w:tcW w:w="1877" w:type="dxa"/>
            <w:shd w:val="clear" w:color="auto" w:fill="auto"/>
          </w:tcPr>
          <w:p w14:paraId="10D2367F" w14:textId="77777777" w:rsidR="00C46C19" w:rsidRPr="00197099" w:rsidRDefault="00D46394" w:rsidP="000D696C">
            <w:pPr>
              <w:pStyle w:val="Inne0"/>
              <w:spacing w:before="120" w:after="120" w:line="276" w:lineRule="auto"/>
              <w:rPr>
                <w:color w:val="auto"/>
              </w:rPr>
            </w:pPr>
            <w:r>
              <w:rPr>
                <w:color w:val="auto"/>
                <w:lang w:val="en"/>
              </w:rPr>
              <w:t>SD_K04</w:t>
            </w:r>
          </w:p>
        </w:tc>
        <w:tc>
          <w:tcPr>
            <w:tcW w:w="7200" w:type="dxa"/>
            <w:shd w:val="clear" w:color="auto" w:fill="auto"/>
          </w:tcPr>
          <w:p w14:paraId="6B814DFF" w14:textId="77777777" w:rsidR="00C46C19" w:rsidRPr="00D46394" w:rsidRDefault="00D46394" w:rsidP="000D696C">
            <w:pPr>
              <w:pStyle w:val="Inne0"/>
              <w:spacing w:before="120" w:after="120" w:line="276" w:lineRule="auto"/>
              <w:rPr>
                <w:color w:val="auto"/>
                <w:lang w:val="en-GB"/>
              </w:rPr>
            </w:pPr>
            <w:r>
              <w:rPr>
                <w:color w:val="auto"/>
                <w:lang w:val="en"/>
              </w:rPr>
              <w:t>The student is prepared to take on professional and public challenges, taking into account their ethical dimension, accepting responsibility for their outcomes, and shaping proper behavior patterns.</w:t>
            </w:r>
          </w:p>
        </w:tc>
      </w:tr>
      <w:tr w:rsidR="00C87B0C" w:rsidRPr="00D46394" w14:paraId="36EBF41C" w14:textId="77777777" w:rsidTr="003F768E">
        <w:tc>
          <w:tcPr>
            <w:tcW w:w="9077" w:type="dxa"/>
            <w:gridSpan w:val="2"/>
            <w:shd w:val="clear" w:color="auto" w:fill="auto"/>
          </w:tcPr>
          <w:p w14:paraId="660DB52A"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9D6FAA" w:rsidRPr="00D46394" w14:paraId="6DF17B22" w14:textId="77777777" w:rsidTr="003F768E">
        <w:tc>
          <w:tcPr>
            <w:tcW w:w="9077" w:type="dxa"/>
            <w:gridSpan w:val="2"/>
            <w:shd w:val="clear" w:color="auto" w:fill="auto"/>
          </w:tcPr>
          <w:p w14:paraId="18101789" w14:textId="2EC14AE6" w:rsidR="009D6FAA" w:rsidRPr="00D46394" w:rsidRDefault="009D6FAA" w:rsidP="000D696C">
            <w:pPr>
              <w:pStyle w:val="Teksttreci0"/>
              <w:spacing w:before="120" w:after="120"/>
              <w:rPr>
                <w:color w:val="auto"/>
                <w:lang w:val="en-GB"/>
              </w:rPr>
            </w:pPr>
            <w:bookmarkStart w:id="0" w:name="bookmark0"/>
            <w:r>
              <w:rPr>
                <w:color w:val="auto"/>
                <w:lang w:val="en"/>
              </w:rPr>
              <w:t>1</w:t>
            </w:r>
            <w:bookmarkEnd w:id="0"/>
            <w:r>
              <w:rPr>
                <w:color w:val="auto"/>
                <w:lang w:val="en"/>
              </w:rPr>
              <w:t>. Principles of ethical scientific practice.</w:t>
            </w:r>
          </w:p>
          <w:p w14:paraId="3C6393B3" w14:textId="1E3F17D1" w:rsidR="009D6FAA" w:rsidRPr="00D46394" w:rsidRDefault="009D6FAA" w:rsidP="000D696C">
            <w:pPr>
              <w:pStyle w:val="Teksttreci0"/>
              <w:spacing w:before="120" w:after="120"/>
              <w:rPr>
                <w:color w:val="auto"/>
                <w:lang w:val="en-GB"/>
              </w:rPr>
            </w:pPr>
            <w:bookmarkStart w:id="1" w:name="bookmark1"/>
            <w:r>
              <w:rPr>
                <w:color w:val="auto"/>
                <w:lang w:val="en"/>
              </w:rPr>
              <w:lastRenderedPageBreak/>
              <w:t>2</w:t>
            </w:r>
            <w:bookmarkEnd w:id="1"/>
            <w:r>
              <w:rPr>
                <w:color w:val="auto"/>
                <w:lang w:val="en"/>
              </w:rPr>
              <w:t>. Discussion of relationships between researcher-subjects, researcher-sponsors, and research funders.</w:t>
            </w:r>
          </w:p>
          <w:p w14:paraId="532604F4" w14:textId="02EE37F8" w:rsidR="009D6FAA" w:rsidRPr="00D46394" w:rsidRDefault="009D6FAA" w:rsidP="000D696C">
            <w:pPr>
              <w:pStyle w:val="Teksttreci0"/>
              <w:spacing w:before="120" w:after="120"/>
              <w:rPr>
                <w:color w:val="auto"/>
                <w:lang w:val="en-GB"/>
              </w:rPr>
            </w:pPr>
            <w:bookmarkStart w:id="2" w:name="bookmark2"/>
            <w:r>
              <w:rPr>
                <w:color w:val="auto"/>
                <w:lang w:val="en"/>
              </w:rPr>
              <w:t>3</w:t>
            </w:r>
            <w:bookmarkEnd w:id="2"/>
            <w:r>
              <w:rPr>
                <w:color w:val="auto"/>
                <w:lang w:val="en"/>
              </w:rPr>
              <w:t>. Unethical behavior in science: data fabrication, falsification of results, and plagiarism.</w:t>
            </w:r>
          </w:p>
          <w:p w14:paraId="44864428" w14:textId="16B53619" w:rsidR="009D6FAA" w:rsidRPr="00D46394" w:rsidRDefault="009D6FAA" w:rsidP="000D696C">
            <w:pPr>
              <w:pStyle w:val="Teksttreci0"/>
              <w:spacing w:before="120" w:after="120"/>
              <w:rPr>
                <w:color w:val="auto"/>
                <w:lang w:val="en-GB"/>
              </w:rPr>
            </w:pPr>
            <w:bookmarkStart w:id="3" w:name="bookmark3"/>
            <w:r>
              <w:rPr>
                <w:color w:val="auto"/>
                <w:lang w:val="en"/>
              </w:rPr>
              <w:t>4</w:t>
            </w:r>
            <w:bookmarkEnd w:id="3"/>
            <w:r>
              <w:rPr>
                <w:color w:val="auto"/>
                <w:lang w:val="en"/>
              </w:rPr>
              <w:t>. Independent preparation of an application filed with research ethics committee for research projects (correct formulation of consent form).</w:t>
            </w:r>
          </w:p>
        </w:tc>
      </w:tr>
    </w:tbl>
    <w:p w14:paraId="136B35CE" w14:textId="640DC7ED" w:rsidR="00C46C19" w:rsidRPr="00D46394" w:rsidRDefault="00D46394" w:rsidP="000D696C">
      <w:pPr>
        <w:pStyle w:val="Teksttreci0"/>
        <w:spacing w:before="120" w:after="120"/>
        <w:rPr>
          <w:color w:val="auto"/>
          <w:lang w:val="en-GB"/>
        </w:rPr>
      </w:pPr>
      <w:r>
        <w:rPr>
          <w:color w:val="auto"/>
          <w:lang w:val="en"/>
        </w:rPr>
        <w:lastRenderedPageBreak/>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558F9286" w14:textId="77777777" w:rsidTr="003F768E">
        <w:tc>
          <w:tcPr>
            <w:tcW w:w="1877" w:type="dxa"/>
            <w:shd w:val="clear" w:color="auto" w:fill="auto"/>
            <w:vAlign w:val="center"/>
          </w:tcPr>
          <w:p w14:paraId="65CBE8DB" w14:textId="68272E40"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5AB10EBF" w14:textId="77777777" w:rsidR="00C46C19" w:rsidRPr="00197099" w:rsidRDefault="00D46394" w:rsidP="000D696C">
            <w:pPr>
              <w:pStyle w:val="Inne0"/>
              <w:spacing w:before="120" w:after="120" w:line="276" w:lineRule="auto"/>
              <w:rPr>
                <w:color w:val="auto"/>
              </w:rPr>
            </w:pPr>
            <w:r>
              <w:rPr>
                <w:b/>
                <w:bCs/>
                <w:color w:val="auto"/>
                <w:lang w:val="en"/>
              </w:rPr>
              <w:t>Communicating scientific results</w:t>
            </w:r>
          </w:p>
        </w:tc>
      </w:tr>
      <w:tr w:rsidR="00C87B0C" w:rsidRPr="00197099" w14:paraId="7FCC20BA" w14:textId="77777777" w:rsidTr="003F768E">
        <w:tc>
          <w:tcPr>
            <w:tcW w:w="1877" w:type="dxa"/>
            <w:shd w:val="clear" w:color="auto" w:fill="auto"/>
          </w:tcPr>
          <w:p w14:paraId="7FF4F00C"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72AA0699"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657FC5AB" w14:textId="77777777" w:rsidTr="00D4777A">
        <w:tc>
          <w:tcPr>
            <w:tcW w:w="1877" w:type="dxa"/>
            <w:shd w:val="clear" w:color="auto" w:fill="auto"/>
          </w:tcPr>
          <w:p w14:paraId="5510773B"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73BAEF6B"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2322B37F" w14:textId="77777777" w:rsidTr="003F768E">
        <w:tc>
          <w:tcPr>
            <w:tcW w:w="1877" w:type="dxa"/>
            <w:shd w:val="clear" w:color="auto" w:fill="auto"/>
          </w:tcPr>
          <w:p w14:paraId="71CF1D3D" w14:textId="77777777" w:rsidR="00C46C19" w:rsidRPr="00197099" w:rsidRDefault="00D46394" w:rsidP="000D696C">
            <w:pPr>
              <w:pStyle w:val="Inne0"/>
              <w:spacing w:before="120" w:after="120" w:line="276" w:lineRule="auto"/>
              <w:rPr>
                <w:color w:val="auto"/>
              </w:rPr>
            </w:pPr>
            <w:r>
              <w:rPr>
                <w:color w:val="auto"/>
                <w:lang w:val="en"/>
              </w:rPr>
              <w:t>SD_W04</w:t>
            </w:r>
          </w:p>
        </w:tc>
        <w:tc>
          <w:tcPr>
            <w:tcW w:w="7200" w:type="dxa"/>
            <w:shd w:val="clear" w:color="auto" w:fill="auto"/>
          </w:tcPr>
          <w:p w14:paraId="31A1B17C" w14:textId="77777777" w:rsidR="00C46C19" w:rsidRPr="00D46394" w:rsidRDefault="00D46394" w:rsidP="000D696C">
            <w:pPr>
              <w:pStyle w:val="Inne0"/>
              <w:spacing w:before="120" w:after="120" w:line="276" w:lineRule="auto"/>
              <w:rPr>
                <w:color w:val="auto"/>
                <w:lang w:val="en-GB"/>
              </w:rPr>
            </w:pPr>
            <w:r>
              <w:rPr>
                <w:color w:val="auto"/>
                <w:lang w:val="en"/>
              </w:rPr>
              <w:t>The student knows possible ways of communicating research results.</w:t>
            </w:r>
          </w:p>
        </w:tc>
      </w:tr>
      <w:tr w:rsidR="00C87B0C" w:rsidRPr="00197099" w14:paraId="375A2853" w14:textId="77777777" w:rsidTr="003F768E">
        <w:tc>
          <w:tcPr>
            <w:tcW w:w="1877" w:type="dxa"/>
            <w:shd w:val="clear" w:color="auto" w:fill="auto"/>
          </w:tcPr>
          <w:p w14:paraId="054CD3A0"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6F5F5559"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7ABAC01C" w14:textId="77777777" w:rsidTr="003F768E">
        <w:tc>
          <w:tcPr>
            <w:tcW w:w="1877" w:type="dxa"/>
            <w:shd w:val="clear" w:color="auto" w:fill="auto"/>
          </w:tcPr>
          <w:p w14:paraId="18C9CEB2" w14:textId="77777777" w:rsidR="00C46C19" w:rsidRPr="00197099" w:rsidRDefault="00D46394" w:rsidP="000D696C">
            <w:pPr>
              <w:pStyle w:val="Inne0"/>
              <w:spacing w:before="120" w:after="120" w:line="276" w:lineRule="auto"/>
              <w:rPr>
                <w:color w:val="auto"/>
              </w:rPr>
            </w:pPr>
            <w:r>
              <w:rPr>
                <w:color w:val="auto"/>
                <w:lang w:val="en"/>
              </w:rPr>
              <w:t>SD_U03</w:t>
            </w:r>
          </w:p>
        </w:tc>
        <w:tc>
          <w:tcPr>
            <w:tcW w:w="7200" w:type="dxa"/>
            <w:shd w:val="clear" w:color="auto" w:fill="auto"/>
          </w:tcPr>
          <w:p w14:paraId="110B54A4" w14:textId="77777777" w:rsidR="00C46C19" w:rsidRPr="00D46394" w:rsidRDefault="00D46394" w:rsidP="000D696C">
            <w:pPr>
              <w:pStyle w:val="Inne0"/>
              <w:spacing w:before="120" w:after="120" w:line="276" w:lineRule="auto"/>
              <w:rPr>
                <w:color w:val="auto"/>
                <w:lang w:val="en-GB"/>
              </w:rPr>
            </w:pPr>
            <w:r>
              <w:rPr>
                <w:color w:val="auto"/>
                <w:lang w:val="en"/>
              </w:rPr>
              <w:t>The student can transfer research results to the economic and social spheres</w:t>
            </w:r>
          </w:p>
        </w:tc>
      </w:tr>
      <w:tr w:rsidR="00C87B0C" w:rsidRPr="00D46394" w14:paraId="4D7A6545" w14:textId="77777777" w:rsidTr="003F768E">
        <w:tc>
          <w:tcPr>
            <w:tcW w:w="1877" w:type="dxa"/>
            <w:shd w:val="clear" w:color="auto" w:fill="auto"/>
          </w:tcPr>
          <w:p w14:paraId="6968FCA3" w14:textId="77777777" w:rsidR="00C46C19" w:rsidRPr="00197099" w:rsidRDefault="00D46394" w:rsidP="000D696C">
            <w:pPr>
              <w:pStyle w:val="Inne0"/>
              <w:spacing w:before="120" w:after="120" w:line="276" w:lineRule="auto"/>
              <w:rPr>
                <w:color w:val="auto"/>
              </w:rPr>
            </w:pPr>
            <w:r>
              <w:rPr>
                <w:color w:val="auto"/>
                <w:lang w:val="en"/>
              </w:rPr>
              <w:t>SD_U04</w:t>
            </w:r>
          </w:p>
        </w:tc>
        <w:tc>
          <w:tcPr>
            <w:tcW w:w="7200" w:type="dxa"/>
            <w:shd w:val="clear" w:color="auto" w:fill="auto"/>
          </w:tcPr>
          <w:p w14:paraId="7BB0ECD3" w14:textId="77777777" w:rsidR="00C46C19" w:rsidRPr="00D46394" w:rsidRDefault="00D46394" w:rsidP="000D696C">
            <w:pPr>
              <w:pStyle w:val="Inne0"/>
              <w:spacing w:before="120" w:after="120" w:line="276" w:lineRule="auto"/>
              <w:rPr>
                <w:color w:val="auto"/>
                <w:lang w:val="en-GB"/>
              </w:rPr>
            </w:pPr>
            <w:r>
              <w:rPr>
                <w:color w:val="auto"/>
                <w:lang w:val="en"/>
              </w:rPr>
              <w:t>The student can communicate research results depending on the purpose of presentation, type of data, and audience.</w:t>
            </w:r>
          </w:p>
        </w:tc>
      </w:tr>
      <w:tr w:rsidR="00C87B0C" w:rsidRPr="00D46394" w14:paraId="3E0979FE" w14:textId="77777777" w:rsidTr="003F768E">
        <w:tc>
          <w:tcPr>
            <w:tcW w:w="1877" w:type="dxa"/>
            <w:shd w:val="clear" w:color="auto" w:fill="auto"/>
          </w:tcPr>
          <w:p w14:paraId="6B8BE367" w14:textId="77777777" w:rsidR="00C46C19" w:rsidRPr="00197099" w:rsidRDefault="00D46394" w:rsidP="000D696C">
            <w:pPr>
              <w:pStyle w:val="Inne0"/>
              <w:spacing w:before="120" w:after="120" w:line="276" w:lineRule="auto"/>
              <w:rPr>
                <w:color w:val="auto"/>
              </w:rPr>
            </w:pPr>
            <w:r>
              <w:rPr>
                <w:color w:val="auto"/>
                <w:lang w:val="en"/>
              </w:rPr>
              <w:t>SD_U05</w:t>
            </w:r>
          </w:p>
        </w:tc>
        <w:tc>
          <w:tcPr>
            <w:tcW w:w="7200" w:type="dxa"/>
            <w:shd w:val="clear" w:color="auto" w:fill="auto"/>
          </w:tcPr>
          <w:p w14:paraId="709FD05D" w14:textId="77777777" w:rsidR="00C46C19" w:rsidRPr="00D46394" w:rsidRDefault="00D46394" w:rsidP="000D696C">
            <w:pPr>
              <w:pStyle w:val="Inne0"/>
              <w:spacing w:before="120" w:after="120" w:line="276" w:lineRule="auto"/>
              <w:rPr>
                <w:color w:val="auto"/>
                <w:lang w:val="en-GB"/>
              </w:rPr>
            </w:pPr>
            <w:r>
              <w:rPr>
                <w:color w:val="auto"/>
                <w:lang w:val="en"/>
              </w:rPr>
              <w:t>The student can disseminate research results, including in popular forms.</w:t>
            </w:r>
          </w:p>
        </w:tc>
      </w:tr>
      <w:tr w:rsidR="00C87B0C" w:rsidRPr="00197099" w14:paraId="384EBD36" w14:textId="77777777" w:rsidTr="003F768E">
        <w:tc>
          <w:tcPr>
            <w:tcW w:w="1877" w:type="dxa"/>
            <w:shd w:val="clear" w:color="auto" w:fill="auto"/>
          </w:tcPr>
          <w:p w14:paraId="0C99E902"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078C9C24"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5F194E80" w14:textId="77777777" w:rsidTr="003F768E">
        <w:tc>
          <w:tcPr>
            <w:tcW w:w="1877" w:type="dxa"/>
            <w:shd w:val="clear" w:color="auto" w:fill="auto"/>
          </w:tcPr>
          <w:p w14:paraId="3FBD99EF" w14:textId="77777777" w:rsidR="00C46C19" w:rsidRPr="00197099" w:rsidRDefault="00D46394" w:rsidP="000D696C">
            <w:pPr>
              <w:pStyle w:val="Inne0"/>
              <w:spacing w:before="120" w:after="120" w:line="276" w:lineRule="auto"/>
              <w:rPr>
                <w:color w:val="auto"/>
              </w:rPr>
            </w:pPr>
            <w:r>
              <w:rPr>
                <w:color w:val="auto"/>
                <w:lang w:val="en"/>
              </w:rPr>
              <w:t>SD_K04</w:t>
            </w:r>
          </w:p>
        </w:tc>
        <w:tc>
          <w:tcPr>
            <w:tcW w:w="7200" w:type="dxa"/>
            <w:shd w:val="clear" w:color="auto" w:fill="auto"/>
          </w:tcPr>
          <w:p w14:paraId="67C72D14" w14:textId="77777777" w:rsidR="00C46C19" w:rsidRPr="00D46394" w:rsidRDefault="00D46394" w:rsidP="000D696C">
            <w:pPr>
              <w:pStyle w:val="Inne0"/>
              <w:spacing w:before="120" w:after="120" w:line="276" w:lineRule="auto"/>
              <w:rPr>
                <w:color w:val="auto"/>
                <w:lang w:val="en-GB"/>
              </w:rPr>
            </w:pPr>
            <w:r>
              <w:rPr>
                <w:color w:val="auto"/>
                <w:lang w:val="en"/>
              </w:rPr>
              <w:t>The student is ready to fulfill the social obligations of researchers.</w:t>
            </w:r>
          </w:p>
        </w:tc>
      </w:tr>
      <w:tr w:rsidR="00C87B0C" w:rsidRPr="00D46394" w14:paraId="45FE97A2" w14:textId="77777777" w:rsidTr="003F768E">
        <w:tc>
          <w:tcPr>
            <w:tcW w:w="9077" w:type="dxa"/>
            <w:gridSpan w:val="2"/>
            <w:shd w:val="clear" w:color="auto" w:fill="auto"/>
          </w:tcPr>
          <w:p w14:paraId="68E57677"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69B5C839" w14:textId="77777777" w:rsidTr="003F768E">
        <w:tc>
          <w:tcPr>
            <w:tcW w:w="9077" w:type="dxa"/>
            <w:gridSpan w:val="2"/>
            <w:shd w:val="clear" w:color="auto" w:fill="auto"/>
          </w:tcPr>
          <w:p w14:paraId="530C0AFA" w14:textId="486910EE" w:rsidR="00C46C19" w:rsidRPr="00D46394" w:rsidRDefault="00D46394" w:rsidP="000D696C">
            <w:pPr>
              <w:pStyle w:val="Inne0"/>
              <w:spacing w:before="120" w:after="120" w:line="276" w:lineRule="auto"/>
              <w:rPr>
                <w:color w:val="auto"/>
                <w:lang w:val="en-GB"/>
              </w:rPr>
            </w:pPr>
            <w:r>
              <w:rPr>
                <w:color w:val="auto"/>
                <w:lang w:val="en"/>
              </w:rPr>
              <w:t>1. Definition of scientific communication, types of communication.</w:t>
            </w:r>
          </w:p>
          <w:p w14:paraId="100DEC98" w14:textId="0C27ADEE" w:rsidR="00C46C19" w:rsidRPr="00D46394" w:rsidRDefault="00D46394" w:rsidP="000D696C">
            <w:pPr>
              <w:pStyle w:val="Inne0"/>
              <w:spacing w:before="120" w:after="120" w:line="276" w:lineRule="auto"/>
              <w:rPr>
                <w:color w:val="auto"/>
                <w:lang w:val="en-GB"/>
              </w:rPr>
            </w:pPr>
            <w:r>
              <w:rPr>
                <w:color w:val="auto"/>
                <w:lang w:val="en"/>
              </w:rPr>
              <w:t>2. Communicating research results at scientific conferences.</w:t>
            </w:r>
          </w:p>
          <w:p w14:paraId="013A398C" w14:textId="14000BE1" w:rsidR="00C46C19" w:rsidRPr="00D46394" w:rsidRDefault="00D46394" w:rsidP="000D696C">
            <w:pPr>
              <w:pStyle w:val="Inne0"/>
              <w:spacing w:before="120" w:after="120" w:line="276" w:lineRule="auto"/>
              <w:rPr>
                <w:color w:val="auto"/>
                <w:lang w:val="en-GB"/>
              </w:rPr>
            </w:pPr>
            <w:r>
              <w:rPr>
                <w:color w:val="auto"/>
                <w:lang w:val="en"/>
              </w:rPr>
              <w:t>3. Scientific presentations.</w:t>
            </w:r>
          </w:p>
          <w:p w14:paraId="31BE576C" w14:textId="526875B8" w:rsidR="00C46C19" w:rsidRPr="00D46394" w:rsidRDefault="00D46394" w:rsidP="000D696C">
            <w:pPr>
              <w:pStyle w:val="Inne0"/>
              <w:spacing w:before="120" w:after="120" w:line="276" w:lineRule="auto"/>
              <w:rPr>
                <w:color w:val="auto"/>
                <w:lang w:val="en-GB"/>
              </w:rPr>
            </w:pPr>
            <w:r>
              <w:rPr>
                <w:color w:val="auto"/>
                <w:lang w:val="en"/>
              </w:rPr>
              <w:t>4. Scientific poster.</w:t>
            </w:r>
          </w:p>
          <w:p w14:paraId="6E2CA07A" w14:textId="1506F27A" w:rsidR="00C46C19" w:rsidRPr="00D46394" w:rsidRDefault="00D46394" w:rsidP="000D696C">
            <w:pPr>
              <w:pStyle w:val="Inne0"/>
              <w:spacing w:before="120" w:after="120" w:line="276" w:lineRule="auto"/>
              <w:rPr>
                <w:color w:val="auto"/>
                <w:lang w:val="en-GB"/>
              </w:rPr>
            </w:pPr>
            <w:r>
              <w:rPr>
                <w:color w:val="auto"/>
                <w:lang w:val="en"/>
              </w:rPr>
              <w:t>5. Article popularizing research results.</w:t>
            </w:r>
          </w:p>
          <w:p w14:paraId="41155049" w14:textId="3EAD21B7" w:rsidR="00C46C19" w:rsidRPr="00D46394" w:rsidRDefault="00D46394" w:rsidP="000D696C">
            <w:pPr>
              <w:pStyle w:val="Inne0"/>
              <w:spacing w:before="120" w:after="120" w:line="276" w:lineRule="auto"/>
              <w:rPr>
                <w:color w:val="auto"/>
                <w:lang w:val="en-GB"/>
              </w:rPr>
            </w:pPr>
            <w:r>
              <w:rPr>
                <w:color w:val="auto"/>
                <w:lang w:val="en"/>
              </w:rPr>
              <w:t>6. Choosing the appropriate method of presenting research results, depending on the purpose of presentation, type of data, and audience.</w:t>
            </w:r>
          </w:p>
        </w:tc>
      </w:tr>
    </w:tbl>
    <w:p w14:paraId="7DCF2C63"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D46394" w14:paraId="0B35D6B6" w14:textId="77777777" w:rsidTr="003F768E">
        <w:tc>
          <w:tcPr>
            <w:tcW w:w="1877" w:type="dxa"/>
            <w:shd w:val="clear" w:color="auto" w:fill="auto"/>
            <w:vAlign w:val="center"/>
          </w:tcPr>
          <w:p w14:paraId="25028E68" w14:textId="4E825A56"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6E1DE061" w14:textId="77777777" w:rsidR="00C46C19" w:rsidRPr="00D46394" w:rsidRDefault="00D46394" w:rsidP="000D696C">
            <w:pPr>
              <w:pStyle w:val="Inne0"/>
              <w:spacing w:before="120" w:after="120" w:line="276" w:lineRule="auto"/>
              <w:rPr>
                <w:color w:val="auto"/>
                <w:lang w:val="en-GB"/>
              </w:rPr>
            </w:pPr>
            <w:r>
              <w:rPr>
                <w:b/>
                <w:bCs/>
                <w:color w:val="auto"/>
                <w:lang w:val="en"/>
              </w:rPr>
              <w:t>Research methodology and fundamentals of data analysis in social sciences</w:t>
            </w:r>
          </w:p>
        </w:tc>
      </w:tr>
      <w:tr w:rsidR="00C87B0C" w:rsidRPr="00197099" w14:paraId="167E2A02" w14:textId="77777777" w:rsidTr="003F768E">
        <w:tc>
          <w:tcPr>
            <w:tcW w:w="1877" w:type="dxa"/>
            <w:shd w:val="clear" w:color="auto" w:fill="auto"/>
          </w:tcPr>
          <w:p w14:paraId="2B7AC621"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200FBACE"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7B9A4092" w14:textId="77777777" w:rsidTr="00D4777A">
        <w:tc>
          <w:tcPr>
            <w:tcW w:w="1877" w:type="dxa"/>
            <w:shd w:val="clear" w:color="auto" w:fill="auto"/>
          </w:tcPr>
          <w:p w14:paraId="011E58E9"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04458F61"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1BB67D3A" w14:textId="77777777" w:rsidTr="003F768E">
        <w:tc>
          <w:tcPr>
            <w:tcW w:w="1877" w:type="dxa"/>
            <w:shd w:val="clear" w:color="auto" w:fill="auto"/>
          </w:tcPr>
          <w:p w14:paraId="67AC1F8C"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51433E36" w14:textId="77777777" w:rsidR="00C46C19" w:rsidRPr="00D46394" w:rsidRDefault="00D46394" w:rsidP="000D696C">
            <w:pPr>
              <w:pStyle w:val="Inne0"/>
              <w:spacing w:before="120" w:after="120" w:line="276" w:lineRule="auto"/>
              <w:rPr>
                <w:color w:val="auto"/>
                <w:lang w:val="en-GB"/>
              </w:rPr>
            </w:pPr>
            <w:r>
              <w:rPr>
                <w:color w:val="auto"/>
                <w:lang w:val="en"/>
              </w:rPr>
              <w:t>The student knows and understands research methodologies in social sciences.</w:t>
            </w:r>
          </w:p>
        </w:tc>
      </w:tr>
      <w:tr w:rsidR="00C87B0C" w:rsidRPr="00D46394" w14:paraId="5D74187F" w14:textId="77777777" w:rsidTr="003F768E">
        <w:tc>
          <w:tcPr>
            <w:tcW w:w="1877" w:type="dxa"/>
            <w:shd w:val="clear" w:color="auto" w:fill="auto"/>
          </w:tcPr>
          <w:p w14:paraId="42EEEB38"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62C29251" w14:textId="77777777" w:rsidR="00C46C19" w:rsidRPr="00D46394" w:rsidRDefault="00D46394" w:rsidP="000D696C">
            <w:pPr>
              <w:pStyle w:val="Inne0"/>
              <w:spacing w:before="120" w:after="120" w:line="276" w:lineRule="auto"/>
              <w:rPr>
                <w:color w:val="auto"/>
                <w:lang w:val="en-GB"/>
              </w:rPr>
            </w:pPr>
            <w:r>
              <w:rPr>
                <w:color w:val="auto"/>
                <w:lang w:val="en"/>
              </w:rPr>
              <w:t>The student knows selected data collection methods and tools corresponding to the conducted scientific research.</w:t>
            </w:r>
          </w:p>
        </w:tc>
      </w:tr>
      <w:tr w:rsidR="00C87B0C" w:rsidRPr="00D46394" w14:paraId="72BA8E90" w14:textId="77777777" w:rsidTr="003F768E">
        <w:tc>
          <w:tcPr>
            <w:tcW w:w="1877" w:type="dxa"/>
            <w:shd w:val="clear" w:color="auto" w:fill="auto"/>
          </w:tcPr>
          <w:p w14:paraId="49DCAFA1"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324A981E" w14:textId="77777777" w:rsidR="00C46C19" w:rsidRPr="00D46394" w:rsidRDefault="00D46394" w:rsidP="000D696C">
            <w:pPr>
              <w:pStyle w:val="Inne0"/>
              <w:spacing w:before="120" w:after="120" w:line="276" w:lineRule="auto"/>
              <w:rPr>
                <w:color w:val="auto"/>
                <w:lang w:val="en-GB"/>
              </w:rPr>
            </w:pPr>
            <w:r>
              <w:rPr>
                <w:color w:val="auto"/>
                <w:lang w:val="en"/>
              </w:rPr>
              <w:t>The student knows the basic principles of data analysis in social sciences.</w:t>
            </w:r>
          </w:p>
        </w:tc>
      </w:tr>
      <w:tr w:rsidR="00C87B0C" w:rsidRPr="00197099" w14:paraId="1D0A815C" w14:textId="77777777" w:rsidTr="003F768E">
        <w:tc>
          <w:tcPr>
            <w:tcW w:w="1877" w:type="dxa"/>
            <w:shd w:val="clear" w:color="auto" w:fill="auto"/>
          </w:tcPr>
          <w:p w14:paraId="79FC1814"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734BB83"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5C691DCB" w14:textId="77777777" w:rsidTr="003F768E">
        <w:tc>
          <w:tcPr>
            <w:tcW w:w="1877" w:type="dxa"/>
            <w:shd w:val="clear" w:color="auto" w:fill="auto"/>
          </w:tcPr>
          <w:p w14:paraId="3711680F"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31D1E5C9" w14:textId="77777777" w:rsidR="00C46C19" w:rsidRPr="00D46394" w:rsidRDefault="00D46394" w:rsidP="000D696C">
            <w:pPr>
              <w:pStyle w:val="Inne0"/>
              <w:spacing w:before="120" w:after="120" w:line="276" w:lineRule="auto"/>
              <w:rPr>
                <w:color w:val="auto"/>
                <w:lang w:val="en-GB"/>
              </w:rPr>
            </w:pPr>
            <w:r>
              <w:rPr>
                <w:color w:val="auto"/>
                <w:lang w:val="en"/>
              </w:rPr>
              <w:t>The student can apply methodological knowledge in research work, in particular, to define the purpose and object of research, formulate hypotheses and research questions, develop methods, techniques, and research tools and find creative applications for them, and draw conclusions and generalize based on research results</w:t>
            </w:r>
          </w:p>
        </w:tc>
      </w:tr>
      <w:tr w:rsidR="00C87B0C" w:rsidRPr="00D46394" w14:paraId="0A447C41" w14:textId="77777777" w:rsidTr="003F768E">
        <w:tc>
          <w:tcPr>
            <w:tcW w:w="1877" w:type="dxa"/>
            <w:shd w:val="clear" w:color="auto" w:fill="auto"/>
          </w:tcPr>
          <w:p w14:paraId="47A8E36A" w14:textId="77777777" w:rsidR="00C46C19" w:rsidRPr="00197099" w:rsidRDefault="00D46394" w:rsidP="000D696C">
            <w:pPr>
              <w:pStyle w:val="Inne0"/>
              <w:spacing w:before="120" w:after="120" w:line="276" w:lineRule="auto"/>
              <w:rPr>
                <w:color w:val="auto"/>
              </w:rPr>
            </w:pPr>
            <w:r>
              <w:rPr>
                <w:color w:val="auto"/>
                <w:lang w:val="en"/>
              </w:rPr>
              <w:t>SD_U02</w:t>
            </w:r>
          </w:p>
        </w:tc>
        <w:tc>
          <w:tcPr>
            <w:tcW w:w="7200" w:type="dxa"/>
            <w:shd w:val="clear" w:color="auto" w:fill="auto"/>
          </w:tcPr>
          <w:p w14:paraId="35293E36" w14:textId="77777777" w:rsidR="00C46C19" w:rsidRPr="00D46394" w:rsidRDefault="00D46394" w:rsidP="000D696C">
            <w:pPr>
              <w:pStyle w:val="Inne0"/>
              <w:spacing w:before="120" w:after="120" w:line="276" w:lineRule="auto"/>
              <w:rPr>
                <w:color w:val="auto"/>
                <w:lang w:val="en-GB"/>
              </w:rPr>
            </w:pPr>
            <w:r>
              <w:rPr>
                <w:color w:val="auto"/>
                <w:lang w:val="en"/>
              </w:rPr>
              <w:t>The student can use their knowledge to critically analyze and assess the results of research, expert activities, and other creative works, as well as their contribution to the development of social sciences.</w:t>
            </w:r>
          </w:p>
        </w:tc>
      </w:tr>
      <w:tr w:rsidR="00C87B0C" w:rsidRPr="00197099" w14:paraId="4B5A05DD" w14:textId="77777777" w:rsidTr="003F768E">
        <w:tc>
          <w:tcPr>
            <w:tcW w:w="1877" w:type="dxa"/>
            <w:shd w:val="clear" w:color="auto" w:fill="auto"/>
          </w:tcPr>
          <w:p w14:paraId="005F8CE7"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6CAD31BD"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197099" w14:paraId="135A3791" w14:textId="77777777" w:rsidTr="003F768E">
        <w:tc>
          <w:tcPr>
            <w:tcW w:w="1877" w:type="dxa"/>
            <w:shd w:val="clear" w:color="auto" w:fill="auto"/>
          </w:tcPr>
          <w:p w14:paraId="579FCE38"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28B71981" w14:textId="77777777" w:rsidR="00C46C19" w:rsidRPr="00197099" w:rsidRDefault="00D46394" w:rsidP="000D696C">
            <w:pPr>
              <w:pStyle w:val="Inne0"/>
              <w:spacing w:before="120" w:after="120" w:line="276" w:lineRule="auto"/>
              <w:rPr>
                <w:color w:val="auto"/>
              </w:rPr>
            </w:pPr>
            <w:r>
              <w:rPr>
                <w:color w:val="auto"/>
                <w:lang w:val="en"/>
              </w:rPr>
              <w:t>-</w:t>
            </w:r>
          </w:p>
        </w:tc>
      </w:tr>
      <w:tr w:rsidR="00C87B0C" w:rsidRPr="00D46394" w14:paraId="6A6C96EA" w14:textId="77777777" w:rsidTr="003F768E">
        <w:tc>
          <w:tcPr>
            <w:tcW w:w="9077" w:type="dxa"/>
            <w:gridSpan w:val="2"/>
            <w:shd w:val="clear" w:color="auto" w:fill="auto"/>
          </w:tcPr>
          <w:p w14:paraId="07127704"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0EA0A89E" w14:textId="77777777" w:rsidTr="003F768E">
        <w:tc>
          <w:tcPr>
            <w:tcW w:w="9077" w:type="dxa"/>
            <w:gridSpan w:val="2"/>
            <w:shd w:val="clear" w:color="auto" w:fill="auto"/>
          </w:tcPr>
          <w:p w14:paraId="62E66D44" w14:textId="17DDC450" w:rsidR="00C46C19" w:rsidRPr="00D46394" w:rsidRDefault="00D46394" w:rsidP="000D696C">
            <w:pPr>
              <w:pStyle w:val="Inne0"/>
              <w:spacing w:before="120" w:after="120" w:line="276" w:lineRule="auto"/>
              <w:rPr>
                <w:color w:val="auto"/>
                <w:lang w:val="en-GB"/>
              </w:rPr>
            </w:pPr>
            <w:r>
              <w:rPr>
                <w:color w:val="auto"/>
                <w:lang w:val="en"/>
              </w:rPr>
              <w:t>1. The role of social sciences in the research system.</w:t>
            </w:r>
          </w:p>
          <w:p w14:paraId="3CFAB6E0" w14:textId="4EF86038" w:rsidR="00C46C19" w:rsidRPr="00D46394" w:rsidRDefault="00D46394" w:rsidP="000D696C">
            <w:pPr>
              <w:pStyle w:val="Inne0"/>
              <w:spacing w:before="120" w:after="120" w:line="276" w:lineRule="auto"/>
              <w:rPr>
                <w:color w:val="auto"/>
                <w:lang w:val="en-GB"/>
              </w:rPr>
            </w:pPr>
            <w:r>
              <w:rPr>
                <w:color w:val="auto"/>
                <w:lang w:val="en"/>
              </w:rPr>
              <w:t>2. Scientific method: deduction, induction, abduction.</w:t>
            </w:r>
          </w:p>
          <w:p w14:paraId="79467BCC" w14:textId="1A9D6ED5" w:rsidR="00C46C19" w:rsidRPr="00D46394" w:rsidRDefault="00D46394" w:rsidP="000D696C">
            <w:pPr>
              <w:pStyle w:val="Inne0"/>
              <w:spacing w:before="120" w:after="120" w:line="276" w:lineRule="auto"/>
              <w:rPr>
                <w:color w:val="auto"/>
                <w:lang w:val="en-GB"/>
              </w:rPr>
            </w:pPr>
            <w:r>
              <w:rPr>
                <w:color w:val="auto"/>
                <w:lang w:val="en"/>
              </w:rPr>
              <w:t>3. Formulating scientific problems: problematization, cognitive gaps, originality.</w:t>
            </w:r>
          </w:p>
          <w:p w14:paraId="20084BCE" w14:textId="4E37C9BE" w:rsidR="00C46C19" w:rsidRPr="00D46394" w:rsidRDefault="00D46394" w:rsidP="000D696C">
            <w:pPr>
              <w:pStyle w:val="Inne0"/>
              <w:spacing w:before="120" w:after="120" w:line="276" w:lineRule="auto"/>
              <w:rPr>
                <w:color w:val="auto"/>
                <w:lang w:val="en-GB"/>
              </w:rPr>
            </w:pPr>
            <w:r>
              <w:rPr>
                <w:color w:val="auto"/>
                <w:lang w:val="en"/>
              </w:rPr>
              <w:t>4. Quantitative and qualitative research strategy.</w:t>
            </w:r>
          </w:p>
          <w:p w14:paraId="7950D9B3" w14:textId="2E68AA1C" w:rsidR="00C46C19" w:rsidRPr="00D46394" w:rsidRDefault="00D46394" w:rsidP="000D696C">
            <w:pPr>
              <w:pStyle w:val="Inne0"/>
              <w:spacing w:before="120" w:after="120" w:line="276" w:lineRule="auto"/>
              <w:rPr>
                <w:color w:val="auto"/>
                <w:lang w:val="en-GB"/>
              </w:rPr>
            </w:pPr>
            <w:r>
              <w:rPr>
                <w:color w:val="auto"/>
                <w:lang w:val="en"/>
              </w:rPr>
              <w:t>5. Data collection.</w:t>
            </w:r>
          </w:p>
          <w:p w14:paraId="2DBCAD40" w14:textId="02012E6C" w:rsidR="00C46C19" w:rsidRPr="00D46394" w:rsidRDefault="00D46394" w:rsidP="000D696C">
            <w:pPr>
              <w:pStyle w:val="Inne0"/>
              <w:spacing w:before="120" w:after="120" w:line="276" w:lineRule="auto"/>
              <w:rPr>
                <w:color w:val="auto"/>
                <w:lang w:val="en-GB"/>
              </w:rPr>
            </w:pPr>
            <w:r>
              <w:rPr>
                <w:color w:val="auto"/>
                <w:lang w:val="en"/>
              </w:rPr>
              <w:t>6. Quantitative data analysis.</w:t>
            </w:r>
          </w:p>
          <w:p w14:paraId="3A4F4897" w14:textId="03E70937" w:rsidR="00C46C19" w:rsidRPr="00D46394" w:rsidRDefault="00D46394" w:rsidP="000D696C">
            <w:pPr>
              <w:pStyle w:val="Inne0"/>
              <w:spacing w:before="120" w:after="120" w:line="276" w:lineRule="auto"/>
              <w:rPr>
                <w:color w:val="auto"/>
                <w:lang w:val="en-GB"/>
              </w:rPr>
            </w:pPr>
            <w:r>
              <w:rPr>
                <w:color w:val="auto"/>
                <w:lang w:val="en"/>
              </w:rPr>
              <w:lastRenderedPageBreak/>
              <w:t>7. Coding and interpreting qualitative data.</w:t>
            </w:r>
          </w:p>
        </w:tc>
      </w:tr>
    </w:tbl>
    <w:p w14:paraId="44716E1F" w14:textId="77777777" w:rsidR="00C46C19" w:rsidRPr="00D46394" w:rsidRDefault="00D46394" w:rsidP="000D696C">
      <w:pPr>
        <w:spacing w:before="120" w:after="120"/>
        <w:rPr>
          <w:sz w:val="16"/>
          <w:lang w:val="en-GB"/>
        </w:rPr>
      </w:pPr>
      <w:r>
        <w:rPr>
          <w:sz w:val="16"/>
          <w:lang w:val="en"/>
        </w:rPr>
        <w:lastRenderedPageBreak/>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7E17F166" w14:textId="77777777" w:rsidTr="003F768E">
        <w:tc>
          <w:tcPr>
            <w:tcW w:w="1877" w:type="dxa"/>
            <w:shd w:val="clear" w:color="auto" w:fill="auto"/>
            <w:vAlign w:val="center"/>
          </w:tcPr>
          <w:p w14:paraId="13AE3919" w14:textId="4B1D177E"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1DD1362C" w14:textId="77777777" w:rsidR="00C46C19" w:rsidRPr="00197099" w:rsidRDefault="00D46394" w:rsidP="000D696C">
            <w:pPr>
              <w:pStyle w:val="Inne0"/>
              <w:spacing w:before="120" w:after="120" w:line="276" w:lineRule="auto"/>
              <w:rPr>
                <w:color w:val="auto"/>
              </w:rPr>
            </w:pPr>
            <w:r>
              <w:rPr>
                <w:b/>
                <w:bCs/>
                <w:color w:val="auto"/>
                <w:lang w:val="en"/>
              </w:rPr>
              <w:t>Expert mentoring</w:t>
            </w:r>
          </w:p>
        </w:tc>
      </w:tr>
      <w:tr w:rsidR="00C87B0C" w:rsidRPr="00197099" w14:paraId="4CE43079" w14:textId="77777777" w:rsidTr="003F768E">
        <w:tc>
          <w:tcPr>
            <w:tcW w:w="1877" w:type="dxa"/>
            <w:shd w:val="clear" w:color="auto" w:fill="auto"/>
          </w:tcPr>
          <w:p w14:paraId="7794D7D4"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2428D0EF"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360A9558" w14:textId="77777777" w:rsidTr="00D4777A">
        <w:tc>
          <w:tcPr>
            <w:tcW w:w="1877" w:type="dxa"/>
            <w:shd w:val="clear" w:color="auto" w:fill="auto"/>
          </w:tcPr>
          <w:p w14:paraId="69246F04"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35C3DD39"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2D12CDD8" w14:textId="77777777" w:rsidTr="003F768E">
        <w:tc>
          <w:tcPr>
            <w:tcW w:w="1877" w:type="dxa"/>
            <w:shd w:val="clear" w:color="auto" w:fill="auto"/>
          </w:tcPr>
          <w:p w14:paraId="4F102F4E"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3AF3911D" w14:textId="77777777" w:rsidR="00C46C19" w:rsidRPr="00D46394" w:rsidRDefault="00D46394" w:rsidP="000D696C">
            <w:pPr>
              <w:pStyle w:val="Inne0"/>
              <w:spacing w:before="120" w:after="120" w:line="276" w:lineRule="auto"/>
              <w:rPr>
                <w:color w:val="auto"/>
                <w:lang w:val="en-GB"/>
              </w:rPr>
            </w:pPr>
            <w:r>
              <w:rPr>
                <w:color w:val="auto"/>
                <w:lang w:val="en"/>
              </w:rPr>
              <w:t>The student knows and understands selected issues relevant to the preparation of the doctoral dissertation.</w:t>
            </w:r>
          </w:p>
        </w:tc>
      </w:tr>
      <w:tr w:rsidR="00C87B0C" w:rsidRPr="00197099" w14:paraId="0E6D4908" w14:textId="77777777" w:rsidTr="003F768E">
        <w:tc>
          <w:tcPr>
            <w:tcW w:w="1877" w:type="dxa"/>
            <w:shd w:val="clear" w:color="auto" w:fill="auto"/>
          </w:tcPr>
          <w:p w14:paraId="456F95CF"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64D304D5"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7411347A" w14:textId="77777777" w:rsidTr="003F768E">
        <w:tc>
          <w:tcPr>
            <w:tcW w:w="1877" w:type="dxa"/>
            <w:shd w:val="clear" w:color="auto" w:fill="auto"/>
          </w:tcPr>
          <w:p w14:paraId="11976FBB" w14:textId="77777777" w:rsidR="00C46C19" w:rsidRPr="00197099" w:rsidRDefault="00D46394" w:rsidP="000D696C">
            <w:pPr>
              <w:pStyle w:val="Inne0"/>
              <w:spacing w:before="120" w:after="120" w:line="276" w:lineRule="auto"/>
              <w:rPr>
                <w:color w:val="auto"/>
              </w:rPr>
            </w:pPr>
            <w:r>
              <w:rPr>
                <w:color w:val="auto"/>
                <w:lang w:val="en"/>
              </w:rPr>
              <w:t>SD_U02</w:t>
            </w:r>
          </w:p>
        </w:tc>
        <w:tc>
          <w:tcPr>
            <w:tcW w:w="7200" w:type="dxa"/>
            <w:shd w:val="clear" w:color="auto" w:fill="auto"/>
          </w:tcPr>
          <w:p w14:paraId="79A618C5" w14:textId="77777777" w:rsidR="00C46C19" w:rsidRPr="00D46394" w:rsidRDefault="00D46394" w:rsidP="000D696C">
            <w:pPr>
              <w:pStyle w:val="Inne0"/>
              <w:spacing w:before="120" w:after="120" w:line="276" w:lineRule="auto"/>
              <w:rPr>
                <w:color w:val="auto"/>
                <w:lang w:val="en-GB"/>
              </w:rPr>
            </w:pPr>
            <w:r>
              <w:rPr>
                <w:color w:val="auto"/>
                <w:lang w:val="en"/>
              </w:rPr>
              <w:t>The student can present and critically analyze scientific literature and lead discussions based on it.</w:t>
            </w:r>
          </w:p>
        </w:tc>
      </w:tr>
      <w:tr w:rsidR="00C87B0C" w:rsidRPr="00D46394" w14:paraId="0D76C912" w14:textId="77777777" w:rsidTr="003F768E">
        <w:tc>
          <w:tcPr>
            <w:tcW w:w="1877" w:type="dxa"/>
            <w:shd w:val="clear" w:color="auto" w:fill="auto"/>
          </w:tcPr>
          <w:p w14:paraId="53171059" w14:textId="77777777" w:rsidR="00C46C19" w:rsidRPr="00197099" w:rsidRDefault="00D46394" w:rsidP="000D696C">
            <w:pPr>
              <w:pStyle w:val="Inne0"/>
              <w:spacing w:before="120" w:after="120" w:line="276" w:lineRule="auto"/>
              <w:rPr>
                <w:color w:val="auto"/>
              </w:rPr>
            </w:pPr>
            <w:r>
              <w:rPr>
                <w:color w:val="auto"/>
                <w:lang w:val="en"/>
              </w:rPr>
              <w:t>SD_U10</w:t>
            </w:r>
          </w:p>
        </w:tc>
        <w:tc>
          <w:tcPr>
            <w:tcW w:w="7200" w:type="dxa"/>
            <w:shd w:val="clear" w:color="auto" w:fill="auto"/>
          </w:tcPr>
          <w:p w14:paraId="36DB130E" w14:textId="77777777" w:rsidR="00C46C19" w:rsidRPr="00D46394" w:rsidRDefault="00D46394" w:rsidP="000D696C">
            <w:pPr>
              <w:pStyle w:val="Inne0"/>
              <w:spacing w:before="120" w:after="120" w:line="276" w:lineRule="auto"/>
              <w:rPr>
                <w:color w:val="auto"/>
                <w:lang w:val="en-GB"/>
              </w:rPr>
            </w:pPr>
            <w:r>
              <w:rPr>
                <w:color w:val="auto"/>
                <w:lang w:val="en"/>
              </w:rPr>
              <w:t>The student can independently plan and take action for their own development.</w:t>
            </w:r>
          </w:p>
        </w:tc>
      </w:tr>
      <w:tr w:rsidR="00C87B0C" w:rsidRPr="00197099" w14:paraId="4805279B" w14:textId="77777777" w:rsidTr="003F768E">
        <w:tc>
          <w:tcPr>
            <w:tcW w:w="1877" w:type="dxa"/>
            <w:shd w:val="clear" w:color="auto" w:fill="auto"/>
          </w:tcPr>
          <w:p w14:paraId="210C67DF"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73F98F8E"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62A96787" w14:textId="77777777" w:rsidTr="003F768E">
        <w:tc>
          <w:tcPr>
            <w:tcW w:w="1877" w:type="dxa"/>
            <w:shd w:val="clear" w:color="auto" w:fill="auto"/>
          </w:tcPr>
          <w:p w14:paraId="08CD4A3E" w14:textId="77777777" w:rsidR="00C46C19" w:rsidRPr="00197099" w:rsidRDefault="00D46394" w:rsidP="000D696C">
            <w:pPr>
              <w:pStyle w:val="Inne0"/>
              <w:spacing w:before="120" w:after="120" w:line="276" w:lineRule="auto"/>
              <w:rPr>
                <w:color w:val="auto"/>
              </w:rPr>
            </w:pPr>
            <w:r>
              <w:rPr>
                <w:color w:val="auto"/>
                <w:lang w:val="en"/>
              </w:rPr>
              <w:t>SD_K03</w:t>
            </w:r>
          </w:p>
        </w:tc>
        <w:tc>
          <w:tcPr>
            <w:tcW w:w="7200" w:type="dxa"/>
            <w:shd w:val="clear" w:color="auto" w:fill="auto"/>
          </w:tcPr>
          <w:p w14:paraId="46A5D356" w14:textId="77777777" w:rsidR="00C46C19" w:rsidRPr="00D46394" w:rsidRDefault="00D46394" w:rsidP="000D696C">
            <w:pPr>
              <w:pStyle w:val="Inne0"/>
              <w:spacing w:before="120" w:after="120" w:line="276" w:lineRule="auto"/>
              <w:rPr>
                <w:color w:val="auto"/>
                <w:lang w:val="en-GB"/>
              </w:rPr>
            </w:pPr>
            <w:r>
              <w:rPr>
                <w:color w:val="auto"/>
                <w:lang w:val="en"/>
              </w:rPr>
              <w:t>The student is ready to recognize the importance of knowledge in solving cognitive and practical problems.</w:t>
            </w:r>
          </w:p>
        </w:tc>
      </w:tr>
      <w:tr w:rsidR="00C87B0C" w:rsidRPr="00D46394" w14:paraId="4109A955" w14:textId="77777777" w:rsidTr="003F768E">
        <w:tc>
          <w:tcPr>
            <w:tcW w:w="9077" w:type="dxa"/>
            <w:gridSpan w:val="2"/>
            <w:shd w:val="clear" w:color="auto" w:fill="auto"/>
          </w:tcPr>
          <w:p w14:paraId="17F5855B"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48526567" w14:textId="77777777" w:rsidTr="003F768E">
        <w:tc>
          <w:tcPr>
            <w:tcW w:w="9077" w:type="dxa"/>
            <w:gridSpan w:val="2"/>
            <w:shd w:val="clear" w:color="auto" w:fill="auto"/>
          </w:tcPr>
          <w:p w14:paraId="2AB20157" w14:textId="120DBA85" w:rsidR="00C46C19" w:rsidRPr="00D46394" w:rsidRDefault="00D46394" w:rsidP="000D696C">
            <w:pPr>
              <w:pStyle w:val="Inne0"/>
              <w:spacing w:before="120" w:after="120" w:line="276" w:lineRule="auto"/>
              <w:rPr>
                <w:color w:val="auto"/>
                <w:lang w:val="en-GB"/>
              </w:rPr>
            </w:pPr>
            <w:r>
              <w:rPr>
                <w:color w:val="auto"/>
                <w:lang w:val="en"/>
              </w:rPr>
              <w:t>Doctoral students have the opportunity to work individually with an academic of their choice in the form of expert mentoring. The mentor can be any academic teacher with at least a doctoral degree who is employed at the Maria Grzegorzewska University</w:t>
            </w:r>
            <w:r>
              <w:rPr>
                <w:color w:val="auto"/>
                <w:lang w:val="en"/>
              </w:rPr>
              <w:t xml:space="preserve"> and agrees to work with the student. The doctoral student (in consultation with the supervisor) finds an expert who will help them acquire appropriate knowledge or skills related to a specific issue concerning the preparation of the doctoral dissertation.</w:t>
            </w:r>
          </w:p>
          <w:p w14:paraId="09EA29D2" w14:textId="77777777" w:rsidR="00C46C19" w:rsidRPr="00D46394" w:rsidRDefault="00D46394" w:rsidP="000D696C">
            <w:pPr>
              <w:pStyle w:val="Inne0"/>
              <w:spacing w:before="120" w:after="120" w:line="276" w:lineRule="auto"/>
              <w:rPr>
                <w:color w:val="auto"/>
                <w:lang w:val="en-GB"/>
              </w:rPr>
            </w:pPr>
            <w:r>
              <w:rPr>
                <w:color w:val="auto"/>
                <w:lang w:val="en"/>
              </w:rPr>
              <w:t>After identifying the doctoral student’s needs, the mentor assigns a task to be completed and shares specific knowledge and experience in their area of expertise.</w:t>
            </w:r>
          </w:p>
          <w:p w14:paraId="77530E24" w14:textId="77777777" w:rsidR="00C46C19" w:rsidRPr="00D46394" w:rsidRDefault="00D46394" w:rsidP="000D696C">
            <w:pPr>
              <w:pStyle w:val="Inne0"/>
              <w:spacing w:before="120" w:after="120" w:line="276" w:lineRule="auto"/>
              <w:rPr>
                <w:color w:val="auto"/>
                <w:lang w:val="en-GB"/>
              </w:rPr>
            </w:pPr>
            <w:r>
              <w:rPr>
                <w:color w:val="auto"/>
                <w:lang w:val="en"/>
              </w:rPr>
              <w:t>Upon completing the cycle, both the doctoral student and the mentor fill out their respective reports, outlining the topic, discussed issues, course of activities, and achieved results. The report serves as the basis for the course evaluation.</w:t>
            </w:r>
          </w:p>
        </w:tc>
      </w:tr>
    </w:tbl>
    <w:p w14:paraId="1C08F0AB"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692D7D59" w14:textId="77777777" w:rsidTr="003F768E">
        <w:tc>
          <w:tcPr>
            <w:tcW w:w="1877" w:type="dxa"/>
            <w:shd w:val="clear" w:color="auto" w:fill="auto"/>
            <w:vAlign w:val="center"/>
          </w:tcPr>
          <w:p w14:paraId="57ACD2B0" w14:textId="47EEDA54"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1C1B94F0" w14:textId="77777777" w:rsidR="00C46C19" w:rsidRPr="00197099" w:rsidRDefault="00D46394" w:rsidP="000D696C">
            <w:pPr>
              <w:pStyle w:val="Inne0"/>
              <w:spacing w:before="120" w:after="120" w:line="276" w:lineRule="auto"/>
              <w:rPr>
                <w:color w:val="auto"/>
              </w:rPr>
            </w:pPr>
            <w:r>
              <w:rPr>
                <w:b/>
                <w:bCs/>
                <w:color w:val="auto"/>
                <w:lang w:val="en"/>
              </w:rPr>
              <w:t>Academic Writing – Basics</w:t>
            </w:r>
          </w:p>
        </w:tc>
      </w:tr>
      <w:tr w:rsidR="00C87B0C" w:rsidRPr="00197099" w14:paraId="17109CAA" w14:textId="77777777" w:rsidTr="003F768E">
        <w:tc>
          <w:tcPr>
            <w:tcW w:w="1877" w:type="dxa"/>
            <w:shd w:val="clear" w:color="auto" w:fill="auto"/>
          </w:tcPr>
          <w:p w14:paraId="112EA816"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45F304EC"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0D621546" w14:textId="77777777" w:rsidTr="00D4777A">
        <w:tc>
          <w:tcPr>
            <w:tcW w:w="1877" w:type="dxa"/>
            <w:shd w:val="clear" w:color="auto" w:fill="auto"/>
          </w:tcPr>
          <w:p w14:paraId="7356F1CF"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69877A0C"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18B17B46" w14:textId="77777777" w:rsidTr="003F768E">
        <w:tc>
          <w:tcPr>
            <w:tcW w:w="1877" w:type="dxa"/>
            <w:shd w:val="clear" w:color="auto" w:fill="auto"/>
          </w:tcPr>
          <w:p w14:paraId="06D6DC06" w14:textId="77777777" w:rsidR="00C46C19" w:rsidRPr="00197099" w:rsidRDefault="00D46394" w:rsidP="000D696C">
            <w:pPr>
              <w:pStyle w:val="Inne0"/>
              <w:spacing w:before="120" w:after="120" w:line="276" w:lineRule="auto"/>
              <w:rPr>
                <w:color w:val="auto"/>
              </w:rPr>
            </w:pPr>
            <w:r>
              <w:rPr>
                <w:color w:val="auto"/>
                <w:lang w:val="en"/>
              </w:rPr>
              <w:t>SD_W04</w:t>
            </w:r>
          </w:p>
        </w:tc>
        <w:tc>
          <w:tcPr>
            <w:tcW w:w="7200" w:type="dxa"/>
            <w:shd w:val="clear" w:color="auto" w:fill="auto"/>
          </w:tcPr>
          <w:p w14:paraId="7BC3917E" w14:textId="77777777" w:rsidR="00C46C19" w:rsidRPr="00D46394" w:rsidRDefault="00D46394" w:rsidP="000D696C">
            <w:pPr>
              <w:pStyle w:val="Inne0"/>
              <w:spacing w:before="120" w:after="120" w:line="276" w:lineRule="auto"/>
              <w:rPr>
                <w:color w:val="auto"/>
                <w:lang w:val="en-GB"/>
              </w:rPr>
            </w:pPr>
            <w:r>
              <w:rPr>
                <w:color w:val="auto"/>
                <w:lang w:val="en"/>
              </w:rPr>
              <w:t>The student knows the rules governing the structure and organization of a scientific article, as well as the rules for creating footnotes and bibliographies (editorial standards for text preparation, such as APA).</w:t>
            </w:r>
          </w:p>
        </w:tc>
      </w:tr>
      <w:tr w:rsidR="00C87B0C" w:rsidRPr="00D46394" w14:paraId="35FFF14E" w14:textId="77777777" w:rsidTr="003F768E">
        <w:tc>
          <w:tcPr>
            <w:tcW w:w="1877" w:type="dxa"/>
            <w:shd w:val="clear" w:color="auto" w:fill="auto"/>
          </w:tcPr>
          <w:p w14:paraId="6BD2E081" w14:textId="77777777" w:rsidR="00C46C19" w:rsidRPr="00197099" w:rsidRDefault="00D46394" w:rsidP="000D696C">
            <w:pPr>
              <w:pStyle w:val="Inne0"/>
              <w:spacing w:before="120" w:after="120" w:line="276" w:lineRule="auto"/>
              <w:rPr>
                <w:color w:val="auto"/>
              </w:rPr>
            </w:pPr>
            <w:r>
              <w:rPr>
                <w:color w:val="auto"/>
                <w:lang w:val="en"/>
              </w:rPr>
              <w:t>SD_W04</w:t>
            </w:r>
          </w:p>
        </w:tc>
        <w:tc>
          <w:tcPr>
            <w:tcW w:w="7200" w:type="dxa"/>
            <w:shd w:val="clear" w:color="auto" w:fill="auto"/>
          </w:tcPr>
          <w:p w14:paraId="13FB97EC" w14:textId="77777777" w:rsidR="00C46C19" w:rsidRPr="00D46394" w:rsidRDefault="00D46394" w:rsidP="000D696C">
            <w:pPr>
              <w:pStyle w:val="Inne0"/>
              <w:spacing w:before="120" w:after="120" w:line="276" w:lineRule="auto"/>
              <w:rPr>
                <w:color w:val="auto"/>
                <w:lang w:val="en-GB"/>
              </w:rPr>
            </w:pPr>
            <w:r>
              <w:rPr>
                <w:color w:val="auto"/>
                <w:lang w:val="en"/>
              </w:rPr>
              <w:t>The student knows various forms of scientific articles, for example: short report, empirical report, theoretical review.</w:t>
            </w:r>
          </w:p>
        </w:tc>
      </w:tr>
      <w:tr w:rsidR="00C87B0C" w:rsidRPr="00197099" w14:paraId="6D7E5671" w14:textId="77777777" w:rsidTr="003F768E">
        <w:tc>
          <w:tcPr>
            <w:tcW w:w="1877" w:type="dxa"/>
            <w:shd w:val="clear" w:color="auto" w:fill="auto"/>
          </w:tcPr>
          <w:p w14:paraId="36D91C7F"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22701D6"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5350E3E4" w14:textId="77777777" w:rsidTr="003F768E">
        <w:tc>
          <w:tcPr>
            <w:tcW w:w="1877" w:type="dxa"/>
            <w:shd w:val="clear" w:color="auto" w:fill="auto"/>
          </w:tcPr>
          <w:p w14:paraId="22C715E1" w14:textId="77777777" w:rsidR="00C46C19" w:rsidRPr="00197099" w:rsidRDefault="00D46394" w:rsidP="000D696C">
            <w:pPr>
              <w:pStyle w:val="Inne0"/>
              <w:spacing w:before="120" w:after="120" w:line="276" w:lineRule="auto"/>
              <w:rPr>
                <w:color w:val="auto"/>
              </w:rPr>
            </w:pPr>
            <w:r>
              <w:rPr>
                <w:color w:val="auto"/>
                <w:lang w:val="en"/>
              </w:rPr>
              <w:t>SD_U09</w:t>
            </w:r>
          </w:p>
        </w:tc>
        <w:tc>
          <w:tcPr>
            <w:tcW w:w="7200" w:type="dxa"/>
            <w:shd w:val="clear" w:color="auto" w:fill="auto"/>
          </w:tcPr>
          <w:p w14:paraId="4A9F10B6" w14:textId="77777777" w:rsidR="00C46C19" w:rsidRPr="00D46394" w:rsidRDefault="00D46394" w:rsidP="000D696C">
            <w:pPr>
              <w:pStyle w:val="Inne0"/>
              <w:spacing w:before="120" w:after="120" w:line="276" w:lineRule="auto"/>
              <w:rPr>
                <w:color w:val="auto"/>
                <w:lang w:val="en-GB"/>
              </w:rPr>
            </w:pPr>
            <w:r>
              <w:rPr>
                <w:color w:val="auto"/>
                <w:lang w:val="en"/>
              </w:rPr>
              <w:t>The student can prepare a scientific article in Polish or English individually or in a team.</w:t>
            </w:r>
          </w:p>
        </w:tc>
      </w:tr>
      <w:tr w:rsidR="00C87B0C" w:rsidRPr="00197099" w14:paraId="6229E2BD" w14:textId="77777777" w:rsidTr="003F768E">
        <w:tc>
          <w:tcPr>
            <w:tcW w:w="1877" w:type="dxa"/>
            <w:shd w:val="clear" w:color="auto" w:fill="auto"/>
          </w:tcPr>
          <w:p w14:paraId="6143907F"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780B3CD6"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7E341857" w14:textId="77777777" w:rsidTr="003F768E">
        <w:tc>
          <w:tcPr>
            <w:tcW w:w="1877" w:type="dxa"/>
            <w:shd w:val="clear" w:color="auto" w:fill="auto"/>
          </w:tcPr>
          <w:p w14:paraId="7BEC5661" w14:textId="77777777" w:rsidR="00C46C19" w:rsidRPr="00197099" w:rsidRDefault="00D46394" w:rsidP="000D696C">
            <w:pPr>
              <w:pStyle w:val="Inne0"/>
              <w:spacing w:before="120" w:after="120" w:line="276" w:lineRule="auto"/>
              <w:rPr>
                <w:color w:val="auto"/>
              </w:rPr>
            </w:pPr>
            <w:r>
              <w:rPr>
                <w:color w:val="auto"/>
                <w:lang w:val="en"/>
              </w:rPr>
              <w:t>SD_K01</w:t>
            </w:r>
          </w:p>
        </w:tc>
        <w:tc>
          <w:tcPr>
            <w:tcW w:w="7200" w:type="dxa"/>
            <w:shd w:val="clear" w:color="auto" w:fill="auto"/>
          </w:tcPr>
          <w:p w14:paraId="34BAD2C1" w14:textId="77777777" w:rsidR="00C46C19" w:rsidRPr="00D46394" w:rsidRDefault="00D46394" w:rsidP="000D696C">
            <w:pPr>
              <w:pStyle w:val="Inne0"/>
              <w:spacing w:before="120" w:after="120" w:line="276" w:lineRule="auto"/>
              <w:rPr>
                <w:color w:val="auto"/>
                <w:lang w:val="en-GB"/>
              </w:rPr>
            </w:pPr>
            <w:r>
              <w:rPr>
                <w:color w:val="auto"/>
                <w:lang w:val="en"/>
              </w:rPr>
              <w:t>The student is ready to critically assess achievements within a given scientific discipline.</w:t>
            </w:r>
          </w:p>
        </w:tc>
      </w:tr>
      <w:tr w:rsidR="00C87B0C" w:rsidRPr="00D46394" w14:paraId="012D01D2" w14:textId="77777777" w:rsidTr="003F768E">
        <w:tc>
          <w:tcPr>
            <w:tcW w:w="1877" w:type="dxa"/>
            <w:shd w:val="clear" w:color="auto" w:fill="auto"/>
          </w:tcPr>
          <w:p w14:paraId="2F96C6D4" w14:textId="77777777" w:rsidR="00C46C19" w:rsidRPr="00197099" w:rsidRDefault="00D46394" w:rsidP="000D696C">
            <w:pPr>
              <w:pStyle w:val="Inne0"/>
              <w:spacing w:before="120" w:after="120" w:line="276" w:lineRule="auto"/>
              <w:rPr>
                <w:color w:val="auto"/>
              </w:rPr>
            </w:pPr>
            <w:r>
              <w:rPr>
                <w:color w:val="auto"/>
                <w:lang w:val="en"/>
              </w:rPr>
              <w:t>SD_K02</w:t>
            </w:r>
          </w:p>
        </w:tc>
        <w:tc>
          <w:tcPr>
            <w:tcW w:w="7200" w:type="dxa"/>
            <w:shd w:val="clear" w:color="auto" w:fill="auto"/>
          </w:tcPr>
          <w:p w14:paraId="46568B5B" w14:textId="77777777" w:rsidR="00C46C19" w:rsidRPr="00D46394" w:rsidRDefault="00D46394" w:rsidP="000D696C">
            <w:pPr>
              <w:pStyle w:val="Inne0"/>
              <w:spacing w:before="120" w:after="120" w:line="276" w:lineRule="auto"/>
              <w:rPr>
                <w:color w:val="auto"/>
                <w:lang w:val="en-GB"/>
              </w:rPr>
            </w:pPr>
            <w:r>
              <w:rPr>
                <w:color w:val="auto"/>
                <w:lang w:val="en"/>
              </w:rPr>
              <w:t>The student is ready to critically evaluate their own contribution to the development of a particular scientific discipline.</w:t>
            </w:r>
          </w:p>
        </w:tc>
      </w:tr>
      <w:tr w:rsidR="00C87B0C" w:rsidRPr="00D46394" w14:paraId="6E73CFD2" w14:textId="77777777" w:rsidTr="003F768E">
        <w:tc>
          <w:tcPr>
            <w:tcW w:w="9077" w:type="dxa"/>
            <w:gridSpan w:val="2"/>
            <w:shd w:val="clear" w:color="auto" w:fill="auto"/>
          </w:tcPr>
          <w:p w14:paraId="36AB8E03"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70669CCD" w14:textId="77777777" w:rsidTr="003F768E">
        <w:tc>
          <w:tcPr>
            <w:tcW w:w="9077" w:type="dxa"/>
            <w:gridSpan w:val="2"/>
            <w:shd w:val="clear" w:color="auto" w:fill="auto"/>
          </w:tcPr>
          <w:p w14:paraId="6BF8A293" w14:textId="6935A975" w:rsidR="00C46C19" w:rsidRPr="00D46394" w:rsidRDefault="00D46394" w:rsidP="000D696C">
            <w:pPr>
              <w:pStyle w:val="Inne0"/>
              <w:spacing w:before="120" w:after="120" w:line="276" w:lineRule="auto"/>
              <w:rPr>
                <w:color w:val="auto"/>
                <w:lang w:val="en-GB"/>
              </w:rPr>
            </w:pPr>
            <w:r>
              <w:rPr>
                <w:color w:val="auto"/>
                <w:lang w:val="en"/>
              </w:rPr>
              <w:t>1. Basic principles of planning and writing a scientific article: article structure, footnotes, bibliography, and types of articles.</w:t>
            </w:r>
          </w:p>
          <w:p w14:paraId="3C81C1D6" w14:textId="4D30AC1B" w:rsidR="00C46C19" w:rsidRPr="00D46394" w:rsidRDefault="00D46394" w:rsidP="000D696C">
            <w:pPr>
              <w:pStyle w:val="Inne0"/>
              <w:spacing w:before="120" w:after="120" w:line="276" w:lineRule="auto"/>
              <w:rPr>
                <w:color w:val="auto"/>
                <w:lang w:val="en-GB"/>
              </w:rPr>
            </w:pPr>
            <w:r>
              <w:rPr>
                <w:color w:val="auto"/>
                <w:lang w:val="en"/>
              </w:rPr>
              <w:t>2. Good and bad practices in writing scientific articles based on real-life examples.</w:t>
            </w:r>
          </w:p>
          <w:p w14:paraId="58F5FFE3" w14:textId="52B03580" w:rsidR="00C46C19" w:rsidRPr="00D46394" w:rsidRDefault="00D46394" w:rsidP="000D696C">
            <w:pPr>
              <w:pStyle w:val="Inne0"/>
              <w:spacing w:before="120" w:after="120" w:line="276" w:lineRule="auto"/>
              <w:rPr>
                <w:color w:val="auto"/>
                <w:lang w:val="en-GB"/>
              </w:rPr>
            </w:pPr>
            <w:r>
              <w:rPr>
                <w:color w:val="auto"/>
                <w:lang w:val="en"/>
              </w:rPr>
              <w:t>3. Rules for submitting an article to scientific journals, peer-review procedures, and inclusion of reviewers’ comments.</w:t>
            </w:r>
          </w:p>
        </w:tc>
      </w:tr>
    </w:tbl>
    <w:p w14:paraId="2B9A4F8C"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32212D15" w14:textId="77777777" w:rsidTr="003F768E">
        <w:tc>
          <w:tcPr>
            <w:tcW w:w="1877" w:type="dxa"/>
            <w:shd w:val="clear" w:color="auto" w:fill="auto"/>
            <w:vAlign w:val="center"/>
          </w:tcPr>
          <w:p w14:paraId="12E68C6A" w14:textId="316D8EFE"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31A56BB1" w14:textId="77777777" w:rsidR="00C46C19" w:rsidRPr="00197099" w:rsidRDefault="00D46394" w:rsidP="000D696C">
            <w:pPr>
              <w:pStyle w:val="Inne0"/>
              <w:spacing w:before="120" w:after="120" w:line="276" w:lineRule="auto"/>
              <w:rPr>
                <w:color w:val="auto"/>
              </w:rPr>
            </w:pPr>
            <w:r>
              <w:rPr>
                <w:b/>
                <w:bCs/>
                <w:color w:val="auto"/>
                <w:lang w:val="en"/>
              </w:rPr>
              <w:t>Academic writing - advanced level</w:t>
            </w:r>
          </w:p>
        </w:tc>
      </w:tr>
      <w:tr w:rsidR="00C87B0C" w:rsidRPr="00197099" w14:paraId="69FC166F" w14:textId="77777777" w:rsidTr="003F768E">
        <w:tc>
          <w:tcPr>
            <w:tcW w:w="1877" w:type="dxa"/>
            <w:shd w:val="clear" w:color="auto" w:fill="auto"/>
          </w:tcPr>
          <w:p w14:paraId="3DCB58EB"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3D1F047D"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338A8D8A" w14:textId="77777777" w:rsidTr="00D4777A">
        <w:tc>
          <w:tcPr>
            <w:tcW w:w="1877" w:type="dxa"/>
            <w:shd w:val="clear" w:color="auto" w:fill="auto"/>
          </w:tcPr>
          <w:p w14:paraId="06F5972A"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6B4DCE2"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39780AAE" w14:textId="77777777" w:rsidTr="003F768E">
        <w:tc>
          <w:tcPr>
            <w:tcW w:w="1877" w:type="dxa"/>
            <w:shd w:val="clear" w:color="auto" w:fill="auto"/>
          </w:tcPr>
          <w:p w14:paraId="6564ACE4" w14:textId="77777777" w:rsidR="00C46C19" w:rsidRPr="00197099" w:rsidRDefault="00D46394" w:rsidP="000D696C">
            <w:pPr>
              <w:pStyle w:val="Inne0"/>
              <w:spacing w:before="120" w:after="120" w:line="276" w:lineRule="auto"/>
              <w:rPr>
                <w:color w:val="auto"/>
              </w:rPr>
            </w:pPr>
            <w:r>
              <w:rPr>
                <w:color w:val="auto"/>
                <w:lang w:val="en"/>
              </w:rPr>
              <w:t>SD_W04</w:t>
            </w:r>
          </w:p>
        </w:tc>
        <w:tc>
          <w:tcPr>
            <w:tcW w:w="7200" w:type="dxa"/>
            <w:shd w:val="clear" w:color="auto" w:fill="auto"/>
          </w:tcPr>
          <w:p w14:paraId="624984C9" w14:textId="77777777" w:rsidR="00C46C19" w:rsidRPr="00D46394" w:rsidRDefault="00D46394" w:rsidP="00197099">
            <w:pPr>
              <w:pStyle w:val="Inne0"/>
              <w:spacing w:before="120" w:after="120"/>
              <w:rPr>
                <w:color w:val="auto"/>
                <w:lang w:val="en-GB"/>
              </w:rPr>
            </w:pPr>
            <w:r>
              <w:rPr>
                <w:color w:val="auto"/>
                <w:lang w:val="en"/>
              </w:rPr>
              <w:t>The student has in-depth knowledge of various forms of scientific articles: short report, empirical report, theoretical review.</w:t>
            </w:r>
          </w:p>
        </w:tc>
      </w:tr>
      <w:tr w:rsidR="00C87B0C" w:rsidRPr="00D46394" w14:paraId="50896C99" w14:textId="77777777" w:rsidTr="003F768E">
        <w:tc>
          <w:tcPr>
            <w:tcW w:w="1877" w:type="dxa"/>
            <w:shd w:val="clear" w:color="auto" w:fill="auto"/>
          </w:tcPr>
          <w:p w14:paraId="4D3E921F" w14:textId="77777777" w:rsidR="00C46C19" w:rsidRPr="00197099" w:rsidRDefault="00D46394" w:rsidP="000D696C">
            <w:pPr>
              <w:pStyle w:val="Inne0"/>
              <w:spacing w:before="120" w:after="120" w:line="276" w:lineRule="auto"/>
              <w:rPr>
                <w:color w:val="auto"/>
              </w:rPr>
            </w:pPr>
            <w:r>
              <w:rPr>
                <w:color w:val="auto"/>
                <w:lang w:val="en"/>
              </w:rPr>
              <w:t>SD_W04</w:t>
            </w:r>
          </w:p>
        </w:tc>
        <w:tc>
          <w:tcPr>
            <w:tcW w:w="7200" w:type="dxa"/>
            <w:shd w:val="clear" w:color="auto" w:fill="auto"/>
          </w:tcPr>
          <w:p w14:paraId="74789217" w14:textId="77777777" w:rsidR="00C46C19" w:rsidRPr="00D46394" w:rsidRDefault="00D46394" w:rsidP="00197099">
            <w:pPr>
              <w:pStyle w:val="Inne0"/>
              <w:spacing w:before="120" w:after="120"/>
              <w:rPr>
                <w:color w:val="auto"/>
                <w:lang w:val="en-GB"/>
              </w:rPr>
            </w:pPr>
            <w:r>
              <w:rPr>
                <w:color w:val="auto"/>
                <w:lang w:val="en"/>
              </w:rPr>
              <w:t>The student knows the concept of review process.</w:t>
            </w:r>
          </w:p>
        </w:tc>
      </w:tr>
      <w:tr w:rsidR="00C87B0C" w:rsidRPr="00197099" w14:paraId="4E177AFC" w14:textId="77777777" w:rsidTr="003F768E">
        <w:tc>
          <w:tcPr>
            <w:tcW w:w="1877" w:type="dxa"/>
            <w:shd w:val="clear" w:color="auto" w:fill="auto"/>
          </w:tcPr>
          <w:p w14:paraId="43180751"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0BDD912F"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11480734" w14:textId="77777777" w:rsidTr="003F768E">
        <w:tc>
          <w:tcPr>
            <w:tcW w:w="1877" w:type="dxa"/>
            <w:shd w:val="clear" w:color="auto" w:fill="auto"/>
          </w:tcPr>
          <w:p w14:paraId="75D5F740" w14:textId="77777777" w:rsidR="00C46C19" w:rsidRPr="00197099" w:rsidRDefault="00D46394" w:rsidP="000D696C">
            <w:pPr>
              <w:pStyle w:val="Inne0"/>
              <w:spacing w:before="120" w:after="120" w:line="276" w:lineRule="auto"/>
              <w:rPr>
                <w:color w:val="auto"/>
              </w:rPr>
            </w:pPr>
            <w:r>
              <w:rPr>
                <w:color w:val="auto"/>
                <w:lang w:val="en"/>
              </w:rPr>
              <w:t>SD_U09</w:t>
            </w:r>
          </w:p>
        </w:tc>
        <w:tc>
          <w:tcPr>
            <w:tcW w:w="7200" w:type="dxa"/>
            <w:shd w:val="clear" w:color="auto" w:fill="auto"/>
          </w:tcPr>
          <w:p w14:paraId="2C7B4D0F" w14:textId="77777777" w:rsidR="00C46C19" w:rsidRPr="00D46394" w:rsidRDefault="00D46394" w:rsidP="00197099">
            <w:pPr>
              <w:pStyle w:val="Inne0"/>
              <w:spacing w:before="120" w:after="120"/>
              <w:rPr>
                <w:color w:val="auto"/>
                <w:lang w:val="en-GB"/>
              </w:rPr>
            </w:pPr>
            <w:r>
              <w:rPr>
                <w:color w:val="auto"/>
                <w:lang w:val="en"/>
              </w:rPr>
              <w:t>The student can prepare an empirical research article in English independently or in a team.</w:t>
            </w:r>
          </w:p>
        </w:tc>
      </w:tr>
      <w:tr w:rsidR="00C87B0C" w:rsidRPr="00D46394" w14:paraId="1DBF090A" w14:textId="77777777" w:rsidTr="003F768E">
        <w:tc>
          <w:tcPr>
            <w:tcW w:w="1877" w:type="dxa"/>
            <w:shd w:val="clear" w:color="auto" w:fill="auto"/>
          </w:tcPr>
          <w:p w14:paraId="134905B3" w14:textId="77777777" w:rsidR="00C46C19" w:rsidRPr="00197099" w:rsidRDefault="00D46394" w:rsidP="000D696C">
            <w:pPr>
              <w:pStyle w:val="Inne0"/>
              <w:spacing w:before="120" w:after="120" w:line="276" w:lineRule="auto"/>
              <w:rPr>
                <w:color w:val="auto"/>
              </w:rPr>
            </w:pPr>
            <w:r>
              <w:rPr>
                <w:color w:val="auto"/>
                <w:lang w:val="en"/>
              </w:rPr>
              <w:t>SD_U05</w:t>
            </w:r>
          </w:p>
        </w:tc>
        <w:tc>
          <w:tcPr>
            <w:tcW w:w="7200" w:type="dxa"/>
            <w:shd w:val="clear" w:color="auto" w:fill="auto"/>
          </w:tcPr>
          <w:p w14:paraId="736C5328" w14:textId="77777777" w:rsidR="00C46C19" w:rsidRPr="00D46394" w:rsidRDefault="00D46394" w:rsidP="00197099">
            <w:pPr>
              <w:pStyle w:val="Inne0"/>
              <w:spacing w:before="120" w:after="120"/>
              <w:rPr>
                <w:color w:val="auto"/>
                <w:lang w:val="en-GB"/>
              </w:rPr>
            </w:pPr>
            <w:r>
              <w:rPr>
                <w:color w:val="auto"/>
                <w:lang w:val="en"/>
              </w:rPr>
              <w:t>The student can independently submit a scientific article in English to an international journal.</w:t>
            </w:r>
          </w:p>
        </w:tc>
      </w:tr>
      <w:tr w:rsidR="00C87B0C" w:rsidRPr="00D46394" w14:paraId="3B2BDA9D" w14:textId="77777777" w:rsidTr="003F768E">
        <w:tc>
          <w:tcPr>
            <w:tcW w:w="1877" w:type="dxa"/>
            <w:shd w:val="clear" w:color="auto" w:fill="auto"/>
          </w:tcPr>
          <w:p w14:paraId="44CA8080" w14:textId="77777777" w:rsidR="00C46C19" w:rsidRPr="00197099" w:rsidRDefault="00D46394" w:rsidP="000D696C">
            <w:pPr>
              <w:pStyle w:val="Inne0"/>
              <w:spacing w:before="120" w:after="120" w:line="276" w:lineRule="auto"/>
              <w:rPr>
                <w:color w:val="auto"/>
              </w:rPr>
            </w:pPr>
            <w:r>
              <w:rPr>
                <w:color w:val="auto"/>
                <w:lang w:val="en"/>
              </w:rPr>
              <w:t>SD_U07</w:t>
            </w:r>
          </w:p>
        </w:tc>
        <w:tc>
          <w:tcPr>
            <w:tcW w:w="7200" w:type="dxa"/>
            <w:shd w:val="clear" w:color="auto" w:fill="auto"/>
          </w:tcPr>
          <w:p w14:paraId="27B08D5C" w14:textId="77777777" w:rsidR="00C46C19" w:rsidRPr="00D46394" w:rsidRDefault="00D46394" w:rsidP="00197099">
            <w:pPr>
              <w:pStyle w:val="Inne0"/>
              <w:spacing w:before="120" w:after="120"/>
              <w:rPr>
                <w:color w:val="auto"/>
                <w:lang w:val="en-GB"/>
              </w:rPr>
            </w:pPr>
            <w:r>
              <w:rPr>
                <w:color w:val="auto"/>
                <w:lang w:val="en"/>
              </w:rPr>
              <w:t>The student can prepare responses to reviews.</w:t>
            </w:r>
          </w:p>
        </w:tc>
      </w:tr>
      <w:tr w:rsidR="00C87B0C" w:rsidRPr="00D46394" w14:paraId="28C6FC73" w14:textId="77777777" w:rsidTr="003F768E">
        <w:tc>
          <w:tcPr>
            <w:tcW w:w="1877" w:type="dxa"/>
            <w:shd w:val="clear" w:color="auto" w:fill="auto"/>
          </w:tcPr>
          <w:p w14:paraId="1C6E8ADC" w14:textId="77777777" w:rsidR="00C46C19" w:rsidRPr="00197099" w:rsidRDefault="00D46394" w:rsidP="000D696C">
            <w:pPr>
              <w:pStyle w:val="Inne0"/>
              <w:spacing w:before="120" w:after="120" w:line="276" w:lineRule="auto"/>
              <w:rPr>
                <w:color w:val="auto"/>
              </w:rPr>
            </w:pPr>
            <w:r>
              <w:rPr>
                <w:color w:val="auto"/>
                <w:lang w:val="en"/>
              </w:rPr>
              <w:t>SD_U08</w:t>
            </w:r>
          </w:p>
        </w:tc>
        <w:tc>
          <w:tcPr>
            <w:tcW w:w="7200" w:type="dxa"/>
            <w:shd w:val="clear" w:color="auto" w:fill="auto"/>
          </w:tcPr>
          <w:p w14:paraId="57D1DAE2" w14:textId="77777777" w:rsidR="00C46C19" w:rsidRPr="00D46394" w:rsidRDefault="00D46394" w:rsidP="00197099">
            <w:pPr>
              <w:pStyle w:val="Inne0"/>
              <w:spacing w:before="120" w:after="120"/>
              <w:rPr>
                <w:color w:val="auto"/>
                <w:lang w:val="en-GB"/>
              </w:rPr>
            </w:pPr>
            <w:r>
              <w:rPr>
                <w:color w:val="auto"/>
                <w:lang w:val="en"/>
              </w:rPr>
              <w:t>The student can speak a foreign language at the B2 level according to the Common European Framework of Reference for Languages to the extent necessary to participate in international scientific and professional environments.</w:t>
            </w:r>
          </w:p>
        </w:tc>
      </w:tr>
      <w:tr w:rsidR="00C87B0C" w:rsidRPr="00197099" w14:paraId="55187764" w14:textId="77777777" w:rsidTr="003F768E">
        <w:tc>
          <w:tcPr>
            <w:tcW w:w="1877" w:type="dxa"/>
            <w:shd w:val="clear" w:color="auto" w:fill="auto"/>
          </w:tcPr>
          <w:p w14:paraId="74CF9447"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A785317"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1C8E16EF" w14:textId="77777777" w:rsidTr="003F768E">
        <w:tc>
          <w:tcPr>
            <w:tcW w:w="1877" w:type="dxa"/>
            <w:shd w:val="clear" w:color="auto" w:fill="auto"/>
          </w:tcPr>
          <w:p w14:paraId="26A90F98" w14:textId="77777777" w:rsidR="00C46C19" w:rsidRPr="00197099" w:rsidRDefault="00D46394" w:rsidP="000D696C">
            <w:pPr>
              <w:pStyle w:val="Inne0"/>
              <w:spacing w:before="120" w:after="120" w:line="276" w:lineRule="auto"/>
              <w:rPr>
                <w:color w:val="auto"/>
              </w:rPr>
            </w:pPr>
            <w:r>
              <w:rPr>
                <w:color w:val="auto"/>
                <w:lang w:val="en"/>
              </w:rPr>
              <w:t>SD_K01</w:t>
            </w:r>
          </w:p>
        </w:tc>
        <w:tc>
          <w:tcPr>
            <w:tcW w:w="7200" w:type="dxa"/>
            <w:shd w:val="clear" w:color="auto" w:fill="auto"/>
          </w:tcPr>
          <w:p w14:paraId="3EC81302" w14:textId="77777777" w:rsidR="00C46C19" w:rsidRPr="00D46394" w:rsidRDefault="00D46394" w:rsidP="00197099">
            <w:pPr>
              <w:pStyle w:val="Inne0"/>
              <w:spacing w:before="120" w:after="120"/>
              <w:rPr>
                <w:color w:val="auto"/>
                <w:lang w:val="en-GB"/>
              </w:rPr>
            </w:pPr>
            <w:r>
              <w:rPr>
                <w:color w:val="auto"/>
                <w:lang w:val="en"/>
              </w:rPr>
              <w:t>The student is ready to critically assess achievements within a given scientific discipline.</w:t>
            </w:r>
          </w:p>
        </w:tc>
      </w:tr>
      <w:tr w:rsidR="00C87B0C" w:rsidRPr="00D46394" w14:paraId="7652F0C6" w14:textId="77777777" w:rsidTr="003F768E">
        <w:tc>
          <w:tcPr>
            <w:tcW w:w="1877" w:type="dxa"/>
            <w:shd w:val="clear" w:color="auto" w:fill="auto"/>
          </w:tcPr>
          <w:p w14:paraId="1212952F" w14:textId="77777777" w:rsidR="00C46C19" w:rsidRPr="00197099" w:rsidRDefault="00D46394" w:rsidP="000D696C">
            <w:pPr>
              <w:pStyle w:val="Inne0"/>
              <w:spacing w:before="120" w:after="120" w:line="276" w:lineRule="auto"/>
              <w:rPr>
                <w:color w:val="auto"/>
              </w:rPr>
            </w:pPr>
            <w:r>
              <w:rPr>
                <w:color w:val="auto"/>
                <w:lang w:val="en"/>
              </w:rPr>
              <w:t>SD_K02</w:t>
            </w:r>
          </w:p>
        </w:tc>
        <w:tc>
          <w:tcPr>
            <w:tcW w:w="7200" w:type="dxa"/>
            <w:shd w:val="clear" w:color="auto" w:fill="auto"/>
          </w:tcPr>
          <w:p w14:paraId="6DF1F50D" w14:textId="77777777" w:rsidR="00C46C19" w:rsidRPr="00D46394" w:rsidRDefault="00D46394" w:rsidP="00197099">
            <w:pPr>
              <w:pStyle w:val="Inne0"/>
              <w:spacing w:before="120" w:after="120"/>
              <w:rPr>
                <w:color w:val="auto"/>
                <w:lang w:val="en-GB"/>
              </w:rPr>
            </w:pPr>
            <w:r>
              <w:rPr>
                <w:color w:val="auto"/>
                <w:lang w:val="en"/>
              </w:rPr>
              <w:t>The student is ready to critically evaluate their own contribution to the development of a particular scientific discipline.</w:t>
            </w:r>
          </w:p>
        </w:tc>
      </w:tr>
      <w:tr w:rsidR="00C87B0C" w:rsidRPr="00D46394" w14:paraId="02548B7F" w14:textId="77777777" w:rsidTr="003F768E">
        <w:tc>
          <w:tcPr>
            <w:tcW w:w="9077" w:type="dxa"/>
            <w:gridSpan w:val="2"/>
            <w:shd w:val="clear" w:color="auto" w:fill="auto"/>
          </w:tcPr>
          <w:p w14:paraId="66EBE246"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3C3FC6F1" w14:textId="77777777" w:rsidTr="003F768E">
        <w:tc>
          <w:tcPr>
            <w:tcW w:w="9077" w:type="dxa"/>
            <w:gridSpan w:val="2"/>
            <w:shd w:val="clear" w:color="auto" w:fill="auto"/>
          </w:tcPr>
          <w:p w14:paraId="0078487A" w14:textId="44678BCA" w:rsidR="00C46C19" w:rsidRPr="00D46394" w:rsidRDefault="00D46394" w:rsidP="000D696C">
            <w:pPr>
              <w:pStyle w:val="Inne0"/>
              <w:spacing w:before="120" w:after="120" w:line="276" w:lineRule="auto"/>
              <w:rPr>
                <w:color w:val="auto"/>
                <w:lang w:val="en-GB"/>
              </w:rPr>
            </w:pPr>
            <w:r>
              <w:rPr>
                <w:color w:val="auto"/>
                <w:lang w:val="en"/>
              </w:rPr>
              <w:t>1. The market for scientific publishing and journals and the specifics of individual journals (journal quality indicators, e.g. IF; citation analyses).</w:t>
            </w:r>
          </w:p>
          <w:p w14:paraId="218132C9" w14:textId="39ACC041" w:rsidR="00C46C19" w:rsidRPr="00D46394" w:rsidRDefault="00D46394" w:rsidP="000D696C">
            <w:pPr>
              <w:pStyle w:val="Inne0"/>
              <w:spacing w:before="120" w:after="120" w:line="276" w:lineRule="auto"/>
              <w:rPr>
                <w:color w:val="auto"/>
                <w:lang w:val="en-GB"/>
              </w:rPr>
            </w:pPr>
            <w:r>
              <w:rPr>
                <w:color w:val="auto"/>
                <w:lang w:val="en"/>
              </w:rPr>
              <w:t>2. Types and structure of scientific publications.</w:t>
            </w:r>
          </w:p>
          <w:p w14:paraId="748617E9" w14:textId="5DFD7BDF" w:rsidR="00C46C19" w:rsidRPr="00D46394" w:rsidRDefault="00D46394" w:rsidP="000D696C">
            <w:pPr>
              <w:pStyle w:val="Inne0"/>
              <w:spacing w:before="120" w:after="120" w:line="276" w:lineRule="auto"/>
              <w:rPr>
                <w:color w:val="auto"/>
                <w:lang w:val="en-GB"/>
              </w:rPr>
            </w:pPr>
            <w:r>
              <w:rPr>
                <w:color w:val="auto"/>
                <w:lang w:val="en"/>
              </w:rPr>
              <w:t>3. Scientific articles in English. Submission procedure.</w:t>
            </w:r>
          </w:p>
          <w:p w14:paraId="57503CF7" w14:textId="12B9EC64" w:rsidR="00C46C19" w:rsidRPr="00D46394" w:rsidRDefault="00D46394" w:rsidP="000D696C">
            <w:pPr>
              <w:pStyle w:val="Inne0"/>
              <w:spacing w:before="120" w:after="120" w:line="276" w:lineRule="auto"/>
              <w:rPr>
                <w:color w:val="auto"/>
                <w:lang w:val="en-GB"/>
              </w:rPr>
            </w:pPr>
            <w:r>
              <w:rPr>
                <w:color w:val="auto"/>
                <w:lang w:val="en"/>
              </w:rPr>
              <w:t>4. Methods of responding to reviews.</w:t>
            </w:r>
          </w:p>
        </w:tc>
      </w:tr>
    </w:tbl>
    <w:p w14:paraId="75BFE503"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02EC0663" w14:textId="77777777" w:rsidTr="003F768E">
        <w:tc>
          <w:tcPr>
            <w:tcW w:w="1877" w:type="dxa"/>
            <w:shd w:val="clear" w:color="auto" w:fill="auto"/>
            <w:vAlign w:val="center"/>
          </w:tcPr>
          <w:p w14:paraId="68166B02" w14:textId="2991DEF9"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3F142569" w14:textId="77777777" w:rsidR="00C46C19" w:rsidRPr="00197099" w:rsidRDefault="00D46394" w:rsidP="000D696C">
            <w:pPr>
              <w:pStyle w:val="Inne0"/>
              <w:spacing w:before="120" w:after="120" w:line="276" w:lineRule="auto"/>
              <w:rPr>
                <w:color w:val="auto"/>
              </w:rPr>
            </w:pPr>
            <w:r>
              <w:rPr>
                <w:b/>
                <w:bCs/>
                <w:color w:val="auto"/>
                <w:lang w:val="en"/>
              </w:rPr>
              <w:t>Practice 1-4</w:t>
            </w:r>
          </w:p>
        </w:tc>
      </w:tr>
      <w:tr w:rsidR="00C87B0C" w:rsidRPr="00197099" w14:paraId="418FD3E7" w14:textId="77777777" w:rsidTr="003F768E">
        <w:tc>
          <w:tcPr>
            <w:tcW w:w="1877" w:type="dxa"/>
            <w:shd w:val="clear" w:color="auto" w:fill="auto"/>
          </w:tcPr>
          <w:p w14:paraId="33BDC441"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121EC59D"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4756A3DE" w14:textId="77777777" w:rsidTr="00D4777A">
        <w:tc>
          <w:tcPr>
            <w:tcW w:w="1877" w:type="dxa"/>
            <w:shd w:val="clear" w:color="auto" w:fill="auto"/>
          </w:tcPr>
          <w:p w14:paraId="45C123C7"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D86617C"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605B6956" w14:textId="77777777" w:rsidTr="003F768E">
        <w:tc>
          <w:tcPr>
            <w:tcW w:w="1877" w:type="dxa"/>
            <w:shd w:val="clear" w:color="auto" w:fill="auto"/>
          </w:tcPr>
          <w:p w14:paraId="61D962F9" w14:textId="77777777" w:rsidR="00C46C19" w:rsidRPr="00197099" w:rsidRDefault="00D46394" w:rsidP="000D696C">
            <w:pPr>
              <w:pStyle w:val="Inne0"/>
              <w:spacing w:before="120" w:after="120" w:line="276" w:lineRule="auto"/>
              <w:rPr>
                <w:color w:val="auto"/>
              </w:rPr>
            </w:pPr>
            <w:r>
              <w:rPr>
                <w:color w:val="auto"/>
                <w:lang w:val="en"/>
              </w:rPr>
              <w:t>SD_W07</w:t>
            </w:r>
          </w:p>
        </w:tc>
        <w:tc>
          <w:tcPr>
            <w:tcW w:w="7200" w:type="dxa"/>
            <w:shd w:val="clear" w:color="auto" w:fill="auto"/>
          </w:tcPr>
          <w:p w14:paraId="6BB6D6CD" w14:textId="77777777" w:rsidR="00C46C19" w:rsidRPr="00D46394" w:rsidRDefault="00D46394" w:rsidP="000D696C">
            <w:pPr>
              <w:pStyle w:val="Inne0"/>
              <w:spacing w:before="120" w:after="120" w:line="276" w:lineRule="auto"/>
              <w:rPr>
                <w:color w:val="auto"/>
                <w:lang w:val="en-GB"/>
              </w:rPr>
            </w:pPr>
            <w:r>
              <w:rPr>
                <w:color w:val="auto"/>
                <w:lang w:val="en"/>
              </w:rPr>
              <w:t>The student knows the principles of conducting teaching activities and the requirements for academic teachers.</w:t>
            </w:r>
          </w:p>
        </w:tc>
      </w:tr>
      <w:tr w:rsidR="00C87B0C" w:rsidRPr="00197099" w14:paraId="3C7B5AC7" w14:textId="77777777" w:rsidTr="003F768E">
        <w:tc>
          <w:tcPr>
            <w:tcW w:w="1877" w:type="dxa"/>
            <w:shd w:val="clear" w:color="auto" w:fill="auto"/>
          </w:tcPr>
          <w:p w14:paraId="2DE4F39E"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362B30A"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1D07D68E" w14:textId="77777777" w:rsidTr="003F768E">
        <w:tc>
          <w:tcPr>
            <w:tcW w:w="1877" w:type="dxa"/>
            <w:shd w:val="clear" w:color="auto" w:fill="auto"/>
          </w:tcPr>
          <w:p w14:paraId="63565D75" w14:textId="77777777" w:rsidR="00C46C19" w:rsidRPr="00197099" w:rsidRDefault="00D46394" w:rsidP="000D696C">
            <w:pPr>
              <w:pStyle w:val="Inne0"/>
              <w:spacing w:before="120" w:after="120" w:line="276" w:lineRule="auto"/>
              <w:rPr>
                <w:color w:val="auto"/>
              </w:rPr>
            </w:pPr>
            <w:r>
              <w:rPr>
                <w:color w:val="auto"/>
                <w:lang w:val="en"/>
              </w:rPr>
              <w:t>SD_U11</w:t>
            </w:r>
          </w:p>
        </w:tc>
        <w:tc>
          <w:tcPr>
            <w:tcW w:w="7200" w:type="dxa"/>
            <w:shd w:val="clear" w:color="auto" w:fill="auto"/>
          </w:tcPr>
          <w:p w14:paraId="034C3131" w14:textId="77777777" w:rsidR="00C46C19" w:rsidRPr="00D46394" w:rsidRDefault="00D46394" w:rsidP="000D696C">
            <w:pPr>
              <w:pStyle w:val="Inne0"/>
              <w:spacing w:before="120" w:after="120" w:line="276" w:lineRule="auto"/>
              <w:rPr>
                <w:color w:val="auto"/>
                <w:lang w:val="en-GB"/>
              </w:rPr>
            </w:pPr>
            <w:r>
              <w:rPr>
                <w:color w:val="auto"/>
                <w:lang w:val="en"/>
              </w:rPr>
              <w:t>The student has skills related to the methodology of conducting teaching activities.</w:t>
            </w:r>
          </w:p>
        </w:tc>
      </w:tr>
      <w:tr w:rsidR="00C87B0C" w:rsidRPr="00197099" w14:paraId="5668309F" w14:textId="77777777" w:rsidTr="003F768E">
        <w:tc>
          <w:tcPr>
            <w:tcW w:w="1877" w:type="dxa"/>
            <w:shd w:val="clear" w:color="auto" w:fill="auto"/>
          </w:tcPr>
          <w:p w14:paraId="50BED071"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34F5B23"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3638DA0F" w14:textId="77777777" w:rsidTr="003F768E">
        <w:tc>
          <w:tcPr>
            <w:tcW w:w="1877" w:type="dxa"/>
            <w:shd w:val="clear" w:color="auto" w:fill="auto"/>
          </w:tcPr>
          <w:p w14:paraId="761E149B" w14:textId="77777777" w:rsidR="00C46C19" w:rsidRPr="00197099" w:rsidRDefault="00D46394" w:rsidP="000D696C">
            <w:pPr>
              <w:pStyle w:val="Inne0"/>
              <w:spacing w:before="120" w:after="120" w:line="276" w:lineRule="auto"/>
              <w:rPr>
                <w:color w:val="auto"/>
              </w:rPr>
            </w:pPr>
            <w:r>
              <w:rPr>
                <w:color w:val="auto"/>
                <w:lang w:val="en"/>
              </w:rPr>
              <w:t>SD_K04</w:t>
            </w:r>
          </w:p>
        </w:tc>
        <w:tc>
          <w:tcPr>
            <w:tcW w:w="7200" w:type="dxa"/>
            <w:shd w:val="clear" w:color="auto" w:fill="auto"/>
          </w:tcPr>
          <w:p w14:paraId="7B097E22" w14:textId="77777777" w:rsidR="00C46C19" w:rsidRPr="00D46394" w:rsidRDefault="00D46394" w:rsidP="000D696C">
            <w:pPr>
              <w:pStyle w:val="Inne0"/>
              <w:spacing w:before="120" w:after="120" w:line="276" w:lineRule="auto"/>
              <w:rPr>
                <w:color w:val="auto"/>
                <w:lang w:val="en-GB"/>
              </w:rPr>
            </w:pPr>
            <w:r>
              <w:rPr>
                <w:color w:val="auto"/>
                <w:lang w:val="en"/>
              </w:rPr>
              <w:t>The student demonstrates commitment to preparing and conducting teaching activities.</w:t>
            </w:r>
          </w:p>
        </w:tc>
      </w:tr>
      <w:tr w:rsidR="00C87B0C" w:rsidRPr="00D46394" w14:paraId="5E3E2ECC" w14:textId="77777777" w:rsidTr="003F768E">
        <w:tc>
          <w:tcPr>
            <w:tcW w:w="9077" w:type="dxa"/>
            <w:gridSpan w:val="2"/>
            <w:shd w:val="clear" w:color="auto" w:fill="auto"/>
          </w:tcPr>
          <w:p w14:paraId="3E124718"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24A6F8B1" w14:textId="77777777" w:rsidTr="003F768E">
        <w:tc>
          <w:tcPr>
            <w:tcW w:w="9077" w:type="dxa"/>
            <w:gridSpan w:val="2"/>
            <w:shd w:val="clear" w:color="auto" w:fill="auto"/>
          </w:tcPr>
          <w:p w14:paraId="1296221A" w14:textId="77777777" w:rsidR="00C46C19" w:rsidRPr="00D46394" w:rsidRDefault="00D46394" w:rsidP="000D696C">
            <w:pPr>
              <w:pStyle w:val="Inne0"/>
              <w:spacing w:before="120" w:after="120" w:line="276" w:lineRule="auto"/>
              <w:rPr>
                <w:color w:val="auto"/>
                <w:lang w:val="en-GB"/>
              </w:rPr>
            </w:pPr>
            <w:r>
              <w:rPr>
                <w:color w:val="auto"/>
                <w:lang w:val="en"/>
              </w:rPr>
              <w:t>Practice prepares doctoral students studying at the Doctoral School for the profession of academic teacher. Practice are carried out in the form of: (1) independent teaching or (2) participation in teaching. Teaching means conducting classes in a specific subject independently according to the assigned schedule. Participation in teaching refers to the doctoral student’s presence in classes taught by an academic teacher and collaborating with the academic teacher at every stage of the class.</w:t>
            </w:r>
          </w:p>
        </w:tc>
      </w:tr>
    </w:tbl>
    <w:p w14:paraId="349F6F73"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357A4949" w14:textId="77777777" w:rsidTr="003F768E">
        <w:tc>
          <w:tcPr>
            <w:tcW w:w="1877" w:type="dxa"/>
            <w:shd w:val="clear" w:color="auto" w:fill="auto"/>
            <w:vAlign w:val="center"/>
          </w:tcPr>
          <w:p w14:paraId="41B079D3" w14:textId="63EC9170"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2A3E5CC9" w14:textId="77777777" w:rsidR="00C46C19" w:rsidRPr="00197099" w:rsidRDefault="00D46394" w:rsidP="000D696C">
            <w:pPr>
              <w:pStyle w:val="Inne0"/>
              <w:spacing w:before="120" w:after="120" w:line="276" w:lineRule="auto"/>
              <w:rPr>
                <w:color w:val="auto"/>
              </w:rPr>
            </w:pPr>
            <w:r>
              <w:rPr>
                <w:b/>
                <w:bCs/>
                <w:color w:val="auto"/>
                <w:lang w:val="en"/>
              </w:rPr>
              <w:t>Preparation of grant applications</w:t>
            </w:r>
          </w:p>
        </w:tc>
      </w:tr>
      <w:tr w:rsidR="00C87B0C" w:rsidRPr="00197099" w14:paraId="33FDC948" w14:textId="77777777" w:rsidTr="003F768E">
        <w:tc>
          <w:tcPr>
            <w:tcW w:w="1877" w:type="dxa"/>
            <w:shd w:val="clear" w:color="auto" w:fill="auto"/>
          </w:tcPr>
          <w:p w14:paraId="2F5A4D30"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364FF1D8"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1F3168E4" w14:textId="77777777" w:rsidTr="00D4777A">
        <w:tc>
          <w:tcPr>
            <w:tcW w:w="1877" w:type="dxa"/>
            <w:shd w:val="clear" w:color="auto" w:fill="auto"/>
          </w:tcPr>
          <w:p w14:paraId="2A1F9285"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844B71C"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61424525" w14:textId="77777777" w:rsidTr="003F768E">
        <w:tc>
          <w:tcPr>
            <w:tcW w:w="1877" w:type="dxa"/>
            <w:shd w:val="clear" w:color="auto" w:fill="auto"/>
          </w:tcPr>
          <w:p w14:paraId="4591C3C0" w14:textId="77777777" w:rsidR="00C46C19" w:rsidRPr="00197099" w:rsidRDefault="00D46394" w:rsidP="000D696C">
            <w:pPr>
              <w:pStyle w:val="Inne0"/>
              <w:spacing w:before="120" w:after="120" w:line="276" w:lineRule="auto"/>
              <w:rPr>
                <w:color w:val="auto"/>
              </w:rPr>
            </w:pPr>
            <w:r>
              <w:rPr>
                <w:color w:val="auto"/>
                <w:lang w:val="en"/>
              </w:rPr>
              <w:t>SD_W06</w:t>
            </w:r>
          </w:p>
        </w:tc>
        <w:tc>
          <w:tcPr>
            <w:tcW w:w="7200" w:type="dxa"/>
            <w:shd w:val="clear" w:color="auto" w:fill="auto"/>
          </w:tcPr>
          <w:p w14:paraId="040F7D30" w14:textId="77777777" w:rsidR="00C46C19" w:rsidRPr="00D46394" w:rsidRDefault="00D46394" w:rsidP="000D696C">
            <w:pPr>
              <w:pStyle w:val="Inne0"/>
              <w:spacing w:before="120" w:after="120" w:line="276" w:lineRule="auto"/>
              <w:rPr>
                <w:color w:val="auto"/>
                <w:lang w:val="en-GB"/>
              </w:rPr>
            </w:pPr>
            <w:r>
              <w:rPr>
                <w:color w:val="auto"/>
                <w:lang w:val="en"/>
              </w:rPr>
              <w:t>The student knows the sources of funding for research projects, grant-making institutions, categories of funds, and types of competitions.</w:t>
            </w:r>
          </w:p>
        </w:tc>
      </w:tr>
      <w:tr w:rsidR="00C87B0C" w:rsidRPr="00D46394" w14:paraId="3754E973" w14:textId="77777777" w:rsidTr="003F768E">
        <w:tc>
          <w:tcPr>
            <w:tcW w:w="1877" w:type="dxa"/>
            <w:shd w:val="clear" w:color="auto" w:fill="auto"/>
          </w:tcPr>
          <w:p w14:paraId="46638AD0" w14:textId="77777777" w:rsidR="00C46C19" w:rsidRPr="00197099" w:rsidRDefault="00D46394" w:rsidP="000D696C">
            <w:pPr>
              <w:pStyle w:val="Inne0"/>
              <w:spacing w:before="120" w:after="120" w:line="276" w:lineRule="auto"/>
              <w:rPr>
                <w:color w:val="auto"/>
              </w:rPr>
            </w:pPr>
            <w:r>
              <w:rPr>
                <w:color w:val="auto"/>
                <w:lang w:val="en"/>
              </w:rPr>
              <w:t>SD_W06</w:t>
            </w:r>
          </w:p>
        </w:tc>
        <w:tc>
          <w:tcPr>
            <w:tcW w:w="7200" w:type="dxa"/>
            <w:shd w:val="clear" w:color="auto" w:fill="auto"/>
          </w:tcPr>
          <w:p w14:paraId="73D11664" w14:textId="77777777" w:rsidR="00C46C19" w:rsidRPr="00D46394" w:rsidRDefault="00D46394" w:rsidP="000D696C">
            <w:pPr>
              <w:pStyle w:val="Inne0"/>
              <w:spacing w:before="120" w:after="120" w:line="276" w:lineRule="auto"/>
              <w:rPr>
                <w:color w:val="auto"/>
                <w:lang w:val="en-GB"/>
              </w:rPr>
            </w:pPr>
            <w:r>
              <w:rPr>
                <w:color w:val="auto"/>
                <w:lang w:val="en"/>
              </w:rPr>
              <w:t>The student knows the principles of preparation of grant applications: sections of an application, types of required supplementary documents, descriptive and cost-estimate sections of an application, the rules for evaluating grant applications, as well as the procedures for project implementation and settlement.</w:t>
            </w:r>
          </w:p>
        </w:tc>
      </w:tr>
      <w:tr w:rsidR="00C87B0C" w:rsidRPr="00197099" w14:paraId="2AF75BEB" w14:textId="77777777" w:rsidTr="003F768E">
        <w:tc>
          <w:tcPr>
            <w:tcW w:w="1877" w:type="dxa"/>
            <w:shd w:val="clear" w:color="auto" w:fill="auto"/>
          </w:tcPr>
          <w:p w14:paraId="4F8CA2A4"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61483A74"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51411F4B" w14:textId="77777777" w:rsidTr="003F768E">
        <w:tc>
          <w:tcPr>
            <w:tcW w:w="1877" w:type="dxa"/>
            <w:shd w:val="clear" w:color="auto" w:fill="auto"/>
          </w:tcPr>
          <w:p w14:paraId="6E8E0FCC" w14:textId="77777777" w:rsidR="00C46C19" w:rsidRPr="00197099" w:rsidRDefault="00D46394" w:rsidP="000D696C">
            <w:pPr>
              <w:pStyle w:val="Inne0"/>
              <w:spacing w:before="120" w:after="120" w:line="276" w:lineRule="auto"/>
              <w:rPr>
                <w:color w:val="auto"/>
              </w:rPr>
            </w:pPr>
            <w:r>
              <w:rPr>
                <w:color w:val="auto"/>
                <w:lang w:val="en"/>
              </w:rPr>
              <w:t>SD_U09</w:t>
            </w:r>
          </w:p>
        </w:tc>
        <w:tc>
          <w:tcPr>
            <w:tcW w:w="7200" w:type="dxa"/>
            <w:shd w:val="clear" w:color="auto" w:fill="auto"/>
          </w:tcPr>
          <w:p w14:paraId="5B01059C" w14:textId="77777777" w:rsidR="00C46C19" w:rsidRPr="00D46394" w:rsidRDefault="00D46394" w:rsidP="000D696C">
            <w:pPr>
              <w:pStyle w:val="Inne0"/>
              <w:spacing w:before="120" w:after="120" w:line="276" w:lineRule="auto"/>
              <w:rPr>
                <w:color w:val="auto"/>
                <w:lang w:val="en-GB"/>
              </w:rPr>
            </w:pPr>
            <w:r>
              <w:rPr>
                <w:color w:val="auto"/>
                <w:lang w:val="en"/>
              </w:rPr>
              <w:t>The student can independently prepare a grant proposal that meets the competitive criteria for an intra-university grant.</w:t>
            </w:r>
          </w:p>
        </w:tc>
      </w:tr>
      <w:tr w:rsidR="00C87B0C" w:rsidRPr="00197099" w14:paraId="451C82B0" w14:textId="77777777" w:rsidTr="003F768E">
        <w:tc>
          <w:tcPr>
            <w:tcW w:w="1877" w:type="dxa"/>
            <w:shd w:val="clear" w:color="auto" w:fill="auto"/>
          </w:tcPr>
          <w:p w14:paraId="4A5A501F"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05C080DE"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40FCC0F7" w14:textId="77777777" w:rsidTr="003F768E">
        <w:tc>
          <w:tcPr>
            <w:tcW w:w="1877" w:type="dxa"/>
            <w:shd w:val="clear" w:color="auto" w:fill="auto"/>
          </w:tcPr>
          <w:p w14:paraId="71CE830F" w14:textId="77777777" w:rsidR="00C46C19" w:rsidRPr="00197099" w:rsidRDefault="00D46394" w:rsidP="000D696C">
            <w:pPr>
              <w:pStyle w:val="Inne0"/>
              <w:spacing w:before="120" w:after="120" w:line="276" w:lineRule="auto"/>
              <w:rPr>
                <w:color w:val="auto"/>
              </w:rPr>
            </w:pPr>
            <w:r>
              <w:rPr>
                <w:color w:val="auto"/>
                <w:lang w:val="en"/>
              </w:rPr>
              <w:t>SD_K04</w:t>
            </w:r>
          </w:p>
        </w:tc>
        <w:tc>
          <w:tcPr>
            <w:tcW w:w="7200" w:type="dxa"/>
            <w:shd w:val="clear" w:color="auto" w:fill="auto"/>
          </w:tcPr>
          <w:p w14:paraId="1A86D096" w14:textId="77777777" w:rsidR="00C46C19" w:rsidRPr="00D46394" w:rsidRDefault="00D46394" w:rsidP="000D696C">
            <w:pPr>
              <w:pStyle w:val="Inne0"/>
              <w:spacing w:before="120" w:after="120" w:line="276" w:lineRule="auto"/>
              <w:rPr>
                <w:color w:val="auto"/>
                <w:lang w:val="en-GB"/>
              </w:rPr>
            </w:pPr>
            <w:r>
              <w:rPr>
                <w:color w:val="auto"/>
                <w:lang w:val="en"/>
              </w:rPr>
              <w:t>The student is ready to submit research projects.</w:t>
            </w:r>
          </w:p>
        </w:tc>
      </w:tr>
      <w:tr w:rsidR="00C87B0C" w:rsidRPr="00D46394" w14:paraId="438E5838" w14:textId="77777777" w:rsidTr="003F768E">
        <w:tc>
          <w:tcPr>
            <w:tcW w:w="9077" w:type="dxa"/>
            <w:gridSpan w:val="2"/>
            <w:shd w:val="clear" w:color="auto" w:fill="auto"/>
          </w:tcPr>
          <w:p w14:paraId="3B839F98"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1EC8D0B0" w14:textId="77777777" w:rsidTr="003F768E">
        <w:tc>
          <w:tcPr>
            <w:tcW w:w="9077" w:type="dxa"/>
            <w:gridSpan w:val="2"/>
            <w:shd w:val="clear" w:color="auto" w:fill="auto"/>
          </w:tcPr>
          <w:p w14:paraId="46DB398E" w14:textId="1ADDB5D9" w:rsidR="00C46C19" w:rsidRPr="00D46394" w:rsidRDefault="00D46394" w:rsidP="000D696C">
            <w:pPr>
              <w:pStyle w:val="Inne0"/>
              <w:spacing w:before="120" w:after="120" w:line="276" w:lineRule="auto"/>
              <w:rPr>
                <w:color w:val="auto"/>
                <w:lang w:val="en-GB"/>
              </w:rPr>
            </w:pPr>
            <w:r>
              <w:rPr>
                <w:color w:val="auto"/>
                <w:lang w:val="en"/>
              </w:rPr>
              <w:t>1. Research grants - types of grants, purposes, types of funding institutions, and general rules for applying for research funding.</w:t>
            </w:r>
          </w:p>
          <w:p w14:paraId="633BD4ED" w14:textId="03FD03B2" w:rsidR="00C46C19" w:rsidRPr="00D46394" w:rsidRDefault="00D46394" w:rsidP="000D696C">
            <w:pPr>
              <w:pStyle w:val="Inne0"/>
              <w:spacing w:before="120" w:after="120" w:line="276" w:lineRule="auto"/>
              <w:rPr>
                <w:color w:val="auto"/>
                <w:lang w:val="en-GB"/>
              </w:rPr>
            </w:pPr>
            <w:r>
              <w:rPr>
                <w:color w:val="auto"/>
                <w:lang w:val="en"/>
              </w:rPr>
              <w:t>2. Student’s own research and statutory research funded by universities.</w:t>
            </w:r>
          </w:p>
          <w:p w14:paraId="096467DC" w14:textId="79E338BB" w:rsidR="00C46C19" w:rsidRPr="00D46394" w:rsidRDefault="00D46394" w:rsidP="000D696C">
            <w:pPr>
              <w:pStyle w:val="Inne0"/>
              <w:spacing w:before="120" w:after="120" w:line="276" w:lineRule="auto"/>
              <w:rPr>
                <w:color w:val="auto"/>
                <w:lang w:val="en-GB"/>
              </w:rPr>
            </w:pPr>
            <w:r>
              <w:rPr>
                <w:color w:val="auto"/>
                <w:lang w:val="en"/>
              </w:rPr>
              <w:t>3. General procedure for applying for research funding.</w:t>
            </w:r>
          </w:p>
          <w:p w14:paraId="6BF11BA4" w14:textId="4A65C46E" w:rsidR="00C46C19" w:rsidRPr="00D46394" w:rsidRDefault="00D46394" w:rsidP="000D696C">
            <w:pPr>
              <w:pStyle w:val="Inne0"/>
              <w:spacing w:before="120" w:after="120" w:line="276" w:lineRule="auto"/>
              <w:rPr>
                <w:color w:val="auto"/>
                <w:lang w:val="en-GB"/>
              </w:rPr>
            </w:pPr>
            <w:r>
              <w:rPr>
                <w:color w:val="auto"/>
                <w:lang w:val="en"/>
              </w:rPr>
              <w:t>4. Key criteria for evaluating grant applications:</w:t>
            </w:r>
          </w:p>
          <w:p w14:paraId="1BBE4FAD" w14:textId="15BBFE47" w:rsidR="00C46C19" w:rsidRPr="00D46394" w:rsidRDefault="00D46394" w:rsidP="000D696C">
            <w:pPr>
              <w:pStyle w:val="Inne0"/>
              <w:spacing w:before="120" w:after="120" w:line="276" w:lineRule="auto"/>
              <w:rPr>
                <w:color w:val="auto"/>
                <w:lang w:val="en-GB"/>
              </w:rPr>
            </w:pPr>
            <w:r>
              <w:rPr>
                <w:color w:val="auto"/>
                <w:lang w:val="en"/>
              </w:rPr>
              <w:t>- purpose of the project,</w:t>
            </w:r>
          </w:p>
          <w:p w14:paraId="6F03654E" w14:textId="49CF6CE1" w:rsidR="00C46C19" w:rsidRPr="00D46394" w:rsidRDefault="00D46394" w:rsidP="000D696C">
            <w:pPr>
              <w:pStyle w:val="Inne0"/>
              <w:spacing w:before="120" w:after="120" w:line="276" w:lineRule="auto"/>
              <w:rPr>
                <w:color w:val="auto"/>
                <w:lang w:val="en-GB"/>
              </w:rPr>
            </w:pPr>
            <w:r>
              <w:rPr>
                <w:color w:val="auto"/>
                <w:lang w:val="en"/>
              </w:rPr>
              <w:t>- novelty/originality of the project,</w:t>
            </w:r>
          </w:p>
          <w:p w14:paraId="705249C9" w14:textId="11507FBD" w:rsidR="00C46C19" w:rsidRPr="00D46394" w:rsidRDefault="00D46394" w:rsidP="000D696C">
            <w:pPr>
              <w:pStyle w:val="Inne0"/>
              <w:spacing w:before="120" w:after="120" w:line="276" w:lineRule="auto"/>
              <w:rPr>
                <w:color w:val="auto"/>
                <w:lang w:val="en-GB"/>
              </w:rPr>
            </w:pPr>
            <w:r>
              <w:rPr>
                <w:color w:val="auto"/>
                <w:lang w:val="en"/>
              </w:rPr>
              <w:t>- methodological correctness,</w:t>
            </w:r>
          </w:p>
          <w:p w14:paraId="1FE585F4" w14:textId="5988B638" w:rsidR="00C46C19" w:rsidRPr="00D46394" w:rsidRDefault="00D46394" w:rsidP="000D696C">
            <w:pPr>
              <w:pStyle w:val="Inne0"/>
              <w:spacing w:before="120" w:after="120" w:line="276" w:lineRule="auto"/>
              <w:rPr>
                <w:color w:val="auto"/>
                <w:lang w:val="en-GB"/>
              </w:rPr>
            </w:pPr>
            <w:r>
              <w:rPr>
                <w:color w:val="auto"/>
                <w:lang w:val="en"/>
              </w:rPr>
              <w:t>- project impact on scientific advancement and practices.</w:t>
            </w:r>
          </w:p>
          <w:p w14:paraId="4350A4B4" w14:textId="1E46E227" w:rsidR="00C46C19" w:rsidRPr="00D46394" w:rsidRDefault="00D46394" w:rsidP="000D696C">
            <w:pPr>
              <w:pStyle w:val="Inne0"/>
              <w:spacing w:before="120" w:after="120" w:line="276" w:lineRule="auto"/>
              <w:rPr>
                <w:color w:val="auto"/>
                <w:lang w:val="en-GB"/>
              </w:rPr>
            </w:pPr>
            <w:r>
              <w:rPr>
                <w:color w:val="auto"/>
                <w:lang w:val="en"/>
              </w:rPr>
              <w:t>5. Types of research tasks.</w:t>
            </w:r>
          </w:p>
          <w:p w14:paraId="267CC4B6" w14:textId="6CF69ABA" w:rsidR="00C46C19" w:rsidRPr="00D46394" w:rsidRDefault="00D46394" w:rsidP="000D696C">
            <w:pPr>
              <w:pStyle w:val="Inne0"/>
              <w:spacing w:before="120" w:after="120" w:line="276" w:lineRule="auto"/>
              <w:rPr>
                <w:color w:val="auto"/>
                <w:lang w:val="en-GB"/>
              </w:rPr>
            </w:pPr>
            <w:r>
              <w:rPr>
                <w:color w:val="auto"/>
                <w:lang w:val="en"/>
              </w:rPr>
              <w:t>6. Construction of a cost estimate for a research project.</w:t>
            </w:r>
          </w:p>
          <w:p w14:paraId="1B934D97" w14:textId="0C887507" w:rsidR="0065449F" w:rsidRPr="00D46394" w:rsidRDefault="0065449F" w:rsidP="000D696C">
            <w:pPr>
              <w:pStyle w:val="Teksttreci0"/>
              <w:spacing w:before="120" w:after="120"/>
              <w:rPr>
                <w:color w:val="auto"/>
                <w:lang w:val="en-GB"/>
              </w:rPr>
            </w:pPr>
            <w:bookmarkStart w:id="4" w:name="bookmark4"/>
            <w:r>
              <w:rPr>
                <w:color w:val="auto"/>
                <w:lang w:val="en"/>
              </w:rPr>
              <w:lastRenderedPageBreak/>
              <w:t>7</w:t>
            </w:r>
            <w:bookmarkEnd w:id="4"/>
            <w:r>
              <w:rPr>
                <w:color w:val="auto"/>
                <w:lang w:val="en"/>
              </w:rPr>
              <w:t>. General rules for implementing and settling research projects funded by university.</w:t>
            </w:r>
          </w:p>
          <w:p w14:paraId="07CB56AD" w14:textId="58B55E23" w:rsidR="0065449F" w:rsidRPr="00D46394" w:rsidRDefault="0065449F" w:rsidP="000D696C">
            <w:pPr>
              <w:pStyle w:val="Teksttreci0"/>
              <w:spacing w:before="120" w:after="120"/>
              <w:rPr>
                <w:color w:val="auto"/>
                <w:lang w:val="en-GB"/>
              </w:rPr>
            </w:pPr>
            <w:bookmarkStart w:id="5" w:name="bookmark5"/>
            <w:r>
              <w:rPr>
                <w:color w:val="auto"/>
                <w:lang w:val="en"/>
              </w:rPr>
              <w:t>8</w:t>
            </w:r>
            <w:bookmarkEnd w:id="5"/>
            <w:r>
              <w:rPr>
                <w:color w:val="auto"/>
                <w:lang w:val="en"/>
              </w:rPr>
              <w:t>. Preparation of an original proposal for a research project funded by university.</w:t>
            </w:r>
          </w:p>
        </w:tc>
      </w:tr>
    </w:tbl>
    <w:p w14:paraId="18FABF5D" w14:textId="77777777" w:rsidR="00C46C19" w:rsidRPr="00D46394" w:rsidRDefault="00D46394" w:rsidP="000D696C">
      <w:pPr>
        <w:spacing w:before="120" w:after="120"/>
        <w:rPr>
          <w:sz w:val="16"/>
          <w:lang w:val="en-GB"/>
        </w:rPr>
      </w:pPr>
      <w:r>
        <w:rPr>
          <w:sz w:val="16"/>
          <w:lang w:val="en"/>
        </w:rPr>
        <w:lastRenderedPageBreak/>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D46394" w14:paraId="74611735" w14:textId="77777777" w:rsidTr="003F768E">
        <w:tc>
          <w:tcPr>
            <w:tcW w:w="1877" w:type="dxa"/>
            <w:shd w:val="clear" w:color="auto" w:fill="auto"/>
            <w:vAlign w:val="center"/>
          </w:tcPr>
          <w:p w14:paraId="174D2AE0" w14:textId="51FA63C6"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0672923E" w14:textId="77777777" w:rsidR="00C46C19" w:rsidRPr="00D46394" w:rsidRDefault="00D46394" w:rsidP="000D696C">
            <w:pPr>
              <w:pStyle w:val="Inne0"/>
              <w:spacing w:before="120" w:after="120" w:line="276" w:lineRule="auto"/>
              <w:rPr>
                <w:color w:val="auto"/>
                <w:lang w:val="en-GB"/>
              </w:rPr>
            </w:pPr>
            <w:r>
              <w:rPr>
                <w:b/>
                <w:bCs/>
                <w:color w:val="auto"/>
                <w:lang w:val="en"/>
              </w:rPr>
              <w:t>Preparation of grant applications - advanced level</w:t>
            </w:r>
          </w:p>
        </w:tc>
      </w:tr>
      <w:tr w:rsidR="00C87B0C" w:rsidRPr="00197099" w14:paraId="1FD8DCA2" w14:textId="77777777" w:rsidTr="003F768E">
        <w:tc>
          <w:tcPr>
            <w:tcW w:w="1877" w:type="dxa"/>
            <w:shd w:val="clear" w:color="auto" w:fill="auto"/>
          </w:tcPr>
          <w:p w14:paraId="4BC43F6B"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2C1CCC1"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27E206F9" w14:textId="77777777" w:rsidTr="00D4777A">
        <w:tc>
          <w:tcPr>
            <w:tcW w:w="1877" w:type="dxa"/>
            <w:shd w:val="clear" w:color="auto" w:fill="auto"/>
          </w:tcPr>
          <w:p w14:paraId="5D95087E"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3973BB37"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309A0E1C" w14:textId="77777777" w:rsidTr="003F768E">
        <w:tc>
          <w:tcPr>
            <w:tcW w:w="1877" w:type="dxa"/>
            <w:shd w:val="clear" w:color="auto" w:fill="auto"/>
          </w:tcPr>
          <w:p w14:paraId="253237B4" w14:textId="77777777" w:rsidR="00C46C19" w:rsidRPr="00197099" w:rsidRDefault="00D46394" w:rsidP="000D696C">
            <w:pPr>
              <w:pStyle w:val="Inne0"/>
              <w:spacing w:before="120" w:after="120" w:line="276" w:lineRule="auto"/>
              <w:rPr>
                <w:color w:val="auto"/>
              </w:rPr>
            </w:pPr>
            <w:r>
              <w:rPr>
                <w:color w:val="auto"/>
                <w:lang w:val="en"/>
              </w:rPr>
              <w:t>SD_W06</w:t>
            </w:r>
          </w:p>
        </w:tc>
        <w:tc>
          <w:tcPr>
            <w:tcW w:w="7200" w:type="dxa"/>
            <w:shd w:val="clear" w:color="auto" w:fill="auto"/>
          </w:tcPr>
          <w:p w14:paraId="128FC58B" w14:textId="77777777" w:rsidR="00C46C19" w:rsidRPr="00D46394" w:rsidRDefault="00D46394" w:rsidP="000D696C">
            <w:pPr>
              <w:pStyle w:val="Inne0"/>
              <w:spacing w:before="120" w:after="120" w:line="276" w:lineRule="auto"/>
              <w:rPr>
                <w:color w:val="auto"/>
                <w:lang w:val="en-GB"/>
              </w:rPr>
            </w:pPr>
            <w:r>
              <w:rPr>
                <w:color w:val="auto"/>
                <w:lang w:val="en"/>
              </w:rPr>
              <w:t>The student knows the sources of funding for research projects, grant-making institutions, categories of funds, and types of competitions.</w:t>
            </w:r>
          </w:p>
        </w:tc>
      </w:tr>
      <w:tr w:rsidR="00C87B0C" w:rsidRPr="00D46394" w14:paraId="0FB3D311" w14:textId="77777777" w:rsidTr="003F768E">
        <w:tc>
          <w:tcPr>
            <w:tcW w:w="1877" w:type="dxa"/>
            <w:shd w:val="clear" w:color="auto" w:fill="auto"/>
          </w:tcPr>
          <w:p w14:paraId="211C0CE2"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4C27033B" w14:textId="77777777" w:rsidR="00C46C19" w:rsidRPr="00D46394" w:rsidRDefault="00D46394" w:rsidP="000D696C">
            <w:pPr>
              <w:pStyle w:val="Inne0"/>
              <w:spacing w:before="120" w:after="120" w:line="276" w:lineRule="auto"/>
              <w:rPr>
                <w:color w:val="auto"/>
                <w:lang w:val="en-GB"/>
              </w:rPr>
            </w:pPr>
            <w:r>
              <w:rPr>
                <w:color w:val="auto"/>
                <w:lang w:val="en"/>
              </w:rPr>
              <w:t>The student knows the principles of preparation of grant applications: sections of an application, types of required supplementary documents, descriptive and cost-estimate sections of an application, the rules for evaluating grant applications, as well as the procedures for project implementation and settlement.</w:t>
            </w:r>
          </w:p>
        </w:tc>
      </w:tr>
      <w:tr w:rsidR="00C87B0C" w:rsidRPr="00197099" w14:paraId="4DC5F22B" w14:textId="77777777" w:rsidTr="003F768E">
        <w:tc>
          <w:tcPr>
            <w:tcW w:w="1877" w:type="dxa"/>
            <w:shd w:val="clear" w:color="auto" w:fill="auto"/>
          </w:tcPr>
          <w:p w14:paraId="00B4E47C"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36AE0A17"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3F39D698" w14:textId="77777777" w:rsidTr="003F768E">
        <w:tc>
          <w:tcPr>
            <w:tcW w:w="1877" w:type="dxa"/>
            <w:shd w:val="clear" w:color="auto" w:fill="auto"/>
          </w:tcPr>
          <w:p w14:paraId="3DE82A72"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0EB1348E" w14:textId="77777777" w:rsidR="00C46C19" w:rsidRPr="00D46394" w:rsidRDefault="00D46394" w:rsidP="000D696C">
            <w:pPr>
              <w:pStyle w:val="Inne0"/>
              <w:spacing w:before="120" w:after="120" w:line="276" w:lineRule="auto"/>
              <w:rPr>
                <w:color w:val="auto"/>
                <w:lang w:val="en-GB"/>
              </w:rPr>
            </w:pPr>
            <w:r>
              <w:rPr>
                <w:color w:val="auto"/>
                <w:lang w:val="en"/>
              </w:rPr>
              <w:t>The student can independently prepare a grant proposal that meets the competitive criteria for an external grant.</w:t>
            </w:r>
          </w:p>
        </w:tc>
      </w:tr>
      <w:tr w:rsidR="00C87B0C" w:rsidRPr="00D46394" w14:paraId="6E13AFFF" w14:textId="77777777" w:rsidTr="003F768E">
        <w:tc>
          <w:tcPr>
            <w:tcW w:w="1877" w:type="dxa"/>
            <w:shd w:val="clear" w:color="auto" w:fill="auto"/>
          </w:tcPr>
          <w:p w14:paraId="28EA691A" w14:textId="77777777" w:rsidR="00C46C19" w:rsidRPr="00197099" w:rsidRDefault="00D46394" w:rsidP="000D696C">
            <w:pPr>
              <w:pStyle w:val="Inne0"/>
              <w:spacing w:before="120" w:after="120" w:line="276" w:lineRule="auto"/>
              <w:rPr>
                <w:color w:val="auto"/>
              </w:rPr>
            </w:pPr>
            <w:r>
              <w:rPr>
                <w:color w:val="auto"/>
                <w:lang w:val="en"/>
              </w:rPr>
              <w:t>SD_U08</w:t>
            </w:r>
          </w:p>
        </w:tc>
        <w:tc>
          <w:tcPr>
            <w:tcW w:w="7200" w:type="dxa"/>
            <w:shd w:val="clear" w:color="auto" w:fill="auto"/>
          </w:tcPr>
          <w:p w14:paraId="43CEC2CB" w14:textId="77777777" w:rsidR="00C46C19" w:rsidRPr="00D46394" w:rsidRDefault="00D46394" w:rsidP="000D696C">
            <w:pPr>
              <w:pStyle w:val="Inne0"/>
              <w:spacing w:before="120" w:after="120" w:line="276" w:lineRule="auto"/>
              <w:rPr>
                <w:color w:val="auto"/>
                <w:lang w:val="en-GB"/>
              </w:rPr>
            </w:pPr>
            <w:r>
              <w:rPr>
                <w:color w:val="auto"/>
                <w:lang w:val="en"/>
              </w:rPr>
              <w:t>The student can speak a foreign language at the B2 level according to the Common European Framework of Reference for Languages to the extent necessary to participate in international scientific and professional environments.</w:t>
            </w:r>
          </w:p>
        </w:tc>
      </w:tr>
      <w:tr w:rsidR="00C87B0C" w:rsidRPr="00197099" w14:paraId="2CE3BF19" w14:textId="77777777" w:rsidTr="003F768E">
        <w:tc>
          <w:tcPr>
            <w:tcW w:w="1877" w:type="dxa"/>
            <w:shd w:val="clear" w:color="auto" w:fill="auto"/>
          </w:tcPr>
          <w:p w14:paraId="0453CA11"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1D7BAE8B"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14BE2C82" w14:textId="77777777" w:rsidTr="003F768E">
        <w:tc>
          <w:tcPr>
            <w:tcW w:w="1877" w:type="dxa"/>
            <w:shd w:val="clear" w:color="auto" w:fill="auto"/>
          </w:tcPr>
          <w:p w14:paraId="3826E931" w14:textId="77777777" w:rsidR="00C46C19" w:rsidRPr="00197099" w:rsidRDefault="00D46394" w:rsidP="000D696C">
            <w:pPr>
              <w:pStyle w:val="Inne0"/>
              <w:spacing w:before="120" w:after="120" w:line="276" w:lineRule="auto"/>
              <w:rPr>
                <w:color w:val="auto"/>
              </w:rPr>
            </w:pPr>
            <w:r>
              <w:rPr>
                <w:color w:val="auto"/>
                <w:lang w:val="en"/>
              </w:rPr>
              <w:t>SD_K04</w:t>
            </w:r>
          </w:p>
        </w:tc>
        <w:tc>
          <w:tcPr>
            <w:tcW w:w="7200" w:type="dxa"/>
            <w:shd w:val="clear" w:color="auto" w:fill="auto"/>
          </w:tcPr>
          <w:p w14:paraId="47CCBEBD" w14:textId="77777777" w:rsidR="00C46C19" w:rsidRPr="00D46394" w:rsidRDefault="00D46394" w:rsidP="000D696C">
            <w:pPr>
              <w:pStyle w:val="Inne0"/>
              <w:spacing w:before="120" w:after="120" w:line="276" w:lineRule="auto"/>
              <w:rPr>
                <w:color w:val="auto"/>
                <w:lang w:val="en-GB"/>
              </w:rPr>
            </w:pPr>
            <w:r>
              <w:rPr>
                <w:color w:val="auto"/>
                <w:lang w:val="en"/>
              </w:rPr>
              <w:t>The student is ready to submit research projects.</w:t>
            </w:r>
          </w:p>
        </w:tc>
      </w:tr>
      <w:tr w:rsidR="00C87B0C" w:rsidRPr="00D46394" w14:paraId="41F19C1F" w14:textId="77777777" w:rsidTr="003F768E">
        <w:tc>
          <w:tcPr>
            <w:tcW w:w="9077" w:type="dxa"/>
            <w:gridSpan w:val="2"/>
            <w:shd w:val="clear" w:color="auto" w:fill="auto"/>
          </w:tcPr>
          <w:p w14:paraId="5EBE3484"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690EC70B" w14:textId="77777777" w:rsidTr="003F768E">
        <w:tc>
          <w:tcPr>
            <w:tcW w:w="9077" w:type="dxa"/>
            <w:gridSpan w:val="2"/>
            <w:shd w:val="clear" w:color="auto" w:fill="auto"/>
          </w:tcPr>
          <w:p w14:paraId="6CFF27E0" w14:textId="4EFD802A" w:rsidR="00C46C19" w:rsidRPr="00D46394" w:rsidRDefault="00D46394" w:rsidP="000D696C">
            <w:pPr>
              <w:pStyle w:val="Inne0"/>
              <w:spacing w:before="120" w:after="120" w:line="276" w:lineRule="auto"/>
              <w:rPr>
                <w:color w:val="auto"/>
                <w:lang w:val="en-GB"/>
              </w:rPr>
            </w:pPr>
            <w:r>
              <w:rPr>
                <w:color w:val="auto"/>
                <w:lang w:val="en"/>
              </w:rPr>
              <w:t>1. External institutions funding research projects: the National Science Center (NCN), the National Center for Research and Development (NCBiR), the Ministry of Science and Higher Education (MNiSW), European institutions.</w:t>
            </w:r>
          </w:p>
          <w:p w14:paraId="13A9BBAE" w14:textId="738E32F4" w:rsidR="00C46C19" w:rsidRPr="00D46394" w:rsidRDefault="00D46394" w:rsidP="000D696C">
            <w:pPr>
              <w:pStyle w:val="Inne0"/>
              <w:spacing w:before="120" w:after="120" w:line="276" w:lineRule="auto"/>
              <w:rPr>
                <w:color w:val="auto"/>
                <w:lang w:val="en-GB"/>
              </w:rPr>
            </w:pPr>
            <w:r>
              <w:rPr>
                <w:color w:val="auto"/>
                <w:lang w:val="en"/>
              </w:rPr>
              <w:t>2. Types and key assumptions of NCN competitions. NCN competitions implemented under agreements with other countries. Types of NCBiR competitions aimed at representatives of social sciences.</w:t>
            </w:r>
          </w:p>
          <w:p w14:paraId="7191CD10" w14:textId="56F63211" w:rsidR="00C46C19" w:rsidRPr="00D46394" w:rsidRDefault="00D46394" w:rsidP="000D696C">
            <w:pPr>
              <w:pStyle w:val="Inne0"/>
              <w:spacing w:before="120" w:after="120" w:line="276" w:lineRule="auto"/>
              <w:rPr>
                <w:color w:val="auto"/>
                <w:lang w:val="en-GB"/>
              </w:rPr>
            </w:pPr>
            <w:r>
              <w:rPr>
                <w:color w:val="auto"/>
                <w:lang w:val="en"/>
              </w:rPr>
              <w:t>3. Procedures for submitting a proposal for NCN-funded research and the stages of its evaluation.</w:t>
            </w:r>
          </w:p>
          <w:p w14:paraId="0174CA44" w14:textId="108520B0" w:rsidR="00C46C19" w:rsidRPr="00D46394" w:rsidRDefault="00D46394" w:rsidP="000D696C">
            <w:pPr>
              <w:pStyle w:val="Inne0"/>
              <w:spacing w:before="120" w:after="120" w:line="276" w:lineRule="auto"/>
              <w:rPr>
                <w:color w:val="auto"/>
                <w:lang w:val="en-GB"/>
              </w:rPr>
            </w:pPr>
            <w:r>
              <w:rPr>
                <w:color w:val="auto"/>
                <w:lang w:val="en"/>
              </w:rPr>
              <w:t>4. Key criteria for evaluating NCN-funded grant proposals.</w:t>
            </w:r>
          </w:p>
          <w:p w14:paraId="5C429021" w14:textId="69C4B2F5" w:rsidR="00C46C19" w:rsidRPr="00D46394" w:rsidRDefault="00D46394" w:rsidP="000D696C">
            <w:pPr>
              <w:pStyle w:val="Inne0"/>
              <w:spacing w:before="120" w:after="120" w:line="276" w:lineRule="auto"/>
              <w:rPr>
                <w:color w:val="auto"/>
                <w:lang w:val="en-GB"/>
              </w:rPr>
            </w:pPr>
            <w:r>
              <w:rPr>
                <w:color w:val="auto"/>
                <w:lang w:val="en"/>
              </w:rPr>
              <w:lastRenderedPageBreak/>
              <w:t>5. Cost estimate for a research project funded by NCN. Types of project costs, equipment purchases, salaries, and indirect costs of project implementation.</w:t>
            </w:r>
          </w:p>
          <w:p w14:paraId="00A020C7" w14:textId="6BBDFBBA" w:rsidR="0065449F" w:rsidRPr="00D46394" w:rsidRDefault="0065449F" w:rsidP="000D696C">
            <w:pPr>
              <w:pStyle w:val="Teksttreci0"/>
              <w:spacing w:before="120" w:after="120"/>
              <w:rPr>
                <w:color w:val="auto"/>
                <w:lang w:val="en-GB"/>
              </w:rPr>
            </w:pPr>
            <w:bookmarkStart w:id="6" w:name="bookmark6"/>
            <w:r>
              <w:rPr>
                <w:color w:val="auto"/>
                <w:lang w:val="en"/>
              </w:rPr>
              <w:t>6</w:t>
            </w:r>
            <w:bookmarkEnd w:id="6"/>
            <w:r>
              <w:rPr>
                <w:color w:val="auto"/>
                <w:lang w:val="en"/>
              </w:rPr>
              <w:t>. General rules for implementing and settling research projects funded by NCN.</w:t>
            </w:r>
          </w:p>
          <w:p w14:paraId="1A161D28" w14:textId="2A122E31" w:rsidR="0065449F" w:rsidRPr="00D46394" w:rsidRDefault="0065449F" w:rsidP="000D696C">
            <w:pPr>
              <w:pStyle w:val="Teksttreci0"/>
              <w:spacing w:before="120" w:after="120"/>
              <w:rPr>
                <w:color w:val="auto"/>
                <w:lang w:val="en-GB"/>
              </w:rPr>
            </w:pPr>
            <w:bookmarkStart w:id="7" w:name="bookmark7"/>
            <w:r>
              <w:rPr>
                <w:color w:val="auto"/>
                <w:lang w:val="en"/>
              </w:rPr>
              <w:t>7</w:t>
            </w:r>
            <w:bookmarkEnd w:id="7"/>
            <w:r>
              <w:rPr>
                <w:color w:val="auto"/>
                <w:lang w:val="en"/>
              </w:rPr>
              <w:t>. General rules for preparing grant proposals submitted to NCN - structure; description of project leader profile, substantive description of planned research, structure of project cost estimate.</w:t>
            </w:r>
          </w:p>
          <w:p w14:paraId="78803218" w14:textId="357661D7" w:rsidR="0065449F" w:rsidRPr="00D46394" w:rsidRDefault="0065449F" w:rsidP="000D696C">
            <w:pPr>
              <w:pStyle w:val="Teksttreci0"/>
              <w:spacing w:before="120" w:after="120"/>
              <w:rPr>
                <w:color w:val="auto"/>
                <w:lang w:val="en-GB"/>
              </w:rPr>
            </w:pPr>
            <w:bookmarkStart w:id="8" w:name="bookmark8"/>
            <w:r>
              <w:rPr>
                <w:color w:val="auto"/>
                <w:lang w:val="en"/>
              </w:rPr>
              <w:t>8</w:t>
            </w:r>
            <w:bookmarkEnd w:id="8"/>
            <w:r>
              <w:rPr>
                <w:color w:val="auto"/>
                <w:lang w:val="en"/>
              </w:rPr>
              <w:t>. Preparation of an original proposal for a research project funded by NCN.</w:t>
            </w:r>
          </w:p>
        </w:tc>
      </w:tr>
    </w:tbl>
    <w:p w14:paraId="76F6CDD4" w14:textId="77777777" w:rsidR="00C46C19" w:rsidRPr="00D46394" w:rsidRDefault="00D46394" w:rsidP="000D696C">
      <w:pPr>
        <w:spacing w:before="120" w:after="120"/>
        <w:rPr>
          <w:sz w:val="16"/>
          <w:lang w:val="en-GB"/>
        </w:rPr>
      </w:pPr>
      <w:r>
        <w:rPr>
          <w:sz w:val="16"/>
          <w:lang w:val="en"/>
        </w:rPr>
        <w:lastRenderedPageBreak/>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47A73D11" w14:textId="77777777" w:rsidTr="003F768E">
        <w:tc>
          <w:tcPr>
            <w:tcW w:w="1877" w:type="dxa"/>
            <w:shd w:val="clear" w:color="auto" w:fill="auto"/>
            <w:vAlign w:val="center"/>
          </w:tcPr>
          <w:p w14:paraId="351863AD" w14:textId="0DB1B661"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03B4BC44" w14:textId="77777777" w:rsidR="00C46C19" w:rsidRPr="00197099" w:rsidRDefault="00D46394" w:rsidP="000D696C">
            <w:pPr>
              <w:pStyle w:val="Inne0"/>
              <w:spacing w:before="120" w:after="120" w:line="276" w:lineRule="auto"/>
              <w:rPr>
                <w:color w:val="auto"/>
              </w:rPr>
            </w:pPr>
            <w:r>
              <w:rPr>
                <w:b/>
                <w:bCs/>
                <w:color w:val="auto"/>
                <w:lang w:val="en"/>
              </w:rPr>
              <w:t>Reviewing scientific papers</w:t>
            </w:r>
          </w:p>
        </w:tc>
      </w:tr>
      <w:tr w:rsidR="00C87B0C" w:rsidRPr="00197099" w14:paraId="6F44FF72" w14:textId="77777777" w:rsidTr="003F768E">
        <w:tc>
          <w:tcPr>
            <w:tcW w:w="1877" w:type="dxa"/>
            <w:shd w:val="clear" w:color="auto" w:fill="auto"/>
          </w:tcPr>
          <w:p w14:paraId="75DE9023"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764C7C2F"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55B8D144" w14:textId="77777777" w:rsidTr="00D4777A">
        <w:tc>
          <w:tcPr>
            <w:tcW w:w="1877" w:type="dxa"/>
            <w:shd w:val="clear" w:color="auto" w:fill="auto"/>
          </w:tcPr>
          <w:p w14:paraId="4508B9AA"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7AC79555"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439F6756" w14:textId="77777777" w:rsidTr="003F768E">
        <w:tc>
          <w:tcPr>
            <w:tcW w:w="1877" w:type="dxa"/>
            <w:shd w:val="clear" w:color="auto" w:fill="auto"/>
          </w:tcPr>
          <w:p w14:paraId="2E41136B" w14:textId="77777777" w:rsidR="00C46C19" w:rsidRPr="00197099" w:rsidRDefault="00D46394" w:rsidP="000D696C">
            <w:pPr>
              <w:pStyle w:val="Inne0"/>
              <w:spacing w:before="120" w:after="120" w:line="276" w:lineRule="auto"/>
              <w:rPr>
                <w:color w:val="auto"/>
              </w:rPr>
            </w:pPr>
            <w:r>
              <w:rPr>
                <w:color w:val="auto"/>
                <w:lang w:val="en"/>
              </w:rPr>
              <w:t>SD_W04</w:t>
            </w:r>
          </w:p>
        </w:tc>
        <w:tc>
          <w:tcPr>
            <w:tcW w:w="7200" w:type="dxa"/>
            <w:shd w:val="clear" w:color="auto" w:fill="auto"/>
          </w:tcPr>
          <w:p w14:paraId="1192B110" w14:textId="77777777" w:rsidR="00C46C19" w:rsidRPr="00D46394" w:rsidRDefault="00D46394" w:rsidP="000D696C">
            <w:pPr>
              <w:pStyle w:val="Inne0"/>
              <w:spacing w:before="120" w:after="120" w:line="276" w:lineRule="auto"/>
              <w:rPr>
                <w:color w:val="auto"/>
                <w:lang w:val="en-GB"/>
              </w:rPr>
            </w:pPr>
            <w:r>
              <w:rPr>
                <w:color w:val="auto"/>
                <w:lang w:val="en"/>
              </w:rPr>
              <w:t>The student understands the review process for scientific papers (articles) and the principles of carrying out constructive reviews for research and review papers</w:t>
            </w:r>
          </w:p>
        </w:tc>
      </w:tr>
      <w:tr w:rsidR="00C87B0C" w:rsidRPr="00197099" w14:paraId="255E6DE3" w14:textId="77777777" w:rsidTr="003F768E">
        <w:tc>
          <w:tcPr>
            <w:tcW w:w="1877" w:type="dxa"/>
            <w:shd w:val="clear" w:color="auto" w:fill="auto"/>
          </w:tcPr>
          <w:p w14:paraId="554C34BE"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67904971"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2114A7A3" w14:textId="77777777" w:rsidTr="003F768E">
        <w:tc>
          <w:tcPr>
            <w:tcW w:w="1877" w:type="dxa"/>
            <w:shd w:val="clear" w:color="auto" w:fill="auto"/>
          </w:tcPr>
          <w:p w14:paraId="32AA5E47" w14:textId="77777777" w:rsidR="00C46C19" w:rsidRPr="00197099" w:rsidRDefault="00D46394" w:rsidP="000D696C">
            <w:pPr>
              <w:pStyle w:val="Inne0"/>
              <w:spacing w:before="120" w:after="120" w:line="276" w:lineRule="auto"/>
              <w:rPr>
                <w:color w:val="auto"/>
              </w:rPr>
            </w:pPr>
            <w:r>
              <w:rPr>
                <w:color w:val="auto"/>
                <w:lang w:val="en"/>
              </w:rPr>
              <w:t>SD_U02</w:t>
            </w:r>
          </w:p>
        </w:tc>
        <w:tc>
          <w:tcPr>
            <w:tcW w:w="7200" w:type="dxa"/>
            <w:shd w:val="clear" w:color="auto" w:fill="auto"/>
          </w:tcPr>
          <w:p w14:paraId="4CEFA834" w14:textId="77777777" w:rsidR="00C46C19" w:rsidRPr="00D46394" w:rsidRDefault="00D46394" w:rsidP="000D696C">
            <w:pPr>
              <w:pStyle w:val="Inne0"/>
              <w:spacing w:before="120" w:after="120" w:line="276" w:lineRule="auto"/>
              <w:rPr>
                <w:color w:val="auto"/>
                <w:lang w:val="en-GB"/>
              </w:rPr>
            </w:pPr>
            <w:r>
              <w:rPr>
                <w:color w:val="auto"/>
                <w:lang w:val="en"/>
              </w:rPr>
              <w:t>The student can critically analyze and formulate constructive reviews for scientific research results and review papers</w:t>
            </w:r>
          </w:p>
        </w:tc>
      </w:tr>
      <w:tr w:rsidR="00C87B0C" w:rsidRPr="00D46394" w14:paraId="64626576" w14:textId="77777777" w:rsidTr="003F768E">
        <w:tc>
          <w:tcPr>
            <w:tcW w:w="1877" w:type="dxa"/>
            <w:shd w:val="clear" w:color="auto" w:fill="auto"/>
          </w:tcPr>
          <w:p w14:paraId="306FDC67" w14:textId="77777777" w:rsidR="00C46C19" w:rsidRPr="00197099" w:rsidRDefault="00D46394" w:rsidP="000D696C">
            <w:pPr>
              <w:pStyle w:val="Inne0"/>
              <w:spacing w:before="120" w:after="120" w:line="276" w:lineRule="auto"/>
              <w:rPr>
                <w:color w:val="auto"/>
              </w:rPr>
            </w:pPr>
            <w:r>
              <w:rPr>
                <w:color w:val="auto"/>
                <w:lang w:val="en"/>
              </w:rPr>
              <w:t>SD_U07</w:t>
            </w:r>
          </w:p>
        </w:tc>
        <w:tc>
          <w:tcPr>
            <w:tcW w:w="7200" w:type="dxa"/>
            <w:shd w:val="clear" w:color="auto" w:fill="auto"/>
          </w:tcPr>
          <w:p w14:paraId="4E671A22" w14:textId="77777777" w:rsidR="00C46C19" w:rsidRPr="00D46394" w:rsidRDefault="00D46394" w:rsidP="000D696C">
            <w:pPr>
              <w:pStyle w:val="Inne0"/>
              <w:spacing w:before="120" w:after="120" w:line="276" w:lineRule="auto"/>
              <w:rPr>
                <w:color w:val="auto"/>
                <w:lang w:val="en-GB"/>
              </w:rPr>
            </w:pPr>
            <w:r>
              <w:rPr>
                <w:color w:val="auto"/>
                <w:lang w:val="en"/>
              </w:rPr>
              <w:t>The student can participate in scientific discourse carried out during the review process</w:t>
            </w:r>
          </w:p>
        </w:tc>
      </w:tr>
      <w:tr w:rsidR="00C87B0C" w:rsidRPr="00197099" w14:paraId="42D3CC01" w14:textId="77777777" w:rsidTr="003F768E">
        <w:tc>
          <w:tcPr>
            <w:tcW w:w="1877" w:type="dxa"/>
            <w:shd w:val="clear" w:color="auto" w:fill="auto"/>
          </w:tcPr>
          <w:p w14:paraId="2DDB5B47"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3496C7D"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30AC63A8" w14:textId="77777777" w:rsidTr="003F768E">
        <w:tc>
          <w:tcPr>
            <w:tcW w:w="1877" w:type="dxa"/>
            <w:shd w:val="clear" w:color="auto" w:fill="auto"/>
          </w:tcPr>
          <w:p w14:paraId="52461EF9" w14:textId="77777777" w:rsidR="00C46C19" w:rsidRPr="00197099" w:rsidRDefault="00D46394" w:rsidP="000D696C">
            <w:pPr>
              <w:pStyle w:val="Inne0"/>
              <w:spacing w:before="120" w:after="120" w:line="276" w:lineRule="auto"/>
              <w:rPr>
                <w:color w:val="auto"/>
              </w:rPr>
            </w:pPr>
            <w:r>
              <w:rPr>
                <w:color w:val="auto"/>
                <w:lang w:val="en"/>
              </w:rPr>
              <w:t>SD_K01</w:t>
            </w:r>
          </w:p>
        </w:tc>
        <w:tc>
          <w:tcPr>
            <w:tcW w:w="7200" w:type="dxa"/>
            <w:shd w:val="clear" w:color="auto" w:fill="auto"/>
          </w:tcPr>
          <w:p w14:paraId="671F23C6" w14:textId="77777777" w:rsidR="00C46C19" w:rsidRPr="00D46394" w:rsidRDefault="00D46394" w:rsidP="000D696C">
            <w:pPr>
              <w:pStyle w:val="Inne0"/>
              <w:spacing w:before="120" w:after="120" w:line="276" w:lineRule="auto"/>
              <w:rPr>
                <w:color w:val="auto"/>
                <w:lang w:val="en-GB"/>
              </w:rPr>
            </w:pPr>
            <w:r>
              <w:rPr>
                <w:color w:val="auto"/>
                <w:lang w:val="en"/>
              </w:rPr>
              <w:t>The student is ready to critically assess achievements within a given scientific discipline.</w:t>
            </w:r>
          </w:p>
        </w:tc>
      </w:tr>
      <w:tr w:rsidR="00C87B0C" w:rsidRPr="00D46394" w14:paraId="5B19ECAF" w14:textId="77777777" w:rsidTr="003F768E">
        <w:tc>
          <w:tcPr>
            <w:tcW w:w="1877" w:type="dxa"/>
            <w:shd w:val="clear" w:color="auto" w:fill="auto"/>
          </w:tcPr>
          <w:p w14:paraId="6078001E" w14:textId="77777777" w:rsidR="00C46C19" w:rsidRPr="00197099" w:rsidRDefault="00D46394" w:rsidP="000D696C">
            <w:pPr>
              <w:pStyle w:val="Inne0"/>
              <w:spacing w:before="120" w:after="120" w:line="276" w:lineRule="auto"/>
              <w:rPr>
                <w:color w:val="auto"/>
              </w:rPr>
            </w:pPr>
            <w:r>
              <w:rPr>
                <w:color w:val="auto"/>
                <w:lang w:val="en"/>
              </w:rPr>
              <w:t>SD_K04</w:t>
            </w:r>
          </w:p>
        </w:tc>
        <w:tc>
          <w:tcPr>
            <w:tcW w:w="7200" w:type="dxa"/>
            <w:shd w:val="clear" w:color="auto" w:fill="auto"/>
          </w:tcPr>
          <w:p w14:paraId="76A961CD" w14:textId="77777777" w:rsidR="00C46C19" w:rsidRPr="00D46394" w:rsidRDefault="00D46394" w:rsidP="000D696C">
            <w:pPr>
              <w:pStyle w:val="Inne0"/>
              <w:spacing w:before="120" w:after="120" w:line="276" w:lineRule="auto"/>
              <w:rPr>
                <w:color w:val="auto"/>
                <w:lang w:val="en-GB"/>
              </w:rPr>
            </w:pPr>
            <w:r>
              <w:rPr>
                <w:color w:val="auto"/>
                <w:lang w:val="en"/>
              </w:rPr>
              <w:t>The student is ready to fulfill the social obligations of researchers in the field of reviewing scientific papers</w:t>
            </w:r>
          </w:p>
        </w:tc>
      </w:tr>
      <w:tr w:rsidR="00C87B0C" w:rsidRPr="00D46394" w14:paraId="03AB67B3" w14:textId="77777777" w:rsidTr="003F768E">
        <w:tc>
          <w:tcPr>
            <w:tcW w:w="9077" w:type="dxa"/>
            <w:gridSpan w:val="2"/>
            <w:shd w:val="clear" w:color="auto" w:fill="auto"/>
          </w:tcPr>
          <w:p w14:paraId="0C99CF1E"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322E0EE6" w14:textId="77777777" w:rsidTr="003F768E">
        <w:tc>
          <w:tcPr>
            <w:tcW w:w="9077" w:type="dxa"/>
            <w:gridSpan w:val="2"/>
            <w:shd w:val="clear" w:color="auto" w:fill="auto"/>
          </w:tcPr>
          <w:p w14:paraId="61B60189" w14:textId="2FABA461" w:rsidR="00C46C19" w:rsidRPr="00D46394" w:rsidRDefault="00D46394" w:rsidP="000B714A">
            <w:pPr>
              <w:pStyle w:val="Inne0"/>
              <w:spacing w:line="276" w:lineRule="auto"/>
              <w:ind w:left="850" w:hanging="425"/>
              <w:rPr>
                <w:color w:val="auto"/>
                <w:lang w:val="en-GB"/>
              </w:rPr>
            </w:pPr>
            <w:r>
              <w:rPr>
                <w:color w:val="auto"/>
                <w:lang w:val="en"/>
              </w:rPr>
              <w:t>1.</w:t>
            </w:r>
            <w:r>
              <w:rPr>
                <w:color w:val="auto"/>
                <w:lang w:val="en"/>
              </w:rPr>
              <w:tab/>
              <w:t>The review process from the reviewer’s perspective.</w:t>
            </w:r>
          </w:p>
          <w:p w14:paraId="1E65D7DD" w14:textId="03A2A205" w:rsidR="00C46C19" w:rsidRPr="00D46394" w:rsidRDefault="00D46394" w:rsidP="000B714A">
            <w:pPr>
              <w:pStyle w:val="Inne0"/>
              <w:spacing w:line="276" w:lineRule="auto"/>
              <w:ind w:left="850" w:hanging="425"/>
              <w:rPr>
                <w:color w:val="auto"/>
                <w:lang w:val="en-GB"/>
              </w:rPr>
            </w:pPr>
            <w:r>
              <w:rPr>
                <w:color w:val="auto"/>
                <w:lang w:val="en"/>
              </w:rPr>
              <w:t>2.</w:t>
            </w:r>
            <w:r>
              <w:rPr>
                <w:color w:val="auto"/>
                <w:lang w:val="en"/>
              </w:rPr>
              <w:tab/>
              <w:t>Review paths, one-time reviews, ongoing journal collaborations, and types of reviews: blind, double blind, and open peer reviews.</w:t>
            </w:r>
          </w:p>
          <w:p w14:paraId="4416ECC3" w14:textId="522962F8" w:rsidR="00C46C19" w:rsidRPr="00D46394" w:rsidRDefault="00D46394" w:rsidP="000B714A">
            <w:pPr>
              <w:pStyle w:val="Inne0"/>
              <w:spacing w:line="276" w:lineRule="auto"/>
              <w:ind w:left="850" w:hanging="425"/>
              <w:rPr>
                <w:color w:val="auto"/>
                <w:lang w:val="en-GB"/>
              </w:rPr>
            </w:pPr>
            <w:r>
              <w:rPr>
                <w:color w:val="auto"/>
                <w:lang w:val="en"/>
              </w:rPr>
              <w:t>3.</w:t>
            </w:r>
            <w:r>
              <w:rPr>
                <w:color w:val="auto"/>
                <w:lang w:val="en"/>
              </w:rPr>
              <w:tab/>
              <w:t>Convergence of research interests between reviewers and authors, conflict of interest.</w:t>
            </w:r>
          </w:p>
          <w:p w14:paraId="3E85C683" w14:textId="51A870EF" w:rsidR="00C46C19" w:rsidRPr="00D46394" w:rsidRDefault="00D46394" w:rsidP="000B714A">
            <w:pPr>
              <w:pStyle w:val="Inne0"/>
              <w:spacing w:line="276" w:lineRule="auto"/>
              <w:ind w:left="850" w:hanging="425"/>
              <w:rPr>
                <w:color w:val="auto"/>
                <w:lang w:val="en-GB"/>
              </w:rPr>
            </w:pPr>
            <w:r>
              <w:rPr>
                <w:color w:val="auto"/>
                <w:lang w:val="en"/>
              </w:rPr>
              <w:t>4.</w:t>
            </w:r>
            <w:r>
              <w:rPr>
                <w:color w:val="auto"/>
                <w:lang w:val="en"/>
              </w:rPr>
              <w:tab/>
              <w:t>Electronic systems supporting the review process.</w:t>
            </w:r>
          </w:p>
          <w:p w14:paraId="2D1D68FB" w14:textId="3C1ED43D" w:rsidR="00C46C19" w:rsidRPr="00D46394" w:rsidRDefault="00D46394" w:rsidP="000B714A">
            <w:pPr>
              <w:pStyle w:val="Inne0"/>
              <w:spacing w:line="276" w:lineRule="auto"/>
              <w:ind w:left="850" w:hanging="425"/>
              <w:rPr>
                <w:color w:val="auto"/>
                <w:lang w:val="en-GB"/>
              </w:rPr>
            </w:pPr>
            <w:r>
              <w:rPr>
                <w:color w:val="auto"/>
                <w:lang w:val="en"/>
              </w:rPr>
              <w:t>5.</w:t>
            </w:r>
            <w:r>
              <w:rPr>
                <w:color w:val="auto"/>
                <w:lang w:val="en"/>
              </w:rPr>
              <w:tab/>
              <w:t>Reviewing preprints.</w:t>
            </w:r>
          </w:p>
          <w:p w14:paraId="5C513368" w14:textId="6A5B55D2" w:rsidR="00C46C19" w:rsidRPr="00D46394" w:rsidRDefault="00D46394" w:rsidP="000B714A">
            <w:pPr>
              <w:pStyle w:val="Inne0"/>
              <w:spacing w:after="120" w:line="276" w:lineRule="auto"/>
              <w:ind w:left="850" w:hanging="425"/>
              <w:rPr>
                <w:color w:val="auto"/>
                <w:lang w:val="en-GB"/>
              </w:rPr>
            </w:pPr>
            <w:r>
              <w:rPr>
                <w:color w:val="auto"/>
                <w:lang w:val="en"/>
              </w:rPr>
              <w:t>6.</w:t>
            </w:r>
            <w:r>
              <w:rPr>
                <w:color w:val="auto"/>
                <w:lang w:val="en"/>
              </w:rPr>
              <w:tab/>
              <w:t>Stages and principles for creating reviews of scientific papers.</w:t>
            </w:r>
          </w:p>
        </w:tc>
      </w:tr>
    </w:tbl>
    <w:p w14:paraId="2BFE5989"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3384B7E4" w14:textId="77777777" w:rsidTr="003F768E">
        <w:tc>
          <w:tcPr>
            <w:tcW w:w="1877" w:type="dxa"/>
            <w:shd w:val="clear" w:color="auto" w:fill="auto"/>
            <w:vAlign w:val="center"/>
          </w:tcPr>
          <w:p w14:paraId="1F61C667" w14:textId="3F7E71C3"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05053311" w14:textId="77777777" w:rsidR="00C46C19" w:rsidRPr="00197099" w:rsidRDefault="00D46394" w:rsidP="000D696C">
            <w:pPr>
              <w:pStyle w:val="Inne0"/>
              <w:spacing w:before="120" w:after="120" w:line="276" w:lineRule="auto"/>
              <w:rPr>
                <w:color w:val="auto"/>
              </w:rPr>
            </w:pPr>
            <w:r>
              <w:rPr>
                <w:b/>
                <w:bCs/>
                <w:color w:val="auto"/>
                <w:lang w:val="en"/>
              </w:rPr>
              <w:t>Dissertation seminar 1 - 4</w:t>
            </w:r>
          </w:p>
        </w:tc>
      </w:tr>
      <w:tr w:rsidR="00C87B0C" w:rsidRPr="00197099" w14:paraId="18E2DCEB" w14:textId="77777777" w:rsidTr="003F768E">
        <w:tc>
          <w:tcPr>
            <w:tcW w:w="1877" w:type="dxa"/>
            <w:shd w:val="clear" w:color="auto" w:fill="auto"/>
          </w:tcPr>
          <w:p w14:paraId="058F7FD2"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6D275488"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1543AA05" w14:textId="77777777" w:rsidTr="00D4777A">
        <w:tc>
          <w:tcPr>
            <w:tcW w:w="1877" w:type="dxa"/>
            <w:shd w:val="clear" w:color="auto" w:fill="auto"/>
          </w:tcPr>
          <w:p w14:paraId="5241F26B"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46FDE4E9"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11956579" w14:textId="77777777" w:rsidTr="003F768E">
        <w:tc>
          <w:tcPr>
            <w:tcW w:w="1877" w:type="dxa"/>
            <w:shd w:val="clear" w:color="auto" w:fill="auto"/>
          </w:tcPr>
          <w:p w14:paraId="5FDE4074"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6C5B9CA5" w14:textId="77777777" w:rsidR="00C46C19" w:rsidRPr="00D46394" w:rsidRDefault="00D46394" w:rsidP="000D696C">
            <w:pPr>
              <w:pStyle w:val="Inne0"/>
              <w:spacing w:before="120" w:after="120" w:line="276" w:lineRule="auto"/>
              <w:rPr>
                <w:color w:val="auto"/>
                <w:lang w:val="en-GB"/>
              </w:rPr>
            </w:pPr>
            <w:r>
              <w:rPr>
                <w:color w:val="auto"/>
                <w:lang w:val="en"/>
              </w:rPr>
              <w:t>The student knows national and international academic achievements related to the doctoral dissertation topic.</w:t>
            </w:r>
          </w:p>
        </w:tc>
      </w:tr>
      <w:tr w:rsidR="00C87B0C" w:rsidRPr="00197099" w14:paraId="11422448" w14:textId="77777777" w:rsidTr="003F768E">
        <w:tc>
          <w:tcPr>
            <w:tcW w:w="1877" w:type="dxa"/>
            <w:shd w:val="clear" w:color="auto" w:fill="auto"/>
          </w:tcPr>
          <w:p w14:paraId="2B628C6E"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7EB217A6"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7EF9402B" w14:textId="77777777" w:rsidTr="003F768E">
        <w:tc>
          <w:tcPr>
            <w:tcW w:w="1877" w:type="dxa"/>
            <w:shd w:val="clear" w:color="auto" w:fill="auto"/>
          </w:tcPr>
          <w:p w14:paraId="3176A411" w14:textId="77777777" w:rsidR="00C46C19" w:rsidRPr="00197099" w:rsidRDefault="00D46394" w:rsidP="000D696C">
            <w:pPr>
              <w:pStyle w:val="Inne0"/>
              <w:spacing w:before="120" w:after="120" w:line="276" w:lineRule="auto"/>
              <w:rPr>
                <w:color w:val="auto"/>
              </w:rPr>
            </w:pPr>
            <w:r>
              <w:rPr>
                <w:color w:val="auto"/>
                <w:lang w:val="en"/>
              </w:rPr>
              <w:t>SD_U02</w:t>
            </w:r>
          </w:p>
        </w:tc>
        <w:tc>
          <w:tcPr>
            <w:tcW w:w="7200" w:type="dxa"/>
            <w:shd w:val="clear" w:color="auto" w:fill="auto"/>
          </w:tcPr>
          <w:p w14:paraId="2F80E5B6" w14:textId="77777777" w:rsidR="00C46C19" w:rsidRPr="00D46394" w:rsidRDefault="00D46394" w:rsidP="000D696C">
            <w:pPr>
              <w:pStyle w:val="Inne0"/>
              <w:spacing w:before="120" w:after="120" w:line="276" w:lineRule="auto"/>
              <w:rPr>
                <w:color w:val="auto"/>
                <w:lang w:val="en-GB"/>
              </w:rPr>
            </w:pPr>
            <w:r>
              <w:rPr>
                <w:color w:val="auto"/>
                <w:lang w:val="en"/>
              </w:rPr>
              <w:t>The student can critically analyze and refer to scientific literature.</w:t>
            </w:r>
          </w:p>
        </w:tc>
      </w:tr>
      <w:tr w:rsidR="00C87B0C" w:rsidRPr="00D46394" w14:paraId="6B79CAB4" w14:textId="77777777" w:rsidTr="003F768E">
        <w:tc>
          <w:tcPr>
            <w:tcW w:w="1877" w:type="dxa"/>
            <w:shd w:val="clear" w:color="auto" w:fill="auto"/>
          </w:tcPr>
          <w:p w14:paraId="3B1FB5A5"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4A8856E1" w14:textId="77777777" w:rsidR="00C46C19" w:rsidRPr="00D46394" w:rsidRDefault="00D46394" w:rsidP="000D696C">
            <w:pPr>
              <w:pStyle w:val="Inne0"/>
              <w:spacing w:before="120" w:after="120" w:line="276" w:lineRule="auto"/>
              <w:rPr>
                <w:color w:val="auto"/>
                <w:lang w:val="en-GB"/>
              </w:rPr>
            </w:pPr>
            <w:r>
              <w:rPr>
                <w:color w:val="auto"/>
                <w:lang w:val="en"/>
              </w:rPr>
              <w:t>The student can develop a dissertation concept, situate the research problem within a theoretical and empirical context, and select appropriate bibliographic references.</w:t>
            </w:r>
          </w:p>
        </w:tc>
      </w:tr>
      <w:tr w:rsidR="00C87B0C" w:rsidRPr="00D46394" w14:paraId="4A586C2E" w14:textId="77777777" w:rsidTr="003F768E">
        <w:tc>
          <w:tcPr>
            <w:tcW w:w="1877" w:type="dxa"/>
            <w:shd w:val="clear" w:color="auto" w:fill="auto"/>
          </w:tcPr>
          <w:p w14:paraId="3A625AD8"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6A43E942" w14:textId="77777777" w:rsidR="00C46C19" w:rsidRPr="00D46394" w:rsidRDefault="00D46394" w:rsidP="000D696C">
            <w:pPr>
              <w:pStyle w:val="Inne0"/>
              <w:spacing w:before="120" w:after="120" w:line="276" w:lineRule="auto"/>
              <w:rPr>
                <w:color w:val="auto"/>
                <w:lang w:val="en-GB"/>
              </w:rPr>
            </w:pPr>
            <w:r>
              <w:rPr>
                <w:color w:val="auto"/>
                <w:lang w:val="en"/>
              </w:rPr>
              <w:t>The student can design and conduct innovative research and scientific analyses, as well as interpret the results obtained.</w:t>
            </w:r>
          </w:p>
        </w:tc>
      </w:tr>
      <w:tr w:rsidR="00C87B0C" w:rsidRPr="00197099" w14:paraId="31A09B07" w14:textId="77777777" w:rsidTr="003F768E">
        <w:tc>
          <w:tcPr>
            <w:tcW w:w="1877" w:type="dxa"/>
            <w:shd w:val="clear" w:color="auto" w:fill="auto"/>
          </w:tcPr>
          <w:p w14:paraId="3D3B0D6F"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1D7F244F"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3A75520A" w14:textId="77777777" w:rsidTr="003F768E">
        <w:tc>
          <w:tcPr>
            <w:tcW w:w="1877" w:type="dxa"/>
            <w:shd w:val="clear" w:color="auto" w:fill="auto"/>
          </w:tcPr>
          <w:p w14:paraId="79683B73" w14:textId="77777777" w:rsidR="00C46C19" w:rsidRPr="00197099" w:rsidRDefault="00D46394" w:rsidP="000D696C">
            <w:pPr>
              <w:pStyle w:val="Inne0"/>
              <w:spacing w:before="120" w:after="120" w:line="276" w:lineRule="auto"/>
              <w:rPr>
                <w:color w:val="auto"/>
              </w:rPr>
            </w:pPr>
            <w:r>
              <w:rPr>
                <w:color w:val="auto"/>
                <w:lang w:val="en"/>
              </w:rPr>
              <w:t>SD_K07</w:t>
            </w:r>
          </w:p>
        </w:tc>
        <w:tc>
          <w:tcPr>
            <w:tcW w:w="7200" w:type="dxa"/>
            <w:shd w:val="clear" w:color="auto" w:fill="auto"/>
          </w:tcPr>
          <w:p w14:paraId="2EBD97CD" w14:textId="77777777" w:rsidR="00C46C19" w:rsidRPr="00D46394" w:rsidRDefault="00D46394" w:rsidP="000D696C">
            <w:pPr>
              <w:pStyle w:val="Inne0"/>
              <w:spacing w:before="120" w:after="120" w:line="276" w:lineRule="auto"/>
              <w:rPr>
                <w:color w:val="auto"/>
                <w:lang w:val="en-GB"/>
              </w:rPr>
            </w:pPr>
            <w:r>
              <w:rPr>
                <w:color w:val="auto"/>
                <w:lang w:val="en"/>
              </w:rPr>
              <w:t>The student is ready to conduct independent research contributing to existing academic knowledge.</w:t>
            </w:r>
          </w:p>
        </w:tc>
      </w:tr>
      <w:tr w:rsidR="00C87B0C" w:rsidRPr="00D46394" w14:paraId="604CD45B" w14:textId="77777777" w:rsidTr="003F768E">
        <w:tc>
          <w:tcPr>
            <w:tcW w:w="1877" w:type="dxa"/>
            <w:shd w:val="clear" w:color="auto" w:fill="auto"/>
          </w:tcPr>
          <w:p w14:paraId="41D916CF" w14:textId="77777777" w:rsidR="00C46C19" w:rsidRPr="00197099" w:rsidRDefault="00D46394" w:rsidP="000D696C">
            <w:pPr>
              <w:pStyle w:val="Inne0"/>
              <w:spacing w:before="120" w:after="120" w:line="276" w:lineRule="auto"/>
              <w:rPr>
                <w:color w:val="auto"/>
              </w:rPr>
            </w:pPr>
            <w:r>
              <w:rPr>
                <w:color w:val="auto"/>
                <w:lang w:val="en"/>
              </w:rPr>
              <w:t>SD_K01</w:t>
            </w:r>
          </w:p>
        </w:tc>
        <w:tc>
          <w:tcPr>
            <w:tcW w:w="7200" w:type="dxa"/>
            <w:shd w:val="clear" w:color="auto" w:fill="auto"/>
          </w:tcPr>
          <w:p w14:paraId="404CE07C" w14:textId="77777777" w:rsidR="00C46C19" w:rsidRPr="00D46394" w:rsidRDefault="00D46394" w:rsidP="000D696C">
            <w:pPr>
              <w:pStyle w:val="Inne0"/>
              <w:spacing w:before="120" w:after="120" w:line="276" w:lineRule="auto"/>
              <w:rPr>
                <w:color w:val="auto"/>
                <w:lang w:val="en-GB"/>
              </w:rPr>
            </w:pPr>
            <w:r>
              <w:rPr>
                <w:color w:val="auto"/>
                <w:lang w:val="en"/>
              </w:rPr>
              <w:t>The student is ready to critically assess achievements within a given scientific discipline.</w:t>
            </w:r>
          </w:p>
        </w:tc>
      </w:tr>
      <w:tr w:rsidR="00C87B0C" w:rsidRPr="00D46394" w14:paraId="532A7CFC" w14:textId="77777777" w:rsidTr="003F768E">
        <w:tc>
          <w:tcPr>
            <w:tcW w:w="1877" w:type="dxa"/>
            <w:shd w:val="clear" w:color="auto" w:fill="auto"/>
          </w:tcPr>
          <w:p w14:paraId="7E7B82B1" w14:textId="77777777" w:rsidR="00C46C19" w:rsidRPr="00197099" w:rsidRDefault="00D46394" w:rsidP="000D696C">
            <w:pPr>
              <w:pStyle w:val="Inne0"/>
              <w:spacing w:before="120" w:after="120" w:line="276" w:lineRule="auto"/>
              <w:rPr>
                <w:color w:val="auto"/>
              </w:rPr>
            </w:pPr>
            <w:r>
              <w:rPr>
                <w:color w:val="auto"/>
                <w:lang w:val="en"/>
              </w:rPr>
              <w:t>SD_K02</w:t>
            </w:r>
          </w:p>
        </w:tc>
        <w:tc>
          <w:tcPr>
            <w:tcW w:w="7200" w:type="dxa"/>
            <w:shd w:val="clear" w:color="auto" w:fill="auto"/>
          </w:tcPr>
          <w:p w14:paraId="6351C61F" w14:textId="77777777" w:rsidR="00C46C19" w:rsidRPr="00D46394" w:rsidRDefault="00D46394" w:rsidP="000D696C">
            <w:pPr>
              <w:pStyle w:val="Inne0"/>
              <w:spacing w:before="120" w:after="120" w:line="276" w:lineRule="auto"/>
              <w:rPr>
                <w:color w:val="auto"/>
                <w:lang w:val="en-GB"/>
              </w:rPr>
            </w:pPr>
            <w:r>
              <w:rPr>
                <w:color w:val="auto"/>
                <w:lang w:val="en"/>
              </w:rPr>
              <w:t>The student is ready to critically evaluate their own contribution to the development of a particular scientific discipline.</w:t>
            </w:r>
          </w:p>
        </w:tc>
      </w:tr>
      <w:tr w:rsidR="00C87B0C" w:rsidRPr="00D46394" w14:paraId="7ADE1817" w14:textId="77777777" w:rsidTr="003F768E">
        <w:tc>
          <w:tcPr>
            <w:tcW w:w="1877" w:type="dxa"/>
            <w:shd w:val="clear" w:color="auto" w:fill="auto"/>
          </w:tcPr>
          <w:p w14:paraId="2009B4B4" w14:textId="77777777" w:rsidR="00C46C19" w:rsidRPr="00197099" w:rsidRDefault="00D46394" w:rsidP="000D696C">
            <w:pPr>
              <w:pStyle w:val="Inne0"/>
              <w:spacing w:before="120" w:after="120" w:line="276" w:lineRule="auto"/>
              <w:rPr>
                <w:color w:val="auto"/>
              </w:rPr>
            </w:pPr>
            <w:r>
              <w:rPr>
                <w:color w:val="auto"/>
                <w:lang w:val="en"/>
              </w:rPr>
              <w:t>SD_K03</w:t>
            </w:r>
          </w:p>
        </w:tc>
        <w:tc>
          <w:tcPr>
            <w:tcW w:w="7200" w:type="dxa"/>
            <w:shd w:val="clear" w:color="auto" w:fill="auto"/>
          </w:tcPr>
          <w:p w14:paraId="2F66191C" w14:textId="77777777" w:rsidR="00C46C19" w:rsidRPr="00D46394" w:rsidRDefault="00D46394" w:rsidP="000D696C">
            <w:pPr>
              <w:pStyle w:val="Inne0"/>
              <w:spacing w:before="120" w:after="120" w:line="276" w:lineRule="auto"/>
              <w:rPr>
                <w:color w:val="auto"/>
                <w:lang w:val="en-GB"/>
              </w:rPr>
            </w:pPr>
            <w:r>
              <w:rPr>
                <w:color w:val="auto"/>
                <w:lang w:val="en"/>
              </w:rPr>
              <w:t>The student is ready to recognize the importance of knowledge in solving cognitive and practical problems.</w:t>
            </w:r>
          </w:p>
        </w:tc>
      </w:tr>
      <w:tr w:rsidR="00C87B0C" w:rsidRPr="00D46394" w14:paraId="1750D067" w14:textId="77777777" w:rsidTr="003F768E">
        <w:tc>
          <w:tcPr>
            <w:tcW w:w="1877" w:type="dxa"/>
            <w:shd w:val="clear" w:color="auto" w:fill="auto"/>
          </w:tcPr>
          <w:p w14:paraId="354F3127" w14:textId="77777777" w:rsidR="00C46C19" w:rsidRPr="00197099" w:rsidRDefault="00D46394" w:rsidP="000D696C">
            <w:pPr>
              <w:pStyle w:val="Inne0"/>
              <w:spacing w:before="120" w:after="120" w:line="276" w:lineRule="auto"/>
              <w:rPr>
                <w:color w:val="auto"/>
              </w:rPr>
            </w:pPr>
            <w:r>
              <w:rPr>
                <w:color w:val="auto"/>
                <w:lang w:val="en"/>
              </w:rPr>
              <w:t>SD_K04</w:t>
            </w:r>
          </w:p>
        </w:tc>
        <w:tc>
          <w:tcPr>
            <w:tcW w:w="7200" w:type="dxa"/>
            <w:shd w:val="clear" w:color="auto" w:fill="auto"/>
          </w:tcPr>
          <w:p w14:paraId="3A1D7651" w14:textId="77777777" w:rsidR="00C46C19" w:rsidRPr="00D46394" w:rsidRDefault="00D46394" w:rsidP="000D696C">
            <w:pPr>
              <w:pStyle w:val="Inne0"/>
              <w:spacing w:before="120" w:after="120" w:line="276" w:lineRule="auto"/>
              <w:rPr>
                <w:color w:val="auto"/>
                <w:lang w:val="en-GB"/>
              </w:rPr>
            </w:pPr>
            <w:r>
              <w:rPr>
                <w:color w:val="auto"/>
                <w:lang w:val="en"/>
              </w:rPr>
              <w:t>The student is prepared to take on professional and public challenges, taking into account their ethical dimension, accepting responsibility for their outcomes, and shaping proper behavior patterns.</w:t>
            </w:r>
          </w:p>
        </w:tc>
      </w:tr>
      <w:tr w:rsidR="00C87B0C" w:rsidRPr="00D46394" w14:paraId="4C0BEF1E" w14:textId="77777777" w:rsidTr="003F768E">
        <w:tc>
          <w:tcPr>
            <w:tcW w:w="9077" w:type="dxa"/>
            <w:gridSpan w:val="2"/>
            <w:shd w:val="clear" w:color="auto" w:fill="auto"/>
          </w:tcPr>
          <w:p w14:paraId="1257C421"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65449F" w:rsidRPr="00D46394" w14:paraId="38781CB5" w14:textId="77777777" w:rsidTr="003F768E">
        <w:tc>
          <w:tcPr>
            <w:tcW w:w="9077" w:type="dxa"/>
            <w:gridSpan w:val="2"/>
            <w:shd w:val="clear" w:color="auto" w:fill="auto"/>
          </w:tcPr>
          <w:p w14:paraId="364322A3" w14:textId="77777777" w:rsidR="0065449F" w:rsidRPr="00D46394" w:rsidRDefault="0065449F" w:rsidP="000D696C">
            <w:pPr>
              <w:pStyle w:val="Teksttreci0"/>
              <w:spacing w:before="120" w:after="120"/>
              <w:rPr>
                <w:color w:val="auto"/>
                <w:lang w:val="en-GB"/>
              </w:rPr>
            </w:pPr>
            <w:r>
              <w:rPr>
                <w:color w:val="auto"/>
                <w:lang w:val="en"/>
              </w:rPr>
              <w:t>Doctoral students publicly present the progress of their dissertation, taking into account the following points:</w:t>
            </w:r>
          </w:p>
          <w:p w14:paraId="48949B5C" w14:textId="207C9723" w:rsidR="0065449F" w:rsidRPr="00D46394" w:rsidRDefault="0065449F" w:rsidP="000D696C">
            <w:pPr>
              <w:pStyle w:val="Teksttreci0"/>
              <w:spacing w:before="120" w:after="120"/>
              <w:rPr>
                <w:color w:val="auto"/>
                <w:lang w:val="en-GB"/>
              </w:rPr>
            </w:pPr>
            <w:bookmarkStart w:id="9" w:name="bookmark9"/>
            <w:r>
              <w:rPr>
                <w:color w:val="auto"/>
                <w:lang w:val="en"/>
              </w:rPr>
              <w:lastRenderedPageBreak/>
              <w:t>1</w:t>
            </w:r>
            <w:bookmarkEnd w:id="9"/>
            <w:r>
              <w:rPr>
                <w:color w:val="auto"/>
                <w:lang w:val="en"/>
              </w:rPr>
              <w:t>. Defining the dissertation topics.</w:t>
            </w:r>
          </w:p>
          <w:p w14:paraId="0818F197" w14:textId="45420F64" w:rsidR="0065449F" w:rsidRPr="00D46394" w:rsidRDefault="0065449F" w:rsidP="000D696C">
            <w:pPr>
              <w:pStyle w:val="Teksttreci0"/>
              <w:spacing w:before="120" w:after="120"/>
              <w:rPr>
                <w:color w:val="auto"/>
                <w:lang w:val="en-GB"/>
              </w:rPr>
            </w:pPr>
            <w:bookmarkStart w:id="10" w:name="bookmark10"/>
            <w:r>
              <w:rPr>
                <w:color w:val="auto"/>
                <w:lang w:val="en"/>
              </w:rPr>
              <w:t>2</w:t>
            </w:r>
            <w:bookmarkEnd w:id="10"/>
            <w:r>
              <w:rPr>
                <w:color w:val="auto"/>
                <w:lang w:val="en"/>
              </w:rPr>
              <w:t>. Developing the concept.</w:t>
            </w:r>
          </w:p>
          <w:p w14:paraId="3FF8E72D" w14:textId="6A5845A6" w:rsidR="0065449F" w:rsidRPr="00D46394" w:rsidRDefault="0065449F" w:rsidP="000D696C">
            <w:pPr>
              <w:pStyle w:val="Teksttreci0"/>
              <w:spacing w:before="120" w:after="120"/>
              <w:rPr>
                <w:color w:val="auto"/>
                <w:lang w:val="en-GB"/>
              </w:rPr>
            </w:pPr>
            <w:bookmarkStart w:id="11" w:name="bookmark11"/>
            <w:r>
              <w:rPr>
                <w:color w:val="auto"/>
                <w:lang w:val="en"/>
              </w:rPr>
              <w:t>3</w:t>
            </w:r>
            <w:bookmarkEnd w:id="11"/>
            <w:r>
              <w:rPr>
                <w:color w:val="auto"/>
                <w:lang w:val="en"/>
              </w:rPr>
              <w:t>. Preparing the theoretical part of the dissertation.</w:t>
            </w:r>
          </w:p>
          <w:p w14:paraId="4AC98177" w14:textId="77777777" w:rsidR="0065449F" w:rsidRPr="00D46394" w:rsidRDefault="0065449F" w:rsidP="000D696C">
            <w:pPr>
              <w:pStyle w:val="Teksttreci0"/>
              <w:spacing w:before="120" w:after="120"/>
              <w:rPr>
                <w:color w:val="auto"/>
                <w:lang w:val="en-GB"/>
              </w:rPr>
            </w:pPr>
            <w:r>
              <w:rPr>
                <w:color w:val="auto"/>
                <w:lang w:val="en"/>
              </w:rPr>
              <w:t>For empirical studies:</w:t>
            </w:r>
          </w:p>
          <w:p w14:paraId="2F787D16" w14:textId="38C7236A" w:rsidR="0065449F" w:rsidRPr="00D46394" w:rsidRDefault="0065449F" w:rsidP="000D696C">
            <w:pPr>
              <w:pStyle w:val="Teksttreci0"/>
              <w:spacing w:before="120" w:after="120"/>
              <w:rPr>
                <w:color w:val="auto"/>
                <w:lang w:val="en-GB"/>
              </w:rPr>
            </w:pPr>
            <w:bookmarkStart w:id="12" w:name="bookmark12"/>
            <w:r>
              <w:rPr>
                <w:color w:val="auto"/>
                <w:lang w:val="en"/>
              </w:rPr>
              <w:t>4</w:t>
            </w:r>
            <w:bookmarkEnd w:id="12"/>
            <w:r>
              <w:rPr>
                <w:color w:val="auto"/>
                <w:lang w:val="en"/>
              </w:rPr>
              <w:t>. Preparing the research program and methodology.</w:t>
            </w:r>
          </w:p>
          <w:p w14:paraId="3C637A14" w14:textId="6B98F20D" w:rsidR="0065449F" w:rsidRPr="00D46394" w:rsidRDefault="0065449F" w:rsidP="000D696C">
            <w:pPr>
              <w:pStyle w:val="Teksttreci0"/>
              <w:spacing w:before="120" w:after="120"/>
              <w:rPr>
                <w:color w:val="auto"/>
                <w:lang w:val="en-GB"/>
              </w:rPr>
            </w:pPr>
            <w:bookmarkStart w:id="13" w:name="bookmark13"/>
            <w:r>
              <w:rPr>
                <w:color w:val="auto"/>
                <w:lang w:val="en"/>
              </w:rPr>
              <w:t>5</w:t>
            </w:r>
            <w:bookmarkEnd w:id="13"/>
            <w:r>
              <w:rPr>
                <w:color w:val="auto"/>
                <w:lang w:val="en"/>
              </w:rPr>
              <w:t>. Designing the analysis framework for results.</w:t>
            </w:r>
          </w:p>
          <w:p w14:paraId="4F4F16E0" w14:textId="161D1D8B" w:rsidR="0065449F" w:rsidRPr="00D46394" w:rsidRDefault="0065449F" w:rsidP="000D696C">
            <w:pPr>
              <w:pStyle w:val="Teksttreci0"/>
              <w:spacing w:before="120" w:after="120"/>
              <w:rPr>
                <w:color w:val="auto"/>
                <w:lang w:val="en-GB"/>
              </w:rPr>
            </w:pPr>
            <w:bookmarkStart w:id="14" w:name="bookmark14"/>
            <w:r>
              <w:rPr>
                <w:color w:val="auto"/>
                <w:lang w:val="en"/>
              </w:rPr>
              <w:t>6</w:t>
            </w:r>
            <w:bookmarkEnd w:id="14"/>
            <w:r>
              <w:rPr>
                <w:color w:val="auto"/>
                <w:lang w:val="en"/>
              </w:rPr>
              <w:t>. Conducting research.</w:t>
            </w:r>
          </w:p>
          <w:p w14:paraId="282D5F66" w14:textId="6DF41A88" w:rsidR="0065449F" w:rsidRPr="00D46394" w:rsidRDefault="0065449F" w:rsidP="000D696C">
            <w:pPr>
              <w:pStyle w:val="Teksttreci0"/>
              <w:spacing w:before="120" w:after="120"/>
              <w:rPr>
                <w:color w:val="auto"/>
                <w:lang w:val="en-GB"/>
              </w:rPr>
            </w:pPr>
            <w:bookmarkStart w:id="15" w:name="bookmark15"/>
            <w:r>
              <w:rPr>
                <w:color w:val="auto"/>
                <w:lang w:val="en"/>
              </w:rPr>
              <w:t>7</w:t>
            </w:r>
            <w:bookmarkEnd w:id="15"/>
            <w:r>
              <w:rPr>
                <w:color w:val="auto"/>
                <w:lang w:val="en"/>
              </w:rPr>
              <w:t>. Analyzing results.</w:t>
            </w:r>
          </w:p>
          <w:p w14:paraId="6FB1A597" w14:textId="5C5C9B3A" w:rsidR="0065449F" w:rsidRPr="00D46394" w:rsidRDefault="0065449F" w:rsidP="000D696C">
            <w:pPr>
              <w:pStyle w:val="Teksttreci0"/>
              <w:spacing w:before="120" w:after="120"/>
              <w:rPr>
                <w:color w:val="auto"/>
                <w:lang w:val="en-GB"/>
              </w:rPr>
            </w:pPr>
            <w:bookmarkStart w:id="16" w:name="bookmark16"/>
            <w:r>
              <w:rPr>
                <w:color w:val="auto"/>
                <w:lang w:val="en"/>
              </w:rPr>
              <w:t>8</w:t>
            </w:r>
            <w:bookmarkEnd w:id="16"/>
            <w:r>
              <w:rPr>
                <w:color w:val="auto"/>
                <w:lang w:val="en"/>
              </w:rPr>
              <w:t>. Interpreting results.</w:t>
            </w:r>
          </w:p>
          <w:p w14:paraId="395978B2" w14:textId="358B3743" w:rsidR="0065449F" w:rsidRPr="00D46394" w:rsidRDefault="0065449F" w:rsidP="000D696C">
            <w:pPr>
              <w:pStyle w:val="Teksttreci0"/>
              <w:spacing w:before="120" w:after="120"/>
              <w:rPr>
                <w:color w:val="auto"/>
                <w:lang w:val="en-GB"/>
              </w:rPr>
            </w:pPr>
            <w:r>
              <w:rPr>
                <w:color w:val="auto"/>
                <w:lang w:val="en"/>
              </w:rPr>
              <w:t>Discussion involving doctoral candidates, supervisors, and present attendees.</w:t>
            </w:r>
          </w:p>
        </w:tc>
      </w:tr>
    </w:tbl>
    <w:p w14:paraId="471A716C" w14:textId="1839CC08" w:rsidR="00C46C19" w:rsidRPr="00D46394" w:rsidRDefault="00D46394" w:rsidP="000D696C">
      <w:pPr>
        <w:pStyle w:val="Teksttreci0"/>
        <w:spacing w:before="120" w:after="120"/>
        <w:rPr>
          <w:color w:val="auto"/>
          <w:lang w:val="en-GB"/>
        </w:rPr>
      </w:pPr>
      <w:r>
        <w:rPr>
          <w:color w:val="auto"/>
          <w:lang w:val="en"/>
        </w:rPr>
        <w:lastRenderedPageBreak/>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D46394" w14:paraId="23D518B9" w14:textId="77777777" w:rsidTr="003F768E">
        <w:tc>
          <w:tcPr>
            <w:tcW w:w="1877" w:type="dxa"/>
            <w:shd w:val="clear" w:color="auto" w:fill="auto"/>
            <w:vAlign w:val="center"/>
          </w:tcPr>
          <w:p w14:paraId="6B9D6E85" w14:textId="334557F6"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11A5E1D3" w14:textId="77777777" w:rsidR="00C46C19" w:rsidRPr="00D46394" w:rsidRDefault="00D46394" w:rsidP="000D696C">
            <w:pPr>
              <w:pStyle w:val="Inne0"/>
              <w:spacing w:before="120" w:after="120" w:line="276" w:lineRule="auto"/>
              <w:rPr>
                <w:color w:val="auto"/>
                <w:lang w:val="en-GB"/>
              </w:rPr>
            </w:pPr>
            <w:r>
              <w:rPr>
                <w:b/>
                <w:bCs/>
                <w:color w:val="auto"/>
                <w:lang w:val="en"/>
              </w:rPr>
              <w:t>University as an organization and educational institution</w:t>
            </w:r>
          </w:p>
        </w:tc>
      </w:tr>
      <w:tr w:rsidR="00C87B0C" w:rsidRPr="00197099" w14:paraId="27836933" w14:textId="77777777" w:rsidTr="003F768E">
        <w:tc>
          <w:tcPr>
            <w:tcW w:w="1877" w:type="dxa"/>
            <w:shd w:val="clear" w:color="auto" w:fill="auto"/>
          </w:tcPr>
          <w:p w14:paraId="4122261B"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61CBCCA"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7A716663" w14:textId="77777777" w:rsidTr="00D4777A">
        <w:tc>
          <w:tcPr>
            <w:tcW w:w="1877" w:type="dxa"/>
            <w:shd w:val="clear" w:color="auto" w:fill="auto"/>
          </w:tcPr>
          <w:p w14:paraId="77679EDE"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5D46A694"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7AD1ECDC" w14:textId="77777777" w:rsidTr="003F768E">
        <w:tc>
          <w:tcPr>
            <w:tcW w:w="1877" w:type="dxa"/>
            <w:shd w:val="clear" w:color="auto" w:fill="auto"/>
          </w:tcPr>
          <w:p w14:paraId="6B71D002"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0845DA3C" w14:textId="77777777" w:rsidR="00C46C19" w:rsidRPr="00D46394" w:rsidRDefault="00D46394" w:rsidP="000D696C">
            <w:pPr>
              <w:pStyle w:val="Inne0"/>
              <w:spacing w:before="120" w:after="120" w:line="276" w:lineRule="auto"/>
              <w:rPr>
                <w:color w:val="auto"/>
                <w:lang w:val="en-GB"/>
              </w:rPr>
            </w:pPr>
            <w:r>
              <w:rPr>
                <w:color w:val="auto"/>
                <w:lang w:val="en"/>
              </w:rPr>
              <w:t>The student has an in-depth knowledge of the historical origins of the university, its contemporary models, and operational contexts.</w:t>
            </w:r>
          </w:p>
        </w:tc>
      </w:tr>
      <w:tr w:rsidR="00C87B0C" w:rsidRPr="00197099" w14:paraId="76B535A9" w14:textId="77777777" w:rsidTr="003F768E">
        <w:tc>
          <w:tcPr>
            <w:tcW w:w="1877" w:type="dxa"/>
            <w:shd w:val="clear" w:color="auto" w:fill="auto"/>
          </w:tcPr>
          <w:p w14:paraId="6278B58C"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BD99EFD"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25FDBC76" w14:textId="77777777" w:rsidTr="003F768E">
        <w:tc>
          <w:tcPr>
            <w:tcW w:w="1877" w:type="dxa"/>
            <w:shd w:val="clear" w:color="auto" w:fill="auto"/>
          </w:tcPr>
          <w:p w14:paraId="20D887DC" w14:textId="77777777" w:rsidR="00C46C19" w:rsidRPr="00197099" w:rsidRDefault="00D46394" w:rsidP="000D696C">
            <w:pPr>
              <w:pStyle w:val="Inne0"/>
              <w:spacing w:before="120" w:after="120" w:line="276" w:lineRule="auto"/>
              <w:rPr>
                <w:color w:val="auto"/>
              </w:rPr>
            </w:pPr>
            <w:r>
              <w:rPr>
                <w:color w:val="auto"/>
                <w:lang w:val="en"/>
              </w:rPr>
              <w:t>SD_U02</w:t>
            </w:r>
          </w:p>
        </w:tc>
        <w:tc>
          <w:tcPr>
            <w:tcW w:w="7200" w:type="dxa"/>
            <w:shd w:val="clear" w:color="auto" w:fill="auto"/>
          </w:tcPr>
          <w:p w14:paraId="2DE0D951" w14:textId="77777777" w:rsidR="00C46C19" w:rsidRPr="00D46394" w:rsidRDefault="00D46394" w:rsidP="000D696C">
            <w:pPr>
              <w:pStyle w:val="Inne0"/>
              <w:spacing w:before="120" w:after="120" w:line="276" w:lineRule="auto"/>
              <w:rPr>
                <w:color w:val="auto"/>
                <w:lang w:val="en-GB"/>
              </w:rPr>
            </w:pPr>
            <w:r>
              <w:rPr>
                <w:color w:val="auto"/>
                <w:lang w:val="en"/>
              </w:rPr>
              <w:t>The student can conduct a comparative analysis of various organizational models of the university and understands their implications for academic practice.</w:t>
            </w:r>
          </w:p>
        </w:tc>
      </w:tr>
      <w:tr w:rsidR="00C87B0C" w:rsidRPr="00197099" w14:paraId="1EB44BED" w14:textId="77777777" w:rsidTr="003F768E">
        <w:tc>
          <w:tcPr>
            <w:tcW w:w="1877" w:type="dxa"/>
            <w:shd w:val="clear" w:color="auto" w:fill="auto"/>
          </w:tcPr>
          <w:p w14:paraId="1233D203"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690C7A14"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213163F1" w14:textId="77777777" w:rsidTr="003F768E">
        <w:tc>
          <w:tcPr>
            <w:tcW w:w="1877" w:type="dxa"/>
            <w:shd w:val="clear" w:color="auto" w:fill="auto"/>
          </w:tcPr>
          <w:p w14:paraId="05D183D7" w14:textId="77777777" w:rsidR="00C46C19" w:rsidRPr="00197099" w:rsidRDefault="00D46394" w:rsidP="000D696C">
            <w:pPr>
              <w:pStyle w:val="Inne0"/>
              <w:spacing w:before="120" w:after="120" w:line="276" w:lineRule="auto"/>
              <w:rPr>
                <w:color w:val="auto"/>
              </w:rPr>
            </w:pPr>
            <w:r>
              <w:rPr>
                <w:color w:val="auto"/>
                <w:lang w:val="en"/>
              </w:rPr>
              <w:t>SD_K04</w:t>
            </w:r>
          </w:p>
        </w:tc>
        <w:tc>
          <w:tcPr>
            <w:tcW w:w="7200" w:type="dxa"/>
            <w:shd w:val="clear" w:color="auto" w:fill="auto"/>
          </w:tcPr>
          <w:p w14:paraId="51BB802F" w14:textId="77777777" w:rsidR="00C46C19" w:rsidRPr="00D46394" w:rsidRDefault="00D46394" w:rsidP="000D696C">
            <w:pPr>
              <w:pStyle w:val="Inne0"/>
              <w:spacing w:before="120" w:after="120" w:line="276" w:lineRule="auto"/>
              <w:rPr>
                <w:color w:val="auto"/>
                <w:lang w:val="en-GB"/>
              </w:rPr>
            </w:pPr>
            <w:r>
              <w:rPr>
                <w:color w:val="auto"/>
                <w:lang w:val="en"/>
              </w:rPr>
              <w:t>The student is ready to fulfill the social obligations of researchers.</w:t>
            </w:r>
          </w:p>
        </w:tc>
      </w:tr>
      <w:tr w:rsidR="00C87B0C" w:rsidRPr="00D46394" w14:paraId="20202A06" w14:textId="77777777" w:rsidTr="003F768E">
        <w:tc>
          <w:tcPr>
            <w:tcW w:w="9077" w:type="dxa"/>
            <w:gridSpan w:val="2"/>
            <w:shd w:val="clear" w:color="auto" w:fill="auto"/>
          </w:tcPr>
          <w:p w14:paraId="7ED3D85B"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320CD3DB" w14:textId="77777777" w:rsidTr="003F768E">
        <w:tc>
          <w:tcPr>
            <w:tcW w:w="9077" w:type="dxa"/>
            <w:gridSpan w:val="2"/>
            <w:shd w:val="clear" w:color="auto" w:fill="auto"/>
          </w:tcPr>
          <w:p w14:paraId="0CF8F18A" w14:textId="308344B3" w:rsidR="00C46C19" w:rsidRPr="00D46394" w:rsidRDefault="00D46394" w:rsidP="000D696C">
            <w:pPr>
              <w:pStyle w:val="Inne0"/>
              <w:spacing w:before="120" w:after="120" w:line="276" w:lineRule="auto"/>
              <w:rPr>
                <w:color w:val="auto"/>
                <w:lang w:val="en-GB"/>
              </w:rPr>
            </w:pPr>
            <w:r>
              <w:rPr>
                <w:color w:val="auto"/>
                <w:lang w:val="en"/>
              </w:rPr>
              <w:t>1. University as an organization: structure and decision-making centers, key processes, areas of activity, cooperation networks, and operational context (relations with the state, market, and civil society).</w:t>
            </w:r>
          </w:p>
          <w:p w14:paraId="4556E7F1" w14:textId="17F99B1C" w:rsidR="00C46C19" w:rsidRPr="00D46394" w:rsidRDefault="00D46394" w:rsidP="000D696C">
            <w:pPr>
              <w:pStyle w:val="Inne0"/>
              <w:spacing w:before="120" w:after="120" w:line="276" w:lineRule="auto"/>
              <w:rPr>
                <w:color w:val="auto"/>
                <w:lang w:val="en-GB"/>
              </w:rPr>
            </w:pPr>
            <w:r>
              <w:rPr>
                <w:color w:val="auto"/>
                <w:lang w:val="en"/>
              </w:rPr>
              <w:t>2. University as an educational institution: academic teacher (legal regulations, typical responsibilities), educational programs, planning, and organization, educational quality and ways to ensure it.</w:t>
            </w:r>
          </w:p>
        </w:tc>
      </w:tr>
    </w:tbl>
    <w:p w14:paraId="31284117"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D46394" w14:paraId="100A077A" w14:textId="77777777" w:rsidTr="003F768E">
        <w:tc>
          <w:tcPr>
            <w:tcW w:w="1877" w:type="dxa"/>
            <w:shd w:val="clear" w:color="auto" w:fill="auto"/>
            <w:vAlign w:val="center"/>
          </w:tcPr>
          <w:p w14:paraId="29E30038" w14:textId="37DDF9BB"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048C28E8" w14:textId="77777777" w:rsidR="00C46C19" w:rsidRPr="00D46394" w:rsidRDefault="00D46394" w:rsidP="000D696C">
            <w:pPr>
              <w:pStyle w:val="Inne0"/>
              <w:spacing w:before="120" w:after="120" w:line="276" w:lineRule="auto"/>
              <w:rPr>
                <w:color w:val="auto"/>
                <w:lang w:val="en-GB"/>
              </w:rPr>
            </w:pPr>
            <w:r>
              <w:rPr>
                <w:b/>
                <w:bCs/>
                <w:color w:val="auto"/>
                <w:lang w:val="en"/>
              </w:rPr>
              <w:t>Techniques of scientific ideas exchange</w:t>
            </w:r>
          </w:p>
        </w:tc>
      </w:tr>
      <w:tr w:rsidR="00C87B0C" w:rsidRPr="00197099" w14:paraId="2EC90F47" w14:textId="77777777" w:rsidTr="003F768E">
        <w:tc>
          <w:tcPr>
            <w:tcW w:w="1877" w:type="dxa"/>
            <w:shd w:val="clear" w:color="auto" w:fill="auto"/>
          </w:tcPr>
          <w:p w14:paraId="6BCD99D3"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99330EF"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59BDF22C" w14:textId="77777777" w:rsidTr="00D4777A">
        <w:tc>
          <w:tcPr>
            <w:tcW w:w="1877" w:type="dxa"/>
            <w:shd w:val="clear" w:color="auto" w:fill="auto"/>
          </w:tcPr>
          <w:p w14:paraId="725BD116"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47711EF8"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646CFB92" w14:textId="77777777" w:rsidTr="003F768E">
        <w:tc>
          <w:tcPr>
            <w:tcW w:w="1877" w:type="dxa"/>
            <w:shd w:val="clear" w:color="auto" w:fill="auto"/>
          </w:tcPr>
          <w:p w14:paraId="67007945" w14:textId="77777777" w:rsidR="00C46C19" w:rsidRPr="00197099" w:rsidRDefault="00D46394" w:rsidP="000D696C">
            <w:pPr>
              <w:pStyle w:val="Inne0"/>
              <w:spacing w:before="120" w:after="120" w:line="276" w:lineRule="auto"/>
              <w:rPr>
                <w:color w:val="auto"/>
              </w:rPr>
            </w:pPr>
            <w:r>
              <w:rPr>
                <w:color w:val="auto"/>
                <w:lang w:val="en"/>
              </w:rPr>
              <w:t>SD_W04</w:t>
            </w:r>
          </w:p>
        </w:tc>
        <w:tc>
          <w:tcPr>
            <w:tcW w:w="7200" w:type="dxa"/>
            <w:shd w:val="clear" w:color="auto" w:fill="auto"/>
          </w:tcPr>
          <w:p w14:paraId="18392C80" w14:textId="77777777" w:rsidR="00C46C19" w:rsidRPr="00D46394" w:rsidRDefault="00D46394" w:rsidP="000B714A">
            <w:pPr>
              <w:pStyle w:val="Inne0"/>
              <w:spacing w:before="120" w:after="120" w:line="264" w:lineRule="auto"/>
              <w:rPr>
                <w:color w:val="auto"/>
                <w:lang w:val="en-GB"/>
              </w:rPr>
            </w:pPr>
            <w:r>
              <w:rPr>
                <w:color w:val="auto"/>
                <w:lang w:val="en"/>
              </w:rPr>
              <w:t>The student knows how to exchange ideas in academia and the principles for their use.</w:t>
            </w:r>
          </w:p>
        </w:tc>
      </w:tr>
      <w:tr w:rsidR="00C87B0C" w:rsidRPr="00197099" w14:paraId="1D86A194" w14:textId="77777777" w:rsidTr="003F768E">
        <w:tc>
          <w:tcPr>
            <w:tcW w:w="1877" w:type="dxa"/>
            <w:shd w:val="clear" w:color="auto" w:fill="auto"/>
          </w:tcPr>
          <w:p w14:paraId="43FBFE69"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355BCAFA"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62B652AB" w14:textId="77777777" w:rsidTr="003F768E">
        <w:tc>
          <w:tcPr>
            <w:tcW w:w="1877" w:type="dxa"/>
            <w:shd w:val="clear" w:color="auto" w:fill="auto"/>
          </w:tcPr>
          <w:p w14:paraId="50F16C8D" w14:textId="77777777" w:rsidR="00C46C19" w:rsidRPr="00197099" w:rsidRDefault="00D46394" w:rsidP="000D696C">
            <w:pPr>
              <w:pStyle w:val="Inne0"/>
              <w:spacing w:before="120" w:after="120" w:line="276" w:lineRule="auto"/>
              <w:rPr>
                <w:color w:val="auto"/>
              </w:rPr>
            </w:pPr>
            <w:r>
              <w:rPr>
                <w:color w:val="auto"/>
                <w:lang w:val="en"/>
              </w:rPr>
              <w:t>SD_U04</w:t>
            </w:r>
          </w:p>
        </w:tc>
        <w:tc>
          <w:tcPr>
            <w:tcW w:w="7200" w:type="dxa"/>
            <w:shd w:val="clear" w:color="auto" w:fill="auto"/>
          </w:tcPr>
          <w:p w14:paraId="58DE497E" w14:textId="77777777" w:rsidR="00C46C19" w:rsidRPr="00D46394" w:rsidRDefault="00D46394" w:rsidP="000B714A">
            <w:pPr>
              <w:pStyle w:val="Inne0"/>
              <w:spacing w:before="120" w:after="120" w:line="264" w:lineRule="auto"/>
              <w:rPr>
                <w:color w:val="auto"/>
                <w:lang w:val="en-GB"/>
              </w:rPr>
            </w:pPr>
            <w:r>
              <w:rPr>
                <w:color w:val="auto"/>
                <w:lang w:val="en"/>
              </w:rPr>
              <w:t>The student can organize and conduct the exchange of ideas in academia using a variety of methods and is proficient in networking.</w:t>
            </w:r>
          </w:p>
        </w:tc>
      </w:tr>
      <w:tr w:rsidR="00C87B0C" w:rsidRPr="00D46394" w14:paraId="5E75A788" w14:textId="77777777" w:rsidTr="003F768E">
        <w:tc>
          <w:tcPr>
            <w:tcW w:w="1877" w:type="dxa"/>
            <w:shd w:val="clear" w:color="auto" w:fill="auto"/>
          </w:tcPr>
          <w:p w14:paraId="078E598B" w14:textId="77777777" w:rsidR="00C46C19" w:rsidRPr="00197099" w:rsidRDefault="00D46394" w:rsidP="000D696C">
            <w:pPr>
              <w:pStyle w:val="Inne0"/>
              <w:spacing w:before="120" w:after="120" w:line="276" w:lineRule="auto"/>
              <w:rPr>
                <w:color w:val="auto"/>
              </w:rPr>
            </w:pPr>
            <w:r>
              <w:rPr>
                <w:color w:val="auto"/>
                <w:lang w:val="en"/>
              </w:rPr>
              <w:t>SD_U08</w:t>
            </w:r>
          </w:p>
        </w:tc>
        <w:tc>
          <w:tcPr>
            <w:tcW w:w="7200" w:type="dxa"/>
            <w:shd w:val="clear" w:color="auto" w:fill="auto"/>
          </w:tcPr>
          <w:p w14:paraId="7B0DE0CA" w14:textId="77777777" w:rsidR="00C46C19" w:rsidRPr="00D46394" w:rsidRDefault="00D46394" w:rsidP="000B714A">
            <w:pPr>
              <w:pStyle w:val="Inne0"/>
              <w:spacing w:before="120" w:after="120" w:line="264" w:lineRule="auto"/>
              <w:rPr>
                <w:color w:val="auto"/>
                <w:lang w:val="en-GB"/>
              </w:rPr>
            </w:pPr>
            <w:r>
              <w:rPr>
                <w:color w:val="auto"/>
                <w:lang w:val="en"/>
              </w:rPr>
              <w:t>The student can speak a foreign language at the B2 level according to the Common European Framework of Reference for Languages to the extent necessary to participate in international scientific and professional environments.</w:t>
            </w:r>
          </w:p>
        </w:tc>
      </w:tr>
      <w:tr w:rsidR="00C87B0C" w:rsidRPr="00D46394" w14:paraId="5E7F36B1" w14:textId="77777777" w:rsidTr="003F768E">
        <w:tc>
          <w:tcPr>
            <w:tcW w:w="1877" w:type="dxa"/>
            <w:shd w:val="clear" w:color="auto" w:fill="auto"/>
          </w:tcPr>
          <w:p w14:paraId="62A8F9E0" w14:textId="77777777" w:rsidR="00C46C19" w:rsidRPr="00197099" w:rsidRDefault="00D46394" w:rsidP="000D696C">
            <w:pPr>
              <w:pStyle w:val="Inne0"/>
              <w:spacing w:before="120" w:after="120" w:line="276" w:lineRule="auto"/>
              <w:rPr>
                <w:color w:val="auto"/>
              </w:rPr>
            </w:pPr>
            <w:r>
              <w:rPr>
                <w:color w:val="auto"/>
                <w:lang w:val="en"/>
              </w:rPr>
              <w:t>SD_U07</w:t>
            </w:r>
          </w:p>
        </w:tc>
        <w:tc>
          <w:tcPr>
            <w:tcW w:w="7200" w:type="dxa"/>
            <w:shd w:val="clear" w:color="auto" w:fill="auto"/>
          </w:tcPr>
          <w:p w14:paraId="0786EEAE" w14:textId="77777777" w:rsidR="00C46C19" w:rsidRPr="00D46394" w:rsidRDefault="00D46394" w:rsidP="000B714A">
            <w:pPr>
              <w:pStyle w:val="Inne0"/>
              <w:spacing w:before="120" w:after="120" w:line="264" w:lineRule="auto"/>
              <w:rPr>
                <w:color w:val="auto"/>
                <w:lang w:val="en-GB"/>
              </w:rPr>
            </w:pPr>
            <w:r>
              <w:rPr>
                <w:color w:val="auto"/>
                <w:lang w:val="en"/>
              </w:rPr>
              <w:t>The student can participate in scientific discourse.</w:t>
            </w:r>
          </w:p>
        </w:tc>
      </w:tr>
      <w:tr w:rsidR="00C87B0C" w:rsidRPr="00D46394" w14:paraId="5349DAD1" w14:textId="77777777" w:rsidTr="003F768E">
        <w:tc>
          <w:tcPr>
            <w:tcW w:w="1877" w:type="dxa"/>
            <w:shd w:val="clear" w:color="auto" w:fill="auto"/>
          </w:tcPr>
          <w:p w14:paraId="516207F4" w14:textId="77777777" w:rsidR="00C46C19" w:rsidRPr="00197099" w:rsidRDefault="00D46394" w:rsidP="000D696C">
            <w:pPr>
              <w:pStyle w:val="Inne0"/>
              <w:spacing w:before="120" w:after="120" w:line="276" w:lineRule="auto"/>
              <w:rPr>
                <w:color w:val="auto"/>
              </w:rPr>
            </w:pPr>
            <w:r>
              <w:rPr>
                <w:color w:val="auto"/>
                <w:lang w:val="en"/>
              </w:rPr>
              <w:t>SD_U09</w:t>
            </w:r>
          </w:p>
        </w:tc>
        <w:tc>
          <w:tcPr>
            <w:tcW w:w="7200" w:type="dxa"/>
            <w:shd w:val="clear" w:color="auto" w:fill="auto"/>
          </w:tcPr>
          <w:p w14:paraId="38D80BCF" w14:textId="77777777" w:rsidR="00C46C19" w:rsidRPr="00D46394" w:rsidRDefault="00D46394" w:rsidP="000B714A">
            <w:pPr>
              <w:pStyle w:val="Inne0"/>
              <w:spacing w:before="120" w:after="120" w:line="264" w:lineRule="auto"/>
              <w:rPr>
                <w:color w:val="auto"/>
                <w:lang w:val="en-GB"/>
              </w:rPr>
            </w:pPr>
            <w:r>
              <w:rPr>
                <w:color w:val="auto"/>
                <w:lang w:val="en"/>
              </w:rPr>
              <w:t>The student can plan and implement individual and team research or creative projects, including in an international setting.</w:t>
            </w:r>
          </w:p>
        </w:tc>
      </w:tr>
      <w:tr w:rsidR="00C87B0C" w:rsidRPr="00197099" w14:paraId="1882E914" w14:textId="77777777" w:rsidTr="003F768E">
        <w:tc>
          <w:tcPr>
            <w:tcW w:w="1877" w:type="dxa"/>
            <w:shd w:val="clear" w:color="auto" w:fill="auto"/>
          </w:tcPr>
          <w:p w14:paraId="535C5CDD"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19637B6E"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792790A7" w14:textId="77777777" w:rsidTr="003F768E">
        <w:tc>
          <w:tcPr>
            <w:tcW w:w="1877" w:type="dxa"/>
            <w:shd w:val="clear" w:color="auto" w:fill="auto"/>
          </w:tcPr>
          <w:p w14:paraId="71346DFE" w14:textId="77777777" w:rsidR="00C46C19" w:rsidRPr="00197099" w:rsidRDefault="00D46394" w:rsidP="000D696C">
            <w:pPr>
              <w:pStyle w:val="Inne0"/>
              <w:spacing w:before="120" w:after="120" w:line="276" w:lineRule="auto"/>
              <w:rPr>
                <w:color w:val="auto"/>
              </w:rPr>
            </w:pPr>
            <w:r>
              <w:rPr>
                <w:color w:val="auto"/>
                <w:lang w:val="en"/>
              </w:rPr>
              <w:t>SD_K07</w:t>
            </w:r>
          </w:p>
        </w:tc>
        <w:tc>
          <w:tcPr>
            <w:tcW w:w="7200" w:type="dxa"/>
            <w:shd w:val="clear" w:color="auto" w:fill="auto"/>
          </w:tcPr>
          <w:p w14:paraId="036C9F4A" w14:textId="77777777" w:rsidR="00C46C19" w:rsidRPr="00D46394" w:rsidRDefault="00D46394" w:rsidP="000B714A">
            <w:pPr>
              <w:pStyle w:val="Inne0"/>
              <w:spacing w:before="120" w:after="120"/>
              <w:rPr>
                <w:color w:val="auto"/>
                <w:lang w:val="en-GB"/>
              </w:rPr>
            </w:pPr>
            <w:r>
              <w:rPr>
                <w:color w:val="auto"/>
                <w:lang w:val="en"/>
              </w:rPr>
              <w:t>The student is ready to respect the principle of public ownership of research results, taking into account the principles of intellectual property protection.</w:t>
            </w:r>
          </w:p>
        </w:tc>
      </w:tr>
      <w:tr w:rsidR="00C87B0C" w:rsidRPr="00D46394" w14:paraId="60FDA972" w14:textId="77777777" w:rsidTr="003F768E">
        <w:tc>
          <w:tcPr>
            <w:tcW w:w="9077" w:type="dxa"/>
            <w:gridSpan w:val="2"/>
            <w:shd w:val="clear" w:color="auto" w:fill="auto"/>
          </w:tcPr>
          <w:p w14:paraId="7DE54E66"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197099" w14:paraId="31DA3875" w14:textId="77777777" w:rsidTr="003F768E">
        <w:tc>
          <w:tcPr>
            <w:tcW w:w="9077" w:type="dxa"/>
            <w:gridSpan w:val="2"/>
            <w:shd w:val="clear" w:color="auto" w:fill="auto"/>
          </w:tcPr>
          <w:p w14:paraId="7E5A6722" w14:textId="3179F86F" w:rsidR="00C46C19" w:rsidRPr="00D46394" w:rsidRDefault="00D46394" w:rsidP="000D696C">
            <w:pPr>
              <w:pStyle w:val="Inne0"/>
              <w:spacing w:before="120" w:after="120" w:line="276" w:lineRule="auto"/>
              <w:rPr>
                <w:color w:val="auto"/>
                <w:lang w:val="en-GB"/>
              </w:rPr>
            </w:pPr>
            <w:r>
              <w:rPr>
                <w:color w:val="auto"/>
                <w:lang w:val="en"/>
              </w:rPr>
              <w:t>1. Problem-based methods: situational, brainstorming.</w:t>
            </w:r>
          </w:p>
          <w:p w14:paraId="6D3372B1" w14:textId="4237FEFD" w:rsidR="00C46C19" w:rsidRPr="00D46394" w:rsidRDefault="00D46394" w:rsidP="000D696C">
            <w:pPr>
              <w:pStyle w:val="Inne0"/>
              <w:spacing w:before="120" w:after="120" w:line="276" w:lineRule="auto"/>
              <w:rPr>
                <w:color w:val="auto"/>
                <w:lang w:val="en-GB"/>
              </w:rPr>
            </w:pPr>
            <w:r>
              <w:rPr>
                <w:color w:val="auto"/>
                <w:lang w:val="en"/>
              </w:rPr>
              <w:t>2. Exercise and practice methods: case study, SWOT analysis.</w:t>
            </w:r>
          </w:p>
          <w:p w14:paraId="69C3ED81" w14:textId="5E33A376" w:rsidR="00C46C19" w:rsidRPr="00D46394" w:rsidRDefault="00D46394" w:rsidP="000D696C">
            <w:pPr>
              <w:pStyle w:val="Inne0"/>
              <w:spacing w:before="120" w:after="120" w:line="276" w:lineRule="auto"/>
              <w:rPr>
                <w:color w:val="auto"/>
                <w:lang w:val="en-GB"/>
              </w:rPr>
            </w:pPr>
            <w:r>
              <w:rPr>
                <w:color w:val="auto"/>
                <w:lang w:val="en"/>
              </w:rPr>
              <w:t>3. Discussion methods: panel, Oxford, round table.</w:t>
            </w:r>
          </w:p>
          <w:p w14:paraId="1C7B5BC9" w14:textId="31CCC35B" w:rsidR="00C46C19" w:rsidRPr="00D46394" w:rsidRDefault="00D46394" w:rsidP="000D696C">
            <w:pPr>
              <w:pStyle w:val="Inne0"/>
              <w:spacing w:before="120" w:after="120" w:line="276" w:lineRule="auto"/>
              <w:rPr>
                <w:color w:val="auto"/>
                <w:lang w:val="en-GB"/>
              </w:rPr>
            </w:pPr>
            <w:r>
              <w:rPr>
                <w:color w:val="auto"/>
                <w:lang w:val="en"/>
              </w:rPr>
              <w:t>4. Networking.</w:t>
            </w:r>
          </w:p>
          <w:p w14:paraId="437CF367" w14:textId="23DE7CA5" w:rsidR="00C46C19" w:rsidRPr="00D46394" w:rsidRDefault="00D46394" w:rsidP="000D696C">
            <w:pPr>
              <w:pStyle w:val="Inne0"/>
              <w:spacing w:before="120" w:after="120" w:line="276" w:lineRule="auto"/>
              <w:rPr>
                <w:color w:val="auto"/>
                <w:lang w:val="en-GB"/>
              </w:rPr>
            </w:pPr>
            <w:r>
              <w:rPr>
                <w:color w:val="auto"/>
                <w:lang w:val="en"/>
              </w:rPr>
              <w:t>5. Platforms for academic exchange of ideas.</w:t>
            </w:r>
          </w:p>
          <w:p w14:paraId="2B9297E7" w14:textId="76D97BA0" w:rsidR="00C46C19" w:rsidRPr="00197099" w:rsidRDefault="00D46394" w:rsidP="000D696C">
            <w:pPr>
              <w:pStyle w:val="Inne0"/>
              <w:spacing w:before="120" w:after="120" w:line="276" w:lineRule="auto"/>
              <w:rPr>
                <w:color w:val="auto"/>
              </w:rPr>
            </w:pPr>
            <w:r>
              <w:rPr>
                <w:color w:val="auto"/>
                <w:lang w:val="en"/>
              </w:rPr>
              <w:t>6. Academic social media.</w:t>
            </w:r>
          </w:p>
        </w:tc>
      </w:tr>
    </w:tbl>
    <w:p w14:paraId="1BB4BB8B" w14:textId="77777777" w:rsidR="00C46C19" w:rsidRPr="00197099" w:rsidRDefault="00D46394" w:rsidP="000D696C">
      <w:pPr>
        <w:spacing w:before="120" w:after="120"/>
        <w:rPr>
          <w:sz w:val="16"/>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D46394" w14:paraId="16EA2E52" w14:textId="77777777" w:rsidTr="003F768E">
        <w:tc>
          <w:tcPr>
            <w:tcW w:w="1877" w:type="dxa"/>
            <w:shd w:val="clear" w:color="auto" w:fill="auto"/>
            <w:vAlign w:val="center"/>
          </w:tcPr>
          <w:p w14:paraId="285C7238" w14:textId="0D103A91"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7D96A2A2" w14:textId="77777777" w:rsidR="00C46C19" w:rsidRPr="00D46394" w:rsidRDefault="00D46394" w:rsidP="000D696C">
            <w:pPr>
              <w:pStyle w:val="Inne0"/>
              <w:spacing w:before="120" w:after="120" w:line="276" w:lineRule="auto"/>
              <w:rPr>
                <w:color w:val="auto"/>
                <w:lang w:val="en-GB"/>
              </w:rPr>
            </w:pPr>
            <w:r>
              <w:rPr>
                <w:b/>
                <w:bCs/>
                <w:color w:val="auto"/>
                <w:lang w:val="en"/>
              </w:rPr>
              <w:t>Information technology in research work</w:t>
            </w:r>
          </w:p>
        </w:tc>
      </w:tr>
      <w:tr w:rsidR="00C87B0C" w:rsidRPr="00197099" w14:paraId="60E044C3" w14:textId="77777777" w:rsidTr="003F768E">
        <w:tc>
          <w:tcPr>
            <w:tcW w:w="1877" w:type="dxa"/>
            <w:shd w:val="clear" w:color="auto" w:fill="auto"/>
          </w:tcPr>
          <w:p w14:paraId="30FFB0DE"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C310D83"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112A7DF4" w14:textId="77777777" w:rsidTr="00D4777A">
        <w:tc>
          <w:tcPr>
            <w:tcW w:w="1877" w:type="dxa"/>
            <w:shd w:val="clear" w:color="auto" w:fill="auto"/>
          </w:tcPr>
          <w:p w14:paraId="16BAD571"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89B1969"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012328AA" w14:textId="77777777" w:rsidTr="003F768E">
        <w:tc>
          <w:tcPr>
            <w:tcW w:w="1877" w:type="dxa"/>
            <w:shd w:val="clear" w:color="auto" w:fill="auto"/>
          </w:tcPr>
          <w:p w14:paraId="262EC4F2"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6B464071" w14:textId="77777777" w:rsidR="00C46C19" w:rsidRPr="00D46394" w:rsidRDefault="00D46394" w:rsidP="000D696C">
            <w:pPr>
              <w:pStyle w:val="Inne0"/>
              <w:spacing w:before="120" w:after="120" w:line="276" w:lineRule="auto"/>
              <w:rPr>
                <w:color w:val="auto"/>
                <w:lang w:val="en-GB"/>
              </w:rPr>
            </w:pPr>
            <w:r>
              <w:rPr>
                <w:color w:val="auto"/>
                <w:lang w:val="en"/>
              </w:rPr>
              <w:t>The student knows data analysis software and has knowledge of available datasets.</w:t>
            </w:r>
          </w:p>
        </w:tc>
      </w:tr>
      <w:tr w:rsidR="00C87B0C" w:rsidRPr="00197099" w14:paraId="2365D362" w14:textId="77777777" w:rsidTr="003F768E">
        <w:tc>
          <w:tcPr>
            <w:tcW w:w="1877" w:type="dxa"/>
            <w:shd w:val="clear" w:color="auto" w:fill="auto"/>
          </w:tcPr>
          <w:p w14:paraId="3CDBADBE"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2A51D67"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294C99EF" w14:textId="77777777" w:rsidTr="003F768E">
        <w:tc>
          <w:tcPr>
            <w:tcW w:w="1877" w:type="dxa"/>
            <w:shd w:val="clear" w:color="auto" w:fill="auto"/>
          </w:tcPr>
          <w:p w14:paraId="146B1DB6"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6C5F910D" w14:textId="77777777" w:rsidR="00C46C19" w:rsidRPr="00D46394" w:rsidRDefault="00D46394" w:rsidP="000D696C">
            <w:pPr>
              <w:pStyle w:val="Inne0"/>
              <w:spacing w:before="120" w:after="120" w:line="276" w:lineRule="auto"/>
              <w:rPr>
                <w:color w:val="auto"/>
                <w:lang w:val="en-GB"/>
              </w:rPr>
            </w:pPr>
            <w:r>
              <w:rPr>
                <w:color w:val="auto"/>
                <w:lang w:val="en"/>
              </w:rPr>
              <w:t>The student is skilled in using online research platforms, operating online research collaboration platforms, and finding datasets for analysis.</w:t>
            </w:r>
          </w:p>
        </w:tc>
      </w:tr>
      <w:tr w:rsidR="00C87B0C" w:rsidRPr="00197099" w14:paraId="5461DD0C" w14:textId="77777777" w:rsidTr="003F768E">
        <w:tc>
          <w:tcPr>
            <w:tcW w:w="1877" w:type="dxa"/>
            <w:shd w:val="clear" w:color="auto" w:fill="auto"/>
          </w:tcPr>
          <w:p w14:paraId="7ABA2330"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1E4DF93"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197099" w14:paraId="40E30D59" w14:textId="77777777" w:rsidTr="003F768E">
        <w:tc>
          <w:tcPr>
            <w:tcW w:w="1877" w:type="dxa"/>
            <w:shd w:val="clear" w:color="auto" w:fill="auto"/>
          </w:tcPr>
          <w:p w14:paraId="4969FC9C"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020CD20E" w14:textId="77777777" w:rsidR="00C46C19" w:rsidRPr="00197099" w:rsidRDefault="00D46394" w:rsidP="000D696C">
            <w:pPr>
              <w:pStyle w:val="Inne0"/>
              <w:spacing w:before="120" w:after="120" w:line="276" w:lineRule="auto"/>
              <w:rPr>
                <w:color w:val="auto"/>
              </w:rPr>
            </w:pPr>
            <w:r>
              <w:rPr>
                <w:color w:val="auto"/>
                <w:lang w:val="en"/>
              </w:rPr>
              <w:t>-</w:t>
            </w:r>
          </w:p>
        </w:tc>
      </w:tr>
      <w:tr w:rsidR="00C87B0C" w:rsidRPr="00D46394" w14:paraId="1964CA64" w14:textId="77777777" w:rsidTr="003F768E">
        <w:tc>
          <w:tcPr>
            <w:tcW w:w="9077" w:type="dxa"/>
            <w:gridSpan w:val="2"/>
            <w:shd w:val="clear" w:color="auto" w:fill="auto"/>
          </w:tcPr>
          <w:p w14:paraId="6183D3E4"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197099" w14:paraId="05357B47" w14:textId="77777777" w:rsidTr="003F768E">
        <w:tc>
          <w:tcPr>
            <w:tcW w:w="9077" w:type="dxa"/>
            <w:gridSpan w:val="2"/>
            <w:shd w:val="clear" w:color="auto" w:fill="auto"/>
          </w:tcPr>
          <w:p w14:paraId="4AB51BC5" w14:textId="170471FE" w:rsidR="00C46C19" w:rsidRPr="00D46394" w:rsidRDefault="00D46394" w:rsidP="000D696C">
            <w:pPr>
              <w:pStyle w:val="Inne0"/>
              <w:spacing w:before="120" w:after="120" w:line="276" w:lineRule="auto"/>
              <w:rPr>
                <w:color w:val="auto"/>
                <w:lang w:val="en-GB"/>
              </w:rPr>
            </w:pPr>
            <w:r>
              <w:rPr>
                <w:color w:val="auto"/>
                <w:lang w:val="en"/>
              </w:rPr>
              <w:t>1. Quantitative data analysis software.</w:t>
            </w:r>
          </w:p>
          <w:p w14:paraId="20F72C4F" w14:textId="325B9A8C" w:rsidR="00C46C19" w:rsidRPr="00D46394" w:rsidRDefault="00D46394" w:rsidP="000D696C">
            <w:pPr>
              <w:pStyle w:val="Inne0"/>
              <w:spacing w:before="120" w:after="120" w:line="276" w:lineRule="auto"/>
              <w:rPr>
                <w:color w:val="auto"/>
                <w:lang w:val="en-GB"/>
              </w:rPr>
            </w:pPr>
            <w:r>
              <w:rPr>
                <w:color w:val="auto"/>
                <w:lang w:val="en"/>
              </w:rPr>
              <w:t>2. Qualitative data analysis software.</w:t>
            </w:r>
          </w:p>
          <w:p w14:paraId="456BA113" w14:textId="0AE105B7" w:rsidR="00C46C19" w:rsidRPr="00D46394" w:rsidRDefault="00D46394" w:rsidP="000D696C">
            <w:pPr>
              <w:pStyle w:val="Inne0"/>
              <w:spacing w:before="120" w:after="120" w:line="276" w:lineRule="auto"/>
              <w:rPr>
                <w:color w:val="auto"/>
                <w:lang w:val="en-GB"/>
              </w:rPr>
            </w:pPr>
            <w:r>
              <w:rPr>
                <w:color w:val="auto"/>
                <w:lang w:val="en"/>
              </w:rPr>
              <w:t>3. Other analysis software.</w:t>
            </w:r>
          </w:p>
          <w:p w14:paraId="4D0F2F97" w14:textId="527AC729" w:rsidR="00C46C19" w:rsidRPr="00D46394" w:rsidRDefault="00D46394" w:rsidP="000D696C">
            <w:pPr>
              <w:pStyle w:val="Inne0"/>
              <w:spacing w:before="120" w:after="120" w:line="276" w:lineRule="auto"/>
              <w:rPr>
                <w:color w:val="auto"/>
                <w:lang w:val="en-GB"/>
              </w:rPr>
            </w:pPr>
            <w:r>
              <w:rPr>
                <w:color w:val="auto"/>
                <w:lang w:val="en"/>
              </w:rPr>
              <w:t>4. Software for analyzing big data sets and concepts for big data analysis.</w:t>
            </w:r>
          </w:p>
          <w:p w14:paraId="3C1B925A" w14:textId="77777777" w:rsidR="00C46C19" w:rsidRDefault="00D46394" w:rsidP="000D696C">
            <w:pPr>
              <w:pStyle w:val="Inne0"/>
              <w:spacing w:before="120" w:after="120" w:line="276" w:lineRule="auto"/>
              <w:rPr>
                <w:color w:val="auto"/>
              </w:rPr>
            </w:pPr>
            <w:r>
              <w:rPr>
                <w:color w:val="auto"/>
                <w:lang w:val="en"/>
              </w:rPr>
              <w:t>5. Online research collaboration platforms.</w:t>
            </w:r>
          </w:p>
          <w:p w14:paraId="5AA19DF4" w14:textId="2337016B" w:rsidR="000B714A" w:rsidRPr="00197099" w:rsidRDefault="000B714A" w:rsidP="000D696C">
            <w:pPr>
              <w:pStyle w:val="Inne0"/>
              <w:spacing w:before="120" w:after="120" w:line="276" w:lineRule="auto"/>
              <w:rPr>
                <w:color w:val="auto"/>
              </w:rPr>
            </w:pPr>
          </w:p>
        </w:tc>
      </w:tr>
    </w:tbl>
    <w:p w14:paraId="6FC6F9E7" w14:textId="77777777" w:rsidR="00C46C19" w:rsidRPr="00197099" w:rsidRDefault="00D46394" w:rsidP="000D696C">
      <w:pPr>
        <w:spacing w:before="120" w:after="120"/>
        <w:rPr>
          <w:sz w:val="16"/>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0111CA0A" w14:textId="77777777" w:rsidTr="003F768E">
        <w:tc>
          <w:tcPr>
            <w:tcW w:w="1877" w:type="dxa"/>
            <w:shd w:val="clear" w:color="auto" w:fill="auto"/>
            <w:vAlign w:val="center"/>
          </w:tcPr>
          <w:p w14:paraId="7BD22A29" w14:textId="13DD1C56"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48A8715D" w14:textId="77777777" w:rsidR="00C46C19" w:rsidRPr="00197099" w:rsidRDefault="00D46394" w:rsidP="000D696C">
            <w:pPr>
              <w:pStyle w:val="Inne0"/>
              <w:spacing w:before="120" w:after="120" w:line="276" w:lineRule="auto"/>
              <w:rPr>
                <w:color w:val="auto"/>
              </w:rPr>
            </w:pPr>
            <w:r>
              <w:rPr>
                <w:b/>
                <w:bCs/>
                <w:color w:val="auto"/>
                <w:lang w:val="en"/>
              </w:rPr>
              <w:t>Trends in social science 1 - 4</w:t>
            </w:r>
          </w:p>
        </w:tc>
      </w:tr>
      <w:tr w:rsidR="00C87B0C" w:rsidRPr="00197099" w14:paraId="06FED62A" w14:textId="77777777" w:rsidTr="003F768E">
        <w:tc>
          <w:tcPr>
            <w:tcW w:w="1877" w:type="dxa"/>
            <w:shd w:val="clear" w:color="auto" w:fill="auto"/>
          </w:tcPr>
          <w:p w14:paraId="22809F87"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3B74B2DF"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0393C62E" w14:textId="77777777" w:rsidTr="00D4777A">
        <w:tc>
          <w:tcPr>
            <w:tcW w:w="1877" w:type="dxa"/>
            <w:shd w:val="clear" w:color="auto" w:fill="auto"/>
          </w:tcPr>
          <w:p w14:paraId="796ACD70"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1584D22"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3FEF5764" w14:textId="77777777" w:rsidTr="003F768E">
        <w:tc>
          <w:tcPr>
            <w:tcW w:w="1877" w:type="dxa"/>
            <w:shd w:val="clear" w:color="auto" w:fill="auto"/>
          </w:tcPr>
          <w:p w14:paraId="5726885C"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7C4A0D5B" w14:textId="77777777" w:rsidR="00C46C19" w:rsidRPr="00D46394" w:rsidRDefault="00D46394" w:rsidP="000D696C">
            <w:pPr>
              <w:pStyle w:val="Inne0"/>
              <w:spacing w:before="120" w:after="120" w:line="276" w:lineRule="auto"/>
              <w:rPr>
                <w:color w:val="auto"/>
                <w:lang w:val="en-GB"/>
              </w:rPr>
            </w:pPr>
            <w:r>
              <w:rPr>
                <w:color w:val="auto"/>
                <w:lang w:val="en"/>
              </w:rPr>
              <w:t>The student knows national and international academic achievements on selected issues in social sciences.</w:t>
            </w:r>
          </w:p>
        </w:tc>
      </w:tr>
      <w:tr w:rsidR="00C87B0C" w:rsidRPr="00D46394" w14:paraId="4B53D783" w14:textId="77777777" w:rsidTr="003F768E">
        <w:tc>
          <w:tcPr>
            <w:tcW w:w="1877" w:type="dxa"/>
            <w:shd w:val="clear" w:color="auto" w:fill="auto"/>
          </w:tcPr>
          <w:p w14:paraId="5BF87091" w14:textId="77777777" w:rsidR="00C46C19" w:rsidRPr="00197099" w:rsidRDefault="00D46394" w:rsidP="000D696C">
            <w:pPr>
              <w:pStyle w:val="Inne0"/>
              <w:spacing w:before="120" w:after="120" w:line="276" w:lineRule="auto"/>
              <w:rPr>
                <w:color w:val="auto"/>
              </w:rPr>
            </w:pPr>
            <w:r>
              <w:rPr>
                <w:color w:val="auto"/>
                <w:lang w:val="en"/>
              </w:rPr>
              <w:t>SD_W05</w:t>
            </w:r>
          </w:p>
        </w:tc>
        <w:tc>
          <w:tcPr>
            <w:tcW w:w="7200" w:type="dxa"/>
            <w:shd w:val="clear" w:color="auto" w:fill="auto"/>
          </w:tcPr>
          <w:p w14:paraId="65035153" w14:textId="77777777" w:rsidR="00C46C19" w:rsidRPr="00D46394" w:rsidRDefault="00D46394" w:rsidP="000D696C">
            <w:pPr>
              <w:pStyle w:val="Inne0"/>
              <w:spacing w:before="120" w:after="120" w:line="276" w:lineRule="auto"/>
              <w:rPr>
                <w:color w:val="auto"/>
                <w:lang w:val="en-GB"/>
              </w:rPr>
            </w:pPr>
            <w:r>
              <w:rPr>
                <w:color w:val="auto"/>
                <w:lang w:val="en"/>
              </w:rPr>
              <w:t>The student knows and understands the fundamental dilemmas of modern civilization.</w:t>
            </w:r>
          </w:p>
        </w:tc>
      </w:tr>
      <w:tr w:rsidR="00C87B0C" w:rsidRPr="00197099" w14:paraId="08803691" w14:textId="77777777" w:rsidTr="003F768E">
        <w:tc>
          <w:tcPr>
            <w:tcW w:w="1877" w:type="dxa"/>
            <w:shd w:val="clear" w:color="auto" w:fill="auto"/>
          </w:tcPr>
          <w:p w14:paraId="6A7F87D1"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398A44DA"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2ED20A16" w14:textId="77777777" w:rsidTr="003F768E">
        <w:tc>
          <w:tcPr>
            <w:tcW w:w="1877" w:type="dxa"/>
            <w:shd w:val="clear" w:color="auto" w:fill="auto"/>
          </w:tcPr>
          <w:p w14:paraId="39BA0436" w14:textId="77777777" w:rsidR="00C46C19" w:rsidRPr="00197099" w:rsidRDefault="00D46394" w:rsidP="000D696C">
            <w:pPr>
              <w:pStyle w:val="Inne0"/>
              <w:spacing w:before="120" w:after="120" w:line="276" w:lineRule="auto"/>
              <w:rPr>
                <w:color w:val="auto"/>
              </w:rPr>
            </w:pPr>
            <w:r>
              <w:rPr>
                <w:color w:val="auto"/>
                <w:lang w:val="en"/>
              </w:rPr>
              <w:t>SD_U02</w:t>
            </w:r>
          </w:p>
        </w:tc>
        <w:tc>
          <w:tcPr>
            <w:tcW w:w="7200" w:type="dxa"/>
            <w:shd w:val="clear" w:color="auto" w:fill="auto"/>
          </w:tcPr>
          <w:p w14:paraId="3040538D" w14:textId="77777777" w:rsidR="00C46C19" w:rsidRPr="00D46394" w:rsidRDefault="00D46394" w:rsidP="000D696C">
            <w:pPr>
              <w:pStyle w:val="Inne0"/>
              <w:spacing w:before="120" w:after="120" w:line="276" w:lineRule="auto"/>
              <w:rPr>
                <w:color w:val="auto"/>
                <w:lang w:val="en-GB"/>
              </w:rPr>
            </w:pPr>
            <w:r>
              <w:rPr>
                <w:color w:val="auto"/>
                <w:lang w:val="en"/>
              </w:rPr>
              <w:t>The student has the ability to critically analyze presented content and is prepared to engage in debate.</w:t>
            </w:r>
          </w:p>
        </w:tc>
      </w:tr>
      <w:tr w:rsidR="00C87B0C" w:rsidRPr="00197099" w14:paraId="1EB02508" w14:textId="77777777" w:rsidTr="003F768E">
        <w:tc>
          <w:tcPr>
            <w:tcW w:w="1877" w:type="dxa"/>
            <w:shd w:val="clear" w:color="auto" w:fill="auto"/>
          </w:tcPr>
          <w:p w14:paraId="4AD9BADE"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1DE2BE6D"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12652A63" w14:textId="77777777" w:rsidTr="003F768E">
        <w:tc>
          <w:tcPr>
            <w:tcW w:w="1877" w:type="dxa"/>
            <w:shd w:val="clear" w:color="auto" w:fill="auto"/>
          </w:tcPr>
          <w:p w14:paraId="668957AE" w14:textId="77777777" w:rsidR="00C46C19" w:rsidRPr="00197099" w:rsidRDefault="00D46394" w:rsidP="000D696C">
            <w:pPr>
              <w:pStyle w:val="Inne0"/>
              <w:spacing w:before="120" w:after="120" w:line="276" w:lineRule="auto"/>
              <w:rPr>
                <w:color w:val="auto"/>
              </w:rPr>
            </w:pPr>
            <w:r>
              <w:rPr>
                <w:color w:val="auto"/>
                <w:lang w:val="en"/>
              </w:rPr>
              <w:t>SD_K01</w:t>
            </w:r>
          </w:p>
        </w:tc>
        <w:tc>
          <w:tcPr>
            <w:tcW w:w="7200" w:type="dxa"/>
            <w:shd w:val="clear" w:color="auto" w:fill="auto"/>
          </w:tcPr>
          <w:p w14:paraId="3DF59BC2" w14:textId="77777777" w:rsidR="00C46C19" w:rsidRPr="00D46394" w:rsidRDefault="00D46394" w:rsidP="000D696C">
            <w:pPr>
              <w:pStyle w:val="Inne0"/>
              <w:spacing w:before="120" w:after="120" w:line="276" w:lineRule="auto"/>
              <w:rPr>
                <w:color w:val="auto"/>
                <w:lang w:val="en-GB"/>
              </w:rPr>
            </w:pPr>
            <w:r>
              <w:rPr>
                <w:color w:val="auto"/>
                <w:lang w:val="en"/>
              </w:rPr>
              <w:t>The student is ready to critically assess achievements within a given scientific discipline.</w:t>
            </w:r>
          </w:p>
        </w:tc>
      </w:tr>
      <w:tr w:rsidR="00C87B0C" w:rsidRPr="00D46394" w14:paraId="0EE2DE5C" w14:textId="77777777" w:rsidTr="003F768E">
        <w:tc>
          <w:tcPr>
            <w:tcW w:w="1877" w:type="dxa"/>
            <w:shd w:val="clear" w:color="auto" w:fill="auto"/>
          </w:tcPr>
          <w:p w14:paraId="4E17C153" w14:textId="77777777" w:rsidR="00C46C19" w:rsidRPr="00197099" w:rsidRDefault="00D46394" w:rsidP="000D696C">
            <w:pPr>
              <w:pStyle w:val="Inne0"/>
              <w:spacing w:before="120" w:after="120" w:line="276" w:lineRule="auto"/>
              <w:rPr>
                <w:color w:val="auto"/>
              </w:rPr>
            </w:pPr>
            <w:r>
              <w:rPr>
                <w:color w:val="auto"/>
                <w:lang w:val="en"/>
              </w:rPr>
              <w:t>SD_K03</w:t>
            </w:r>
          </w:p>
        </w:tc>
        <w:tc>
          <w:tcPr>
            <w:tcW w:w="7200" w:type="dxa"/>
            <w:shd w:val="clear" w:color="auto" w:fill="auto"/>
          </w:tcPr>
          <w:p w14:paraId="00607130" w14:textId="77777777" w:rsidR="00C46C19" w:rsidRPr="00D46394" w:rsidRDefault="00D46394" w:rsidP="000D696C">
            <w:pPr>
              <w:pStyle w:val="Inne0"/>
              <w:spacing w:before="120" w:after="120" w:line="276" w:lineRule="auto"/>
              <w:rPr>
                <w:color w:val="auto"/>
                <w:lang w:val="en-GB"/>
              </w:rPr>
            </w:pPr>
            <w:r>
              <w:rPr>
                <w:color w:val="auto"/>
                <w:lang w:val="en"/>
              </w:rPr>
              <w:t>The student is ready to recognize the importance of knowledge in solving cognitive and practical problems.</w:t>
            </w:r>
          </w:p>
        </w:tc>
      </w:tr>
      <w:tr w:rsidR="00C87B0C" w:rsidRPr="00D46394" w14:paraId="346A5881" w14:textId="77777777" w:rsidTr="003F768E">
        <w:tc>
          <w:tcPr>
            <w:tcW w:w="9077" w:type="dxa"/>
            <w:gridSpan w:val="2"/>
            <w:shd w:val="clear" w:color="auto" w:fill="auto"/>
          </w:tcPr>
          <w:p w14:paraId="30793170"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06C424B7" w14:textId="77777777" w:rsidTr="003F768E">
        <w:tc>
          <w:tcPr>
            <w:tcW w:w="9077" w:type="dxa"/>
            <w:gridSpan w:val="2"/>
            <w:shd w:val="clear" w:color="auto" w:fill="auto"/>
          </w:tcPr>
          <w:p w14:paraId="6ED22F77" w14:textId="3D644EB5" w:rsidR="00C46C19" w:rsidRPr="00D46394" w:rsidRDefault="00D46394" w:rsidP="000D696C">
            <w:pPr>
              <w:pStyle w:val="Inne0"/>
              <w:spacing w:before="120" w:after="120" w:line="276" w:lineRule="auto"/>
              <w:rPr>
                <w:color w:val="auto"/>
                <w:lang w:val="en-GB"/>
              </w:rPr>
            </w:pPr>
            <w:r>
              <w:rPr>
                <w:color w:val="auto"/>
                <w:lang w:val="en"/>
              </w:rPr>
              <w:t>1. Meetings with scientists and practitioners from various disciplines, including psychologists, sociologists, and educators.</w:t>
            </w:r>
          </w:p>
          <w:p w14:paraId="1073E9EF" w14:textId="58446AED" w:rsidR="00C46C19" w:rsidRPr="00D46394" w:rsidRDefault="00D46394" w:rsidP="000D696C">
            <w:pPr>
              <w:pStyle w:val="Inne0"/>
              <w:spacing w:before="120" w:after="120" w:line="276" w:lineRule="auto"/>
              <w:rPr>
                <w:color w:val="auto"/>
                <w:lang w:val="en-GB"/>
              </w:rPr>
            </w:pPr>
            <w:r>
              <w:rPr>
                <w:color w:val="auto"/>
                <w:lang w:val="en"/>
              </w:rPr>
              <w:t>2. Presentation of current directions in research development in the aforementioned fields.</w:t>
            </w:r>
          </w:p>
          <w:p w14:paraId="49E2397C" w14:textId="13F658E8" w:rsidR="00C46C19" w:rsidRPr="00D46394" w:rsidRDefault="00D46394" w:rsidP="000D696C">
            <w:pPr>
              <w:pStyle w:val="Inne0"/>
              <w:spacing w:before="120" w:after="120" w:line="276" w:lineRule="auto"/>
              <w:rPr>
                <w:color w:val="auto"/>
                <w:lang w:val="en-GB"/>
              </w:rPr>
            </w:pPr>
            <w:r>
              <w:rPr>
                <w:color w:val="auto"/>
                <w:lang w:val="en"/>
              </w:rPr>
              <w:t>3. Workshop on a topic proposed by a guest speaker.</w:t>
            </w:r>
          </w:p>
        </w:tc>
      </w:tr>
    </w:tbl>
    <w:p w14:paraId="2DC12BB7"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4EFAC221" w14:textId="77777777" w:rsidTr="003F768E">
        <w:tc>
          <w:tcPr>
            <w:tcW w:w="1877" w:type="dxa"/>
            <w:shd w:val="clear" w:color="auto" w:fill="auto"/>
            <w:vAlign w:val="center"/>
          </w:tcPr>
          <w:p w14:paraId="106BB944" w14:textId="7C01675D"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0FAF3116" w14:textId="77777777" w:rsidR="00C46C19" w:rsidRPr="00197099" w:rsidRDefault="00D46394" w:rsidP="000D696C">
            <w:pPr>
              <w:pStyle w:val="Inne0"/>
              <w:spacing w:before="120" w:after="120" w:line="276" w:lineRule="auto"/>
              <w:rPr>
                <w:color w:val="auto"/>
              </w:rPr>
            </w:pPr>
            <w:r>
              <w:rPr>
                <w:b/>
                <w:bCs/>
                <w:color w:val="auto"/>
                <w:lang w:val="en"/>
              </w:rPr>
              <w:t>Tutoring with PhD supervisor 1 - 4</w:t>
            </w:r>
          </w:p>
        </w:tc>
      </w:tr>
      <w:tr w:rsidR="00C87B0C" w:rsidRPr="00197099" w14:paraId="3095BDF7" w14:textId="77777777" w:rsidTr="003F768E">
        <w:tc>
          <w:tcPr>
            <w:tcW w:w="1877" w:type="dxa"/>
            <w:shd w:val="clear" w:color="auto" w:fill="auto"/>
          </w:tcPr>
          <w:p w14:paraId="04F63B1E"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75469A2E"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0627BE96" w14:textId="77777777" w:rsidTr="00D4777A">
        <w:tc>
          <w:tcPr>
            <w:tcW w:w="1877" w:type="dxa"/>
            <w:shd w:val="clear" w:color="auto" w:fill="auto"/>
          </w:tcPr>
          <w:p w14:paraId="7BA56BE4"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4290EC1"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460C57E2" w14:textId="77777777" w:rsidTr="003F768E">
        <w:tc>
          <w:tcPr>
            <w:tcW w:w="1877" w:type="dxa"/>
            <w:shd w:val="clear" w:color="auto" w:fill="auto"/>
          </w:tcPr>
          <w:p w14:paraId="3DC72402"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1BBD3E51" w14:textId="77777777" w:rsidR="00C46C19" w:rsidRPr="00D46394" w:rsidRDefault="00D46394" w:rsidP="000D696C">
            <w:pPr>
              <w:pStyle w:val="Inne0"/>
              <w:spacing w:before="120" w:after="120" w:line="276" w:lineRule="auto"/>
              <w:rPr>
                <w:color w:val="auto"/>
                <w:lang w:val="en-GB"/>
              </w:rPr>
            </w:pPr>
            <w:r>
              <w:rPr>
                <w:color w:val="auto"/>
                <w:lang w:val="en"/>
              </w:rPr>
              <w:t>The student knows national and international academic achievements related to the doctoral dissertation topic.</w:t>
            </w:r>
          </w:p>
        </w:tc>
      </w:tr>
      <w:tr w:rsidR="00C87B0C" w:rsidRPr="00D46394" w14:paraId="666B8686" w14:textId="77777777" w:rsidTr="003F768E">
        <w:tc>
          <w:tcPr>
            <w:tcW w:w="1877" w:type="dxa"/>
            <w:shd w:val="clear" w:color="auto" w:fill="auto"/>
          </w:tcPr>
          <w:p w14:paraId="62944441"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6D0B5291" w14:textId="77777777" w:rsidR="00C46C19" w:rsidRPr="00D46394" w:rsidRDefault="00D46394" w:rsidP="000D696C">
            <w:pPr>
              <w:pStyle w:val="Inne0"/>
              <w:spacing w:before="120" w:after="120" w:line="276" w:lineRule="auto"/>
              <w:rPr>
                <w:color w:val="auto"/>
                <w:lang w:val="en-GB"/>
              </w:rPr>
            </w:pPr>
            <w:r>
              <w:rPr>
                <w:color w:val="auto"/>
                <w:lang w:val="en"/>
              </w:rPr>
              <w:t>The student knows the requirements imposed on the author of Individual Research Plan.</w:t>
            </w:r>
          </w:p>
        </w:tc>
      </w:tr>
      <w:tr w:rsidR="00C87B0C" w:rsidRPr="00197099" w14:paraId="1E5EEA59" w14:textId="77777777" w:rsidTr="003F768E">
        <w:tc>
          <w:tcPr>
            <w:tcW w:w="1877" w:type="dxa"/>
            <w:shd w:val="clear" w:color="auto" w:fill="auto"/>
          </w:tcPr>
          <w:p w14:paraId="4614BAA4"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2448F800"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395D9886" w14:textId="77777777" w:rsidTr="003F768E">
        <w:tc>
          <w:tcPr>
            <w:tcW w:w="1877" w:type="dxa"/>
            <w:shd w:val="clear" w:color="auto" w:fill="auto"/>
          </w:tcPr>
          <w:p w14:paraId="3A5123B6" w14:textId="77777777" w:rsidR="00C46C19" w:rsidRPr="00197099" w:rsidRDefault="00D46394" w:rsidP="000D696C">
            <w:pPr>
              <w:pStyle w:val="Inne0"/>
              <w:spacing w:before="120" w:after="120" w:line="276" w:lineRule="auto"/>
              <w:rPr>
                <w:color w:val="auto"/>
              </w:rPr>
            </w:pPr>
            <w:r>
              <w:rPr>
                <w:color w:val="auto"/>
                <w:lang w:val="en"/>
              </w:rPr>
              <w:t>SD_U02</w:t>
            </w:r>
          </w:p>
        </w:tc>
        <w:tc>
          <w:tcPr>
            <w:tcW w:w="7200" w:type="dxa"/>
            <w:shd w:val="clear" w:color="auto" w:fill="auto"/>
          </w:tcPr>
          <w:p w14:paraId="55D3CC9D" w14:textId="77777777" w:rsidR="00C46C19" w:rsidRPr="00D46394" w:rsidRDefault="00D46394" w:rsidP="000D696C">
            <w:pPr>
              <w:pStyle w:val="Inne0"/>
              <w:spacing w:before="120" w:after="120" w:line="276" w:lineRule="auto"/>
              <w:rPr>
                <w:color w:val="auto"/>
                <w:lang w:val="en-GB"/>
              </w:rPr>
            </w:pPr>
            <w:r>
              <w:rPr>
                <w:color w:val="auto"/>
                <w:lang w:val="en"/>
              </w:rPr>
              <w:t>The student can present and critically analyze scientific literature and lead discussions based on it.</w:t>
            </w:r>
          </w:p>
        </w:tc>
      </w:tr>
      <w:tr w:rsidR="00C87B0C" w:rsidRPr="00D46394" w14:paraId="2C2F46CC" w14:textId="77777777" w:rsidTr="003F768E">
        <w:tc>
          <w:tcPr>
            <w:tcW w:w="1877" w:type="dxa"/>
            <w:shd w:val="clear" w:color="auto" w:fill="auto"/>
          </w:tcPr>
          <w:p w14:paraId="56B11F53"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640B9A67" w14:textId="77777777" w:rsidR="00C46C19" w:rsidRPr="00D46394" w:rsidRDefault="00D46394" w:rsidP="000D696C">
            <w:pPr>
              <w:pStyle w:val="Inne0"/>
              <w:spacing w:before="120" w:after="120" w:line="276" w:lineRule="auto"/>
              <w:rPr>
                <w:color w:val="auto"/>
                <w:lang w:val="en-GB"/>
              </w:rPr>
            </w:pPr>
            <w:r>
              <w:rPr>
                <w:color w:val="auto"/>
                <w:lang w:val="en"/>
              </w:rPr>
              <w:t>The student can design and conduct innovative research and interpret the results obtained.</w:t>
            </w:r>
          </w:p>
        </w:tc>
      </w:tr>
      <w:tr w:rsidR="00C87B0C" w:rsidRPr="00197099" w14:paraId="04B3331F" w14:textId="77777777" w:rsidTr="003F768E">
        <w:tc>
          <w:tcPr>
            <w:tcW w:w="1877" w:type="dxa"/>
            <w:shd w:val="clear" w:color="auto" w:fill="auto"/>
          </w:tcPr>
          <w:p w14:paraId="2CBBD0BC"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3C4380DB"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485B097A" w14:textId="77777777" w:rsidTr="003F768E">
        <w:tc>
          <w:tcPr>
            <w:tcW w:w="1877" w:type="dxa"/>
            <w:shd w:val="clear" w:color="auto" w:fill="auto"/>
          </w:tcPr>
          <w:p w14:paraId="69BCCC67" w14:textId="77777777" w:rsidR="00C46C19" w:rsidRPr="00197099" w:rsidRDefault="00D46394" w:rsidP="000D696C">
            <w:pPr>
              <w:pStyle w:val="Inne0"/>
              <w:spacing w:before="120" w:after="120" w:line="276" w:lineRule="auto"/>
              <w:rPr>
                <w:color w:val="auto"/>
              </w:rPr>
            </w:pPr>
            <w:r>
              <w:rPr>
                <w:color w:val="auto"/>
                <w:lang w:val="en"/>
              </w:rPr>
              <w:t>SD_K07</w:t>
            </w:r>
          </w:p>
        </w:tc>
        <w:tc>
          <w:tcPr>
            <w:tcW w:w="7200" w:type="dxa"/>
            <w:shd w:val="clear" w:color="auto" w:fill="auto"/>
          </w:tcPr>
          <w:p w14:paraId="0AFA88B4" w14:textId="77777777" w:rsidR="00C46C19" w:rsidRPr="00D46394" w:rsidRDefault="00D46394" w:rsidP="000D696C">
            <w:pPr>
              <w:pStyle w:val="Inne0"/>
              <w:spacing w:before="120" w:after="120" w:line="276" w:lineRule="auto"/>
              <w:rPr>
                <w:color w:val="auto"/>
                <w:lang w:val="en-GB"/>
              </w:rPr>
            </w:pPr>
            <w:r>
              <w:rPr>
                <w:color w:val="auto"/>
                <w:lang w:val="en"/>
              </w:rPr>
              <w:t>The student designs and conducts research activities independently and responsibly, taking into account their ethical aspects.</w:t>
            </w:r>
          </w:p>
        </w:tc>
      </w:tr>
      <w:tr w:rsidR="00C87B0C" w:rsidRPr="00D46394" w14:paraId="5192F5CC" w14:textId="77777777" w:rsidTr="003F768E">
        <w:tc>
          <w:tcPr>
            <w:tcW w:w="9077" w:type="dxa"/>
            <w:gridSpan w:val="2"/>
            <w:shd w:val="clear" w:color="auto" w:fill="auto"/>
          </w:tcPr>
          <w:p w14:paraId="67876DFA"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4355C9DA" w14:textId="77777777" w:rsidTr="003F768E">
        <w:tc>
          <w:tcPr>
            <w:tcW w:w="9077" w:type="dxa"/>
            <w:gridSpan w:val="2"/>
            <w:shd w:val="clear" w:color="auto" w:fill="auto"/>
          </w:tcPr>
          <w:p w14:paraId="0DEC751E" w14:textId="77777777" w:rsidR="00C46C19" w:rsidRPr="00D46394" w:rsidRDefault="00D46394" w:rsidP="000B714A">
            <w:pPr>
              <w:pStyle w:val="Inne0"/>
              <w:spacing w:before="120" w:after="120" w:line="276" w:lineRule="auto"/>
              <w:jc w:val="both"/>
              <w:rPr>
                <w:color w:val="auto"/>
                <w:lang w:val="en-GB"/>
              </w:rPr>
            </w:pPr>
            <w:r>
              <w:rPr>
                <w:color w:val="auto"/>
                <w:lang w:val="en"/>
              </w:rPr>
              <w:t>Continuous collaboration with the supervisor(s) and assistant supervisor (if appointed) through individual meetings dedicated to discussing progress in preparing the doctoral dissertation, which includes: discussing the scientific literature related to the research topic, working on the Individual Research Plan, the course of research activities, developing research material and conclusions, preparing the final form of the doctoral dissertation.</w:t>
            </w:r>
          </w:p>
        </w:tc>
      </w:tr>
    </w:tbl>
    <w:p w14:paraId="4D2D94C0"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4683ECD0" w14:textId="77777777" w:rsidTr="003F768E">
        <w:tc>
          <w:tcPr>
            <w:tcW w:w="1877" w:type="dxa"/>
            <w:shd w:val="clear" w:color="auto" w:fill="auto"/>
            <w:vAlign w:val="center"/>
          </w:tcPr>
          <w:p w14:paraId="508AB94E" w14:textId="3138DD7E"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74F3C2C5" w14:textId="77777777" w:rsidR="00C46C19" w:rsidRPr="00197099" w:rsidRDefault="00D46394" w:rsidP="000D696C">
            <w:pPr>
              <w:pStyle w:val="Inne0"/>
              <w:spacing w:before="120" w:after="120" w:line="276" w:lineRule="auto"/>
              <w:rPr>
                <w:color w:val="auto"/>
              </w:rPr>
            </w:pPr>
            <w:r>
              <w:rPr>
                <w:b/>
                <w:bCs/>
                <w:color w:val="auto"/>
                <w:lang w:val="en"/>
              </w:rPr>
              <w:t>Construction of measures</w:t>
            </w:r>
          </w:p>
        </w:tc>
      </w:tr>
      <w:tr w:rsidR="00C87B0C" w:rsidRPr="00197099" w14:paraId="7C13B2ED" w14:textId="77777777" w:rsidTr="003F768E">
        <w:tc>
          <w:tcPr>
            <w:tcW w:w="1877" w:type="dxa"/>
            <w:shd w:val="clear" w:color="auto" w:fill="auto"/>
          </w:tcPr>
          <w:p w14:paraId="4E20BB1B"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58B6E8F4"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192AB139" w14:textId="77777777" w:rsidTr="00D4777A">
        <w:tc>
          <w:tcPr>
            <w:tcW w:w="1877" w:type="dxa"/>
            <w:shd w:val="clear" w:color="auto" w:fill="auto"/>
          </w:tcPr>
          <w:p w14:paraId="1AC42995"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727BF9CA"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47B3BAF7" w14:textId="77777777" w:rsidTr="003F768E">
        <w:tc>
          <w:tcPr>
            <w:tcW w:w="1877" w:type="dxa"/>
            <w:shd w:val="clear" w:color="auto" w:fill="auto"/>
          </w:tcPr>
          <w:p w14:paraId="15DD8E7C"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6FAFD60E" w14:textId="77777777" w:rsidR="00C46C19" w:rsidRPr="00D46394" w:rsidRDefault="00D46394" w:rsidP="000D696C">
            <w:pPr>
              <w:pStyle w:val="Inne0"/>
              <w:spacing w:before="120" w:after="120" w:line="276" w:lineRule="auto"/>
              <w:rPr>
                <w:color w:val="auto"/>
                <w:lang w:val="en-GB"/>
              </w:rPr>
            </w:pPr>
            <w:r>
              <w:rPr>
                <w:color w:val="auto"/>
                <w:lang w:val="en"/>
              </w:rPr>
              <w:t>The student knows the stages of the research process.</w:t>
            </w:r>
          </w:p>
        </w:tc>
      </w:tr>
      <w:tr w:rsidR="00C87B0C" w:rsidRPr="00D46394" w14:paraId="36783D4B" w14:textId="77777777" w:rsidTr="003F768E">
        <w:tc>
          <w:tcPr>
            <w:tcW w:w="1877" w:type="dxa"/>
            <w:shd w:val="clear" w:color="auto" w:fill="auto"/>
          </w:tcPr>
          <w:p w14:paraId="55187484"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263ABD2D" w14:textId="77777777" w:rsidR="00C46C19" w:rsidRPr="00D46394" w:rsidRDefault="00D46394" w:rsidP="000D696C">
            <w:pPr>
              <w:pStyle w:val="Inne0"/>
              <w:spacing w:before="120" w:after="120" w:line="276" w:lineRule="auto"/>
              <w:rPr>
                <w:color w:val="auto"/>
                <w:lang w:val="en-GB"/>
              </w:rPr>
            </w:pPr>
            <w:r>
              <w:rPr>
                <w:color w:val="auto"/>
                <w:lang w:val="en"/>
              </w:rPr>
              <w:t>The student knows the principles of preparing research tools.</w:t>
            </w:r>
          </w:p>
        </w:tc>
      </w:tr>
      <w:tr w:rsidR="00C87B0C" w:rsidRPr="00197099" w14:paraId="2883B6FF" w14:textId="77777777" w:rsidTr="003F768E">
        <w:tc>
          <w:tcPr>
            <w:tcW w:w="1877" w:type="dxa"/>
            <w:shd w:val="clear" w:color="auto" w:fill="auto"/>
          </w:tcPr>
          <w:p w14:paraId="3DD426D6"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0EE2A940"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50415DE7" w14:textId="77777777" w:rsidTr="003F768E">
        <w:tc>
          <w:tcPr>
            <w:tcW w:w="1877" w:type="dxa"/>
            <w:shd w:val="clear" w:color="auto" w:fill="auto"/>
          </w:tcPr>
          <w:p w14:paraId="601017B2"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6469F74E" w14:textId="77777777" w:rsidR="00C46C19" w:rsidRPr="00D46394" w:rsidRDefault="00D46394" w:rsidP="000D696C">
            <w:pPr>
              <w:pStyle w:val="Inne0"/>
              <w:spacing w:before="120" w:after="120" w:line="276" w:lineRule="auto"/>
              <w:rPr>
                <w:color w:val="auto"/>
                <w:lang w:val="en-GB"/>
              </w:rPr>
            </w:pPr>
            <w:r>
              <w:rPr>
                <w:color w:val="auto"/>
                <w:lang w:val="en"/>
              </w:rPr>
              <w:t>The student can apply their knowledge of methodology and research methods in practice.</w:t>
            </w:r>
          </w:p>
        </w:tc>
      </w:tr>
      <w:tr w:rsidR="00C87B0C" w:rsidRPr="00D46394" w14:paraId="45F52078" w14:textId="77777777" w:rsidTr="003F768E">
        <w:tc>
          <w:tcPr>
            <w:tcW w:w="1877" w:type="dxa"/>
            <w:shd w:val="clear" w:color="auto" w:fill="auto"/>
          </w:tcPr>
          <w:p w14:paraId="76BC3657"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2D7D9620" w14:textId="77777777" w:rsidR="00C46C19" w:rsidRPr="00D46394" w:rsidRDefault="00D46394" w:rsidP="000D696C">
            <w:pPr>
              <w:pStyle w:val="Inne0"/>
              <w:spacing w:before="120" w:after="120" w:line="276" w:lineRule="auto"/>
              <w:rPr>
                <w:color w:val="auto"/>
                <w:lang w:val="en-GB"/>
              </w:rPr>
            </w:pPr>
            <w:r>
              <w:rPr>
                <w:color w:val="auto"/>
                <w:lang w:val="en"/>
              </w:rPr>
              <w:t>The student can design a research process.</w:t>
            </w:r>
          </w:p>
        </w:tc>
      </w:tr>
      <w:tr w:rsidR="00C87B0C" w:rsidRPr="00D46394" w14:paraId="02D45CD1" w14:textId="77777777" w:rsidTr="003F768E">
        <w:tc>
          <w:tcPr>
            <w:tcW w:w="1877" w:type="dxa"/>
            <w:shd w:val="clear" w:color="auto" w:fill="auto"/>
          </w:tcPr>
          <w:p w14:paraId="67EB6313"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4C44B4AE" w14:textId="77777777" w:rsidR="00C46C19" w:rsidRPr="00D46394" w:rsidRDefault="00D46394" w:rsidP="000D696C">
            <w:pPr>
              <w:pStyle w:val="Inne0"/>
              <w:spacing w:before="120" w:after="120" w:line="276" w:lineRule="auto"/>
              <w:rPr>
                <w:color w:val="auto"/>
                <w:lang w:val="en-GB"/>
              </w:rPr>
            </w:pPr>
            <w:r>
              <w:rPr>
                <w:color w:val="auto"/>
                <w:lang w:val="en"/>
              </w:rPr>
              <w:t>The student can prepare and optimize research tools.</w:t>
            </w:r>
          </w:p>
        </w:tc>
      </w:tr>
      <w:tr w:rsidR="00C87B0C" w:rsidRPr="00197099" w14:paraId="33293FB1" w14:textId="77777777" w:rsidTr="003F768E">
        <w:tc>
          <w:tcPr>
            <w:tcW w:w="1877" w:type="dxa"/>
            <w:shd w:val="clear" w:color="auto" w:fill="auto"/>
          </w:tcPr>
          <w:p w14:paraId="27F97D18"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2940B9EB"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197099" w14:paraId="5C688903" w14:textId="77777777" w:rsidTr="003F768E">
        <w:tc>
          <w:tcPr>
            <w:tcW w:w="1877" w:type="dxa"/>
            <w:shd w:val="clear" w:color="auto" w:fill="auto"/>
          </w:tcPr>
          <w:p w14:paraId="507D428A"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706E8EC8" w14:textId="77777777" w:rsidR="00C46C19" w:rsidRPr="00197099" w:rsidRDefault="00D46394" w:rsidP="000D696C">
            <w:pPr>
              <w:pStyle w:val="Inne0"/>
              <w:spacing w:before="120" w:after="120" w:line="276" w:lineRule="auto"/>
              <w:rPr>
                <w:color w:val="auto"/>
              </w:rPr>
            </w:pPr>
            <w:r>
              <w:rPr>
                <w:color w:val="auto"/>
                <w:lang w:val="en"/>
              </w:rPr>
              <w:t>-</w:t>
            </w:r>
          </w:p>
        </w:tc>
      </w:tr>
      <w:tr w:rsidR="00C87B0C" w:rsidRPr="00D46394" w14:paraId="5E17C001" w14:textId="77777777" w:rsidTr="003F768E">
        <w:tc>
          <w:tcPr>
            <w:tcW w:w="9077" w:type="dxa"/>
            <w:gridSpan w:val="2"/>
            <w:shd w:val="clear" w:color="auto" w:fill="auto"/>
          </w:tcPr>
          <w:p w14:paraId="315D29C2"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3A40AEE7" w14:textId="77777777" w:rsidTr="003F768E">
        <w:tc>
          <w:tcPr>
            <w:tcW w:w="9077" w:type="dxa"/>
            <w:gridSpan w:val="2"/>
            <w:shd w:val="clear" w:color="auto" w:fill="auto"/>
          </w:tcPr>
          <w:p w14:paraId="502DDFF9" w14:textId="3E468B2E" w:rsidR="00C46C19" w:rsidRPr="00D46394" w:rsidRDefault="00D46394" w:rsidP="000D696C">
            <w:pPr>
              <w:pStyle w:val="Inne0"/>
              <w:spacing w:before="120" w:after="120" w:line="276" w:lineRule="auto"/>
              <w:rPr>
                <w:color w:val="auto"/>
                <w:lang w:val="en-GB"/>
              </w:rPr>
            </w:pPr>
            <w:r>
              <w:rPr>
                <w:color w:val="auto"/>
                <w:lang w:val="en"/>
              </w:rPr>
              <w:t>1. Development of research tools: types and categories of research tools.</w:t>
            </w:r>
          </w:p>
          <w:p w14:paraId="0AF625BB" w14:textId="0B763F13" w:rsidR="00C46C19" w:rsidRPr="00D46394" w:rsidRDefault="00D46394" w:rsidP="000D696C">
            <w:pPr>
              <w:pStyle w:val="Inne0"/>
              <w:spacing w:before="120" w:after="120" w:line="276" w:lineRule="auto"/>
              <w:rPr>
                <w:color w:val="auto"/>
                <w:lang w:val="en-GB"/>
              </w:rPr>
            </w:pPr>
            <w:r>
              <w:rPr>
                <w:color w:val="auto"/>
                <w:lang w:val="en"/>
              </w:rPr>
              <w:t>2. Basic rules for creating research tools for qualitative and quantitative research.</w:t>
            </w:r>
          </w:p>
          <w:p w14:paraId="20123B58" w14:textId="0D146034" w:rsidR="00C46C19" w:rsidRPr="00D46394" w:rsidRDefault="00D46394" w:rsidP="000D696C">
            <w:pPr>
              <w:pStyle w:val="Inne0"/>
              <w:spacing w:before="120" w:after="120" w:line="276" w:lineRule="auto"/>
              <w:rPr>
                <w:color w:val="auto"/>
                <w:lang w:val="en-GB"/>
              </w:rPr>
            </w:pPr>
            <w:r>
              <w:rPr>
                <w:color w:val="auto"/>
                <w:lang w:val="en"/>
              </w:rPr>
              <w:t>3. Designing research tools:</w:t>
            </w:r>
          </w:p>
          <w:p w14:paraId="767B7296" w14:textId="6F9565FC" w:rsidR="00C46C19" w:rsidRPr="00D46394" w:rsidRDefault="00D46394" w:rsidP="000D696C">
            <w:pPr>
              <w:pStyle w:val="Inne0"/>
              <w:spacing w:before="120" w:after="120" w:line="276" w:lineRule="auto"/>
              <w:rPr>
                <w:color w:val="auto"/>
                <w:lang w:val="en-GB"/>
              </w:rPr>
            </w:pPr>
            <w:r>
              <w:rPr>
                <w:color w:val="auto"/>
                <w:lang w:val="en"/>
              </w:rPr>
              <w:t>- theoretical concept of the tool;</w:t>
            </w:r>
          </w:p>
          <w:p w14:paraId="78E7D99A" w14:textId="47DA01F7" w:rsidR="00C46C19" w:rsidRPr="00D46394" w:rsidRDefault="00D46394" w:rsidP="000D696C">
            <w:pPr>
              <w:pStyle w:val="Inne0"/>
              <w:spacing w:before="120" w:after="120" w:line="276" w:lineRule="auto"/>
              <w:rPr>
                <w:color w:val="auto"/>
                <w:lang w:val="en-GB"/>
              </w:rPr>
            </w:pPr>
            <w:r>
              <w:rPr>
                <w:color w:val="auto"/>
                <w:lang w:val="en"/>
              </w:rPr>
              <w:t>- creating test items;</w:t>
            </w:r>
          </w:p>
          <w:p w14:paraId="7193E58C" w14:textId="7C524319" w:rsidR="00C46C19" w:rsidRPr="00D46394" w:rsidRDefault="00D46394" w:rsidP="000D696C">
            <w:pPr>
              <w:pStyle w:val="Inne0"/>
              <w:spacing w:before="120" w:after="120" w:line="276" w:lineRule="auto"/>
              <w:rPr>
                <w:color w:val="auto"/>
                <w:lang w:val="en-GB"/>
              </w:rPr>
            </w:pPr>
            <w:r>
              <w:rPr>
                <w:color w:val="auto"/>
                <w:lang w:val="en"/>
              </w:rPr>
              <w:t>- the most common mistakes in tool development.</w:t>
            </w:r>
          </w:p>
          <w:p w14:paraId="51DA2EC2" w14:textId="42EAD0F4" w:rsidR="00C46C19" w:rsidRPr="00D46394" w:rsidRDefault="00D46394" w:rsidP="000D696C">
            <w:pPr>
              <w:pStyle w:val="Inne0"/>
              <w:spacing w:before="120" w:after="120" w:line="276" w:lineRule="auto"/>
              <w:rPr>
                <w:color w:val="auto"/>
                <w:lang w:val="en-GB"/>
              </w:rPr>
            </w:pPr>
            <w:r>
              <w:rPr>
                <w:color w:val="auto"/>
                <w:lang w:val="en"/>
              </w:rPr>
              <w:t>4. Analysis of psychometric properties of the tool.</w:t>
            </w:r>
          </w:p>
        </w:tc>
      </w:tr>
    </w:tbl>
    <w:p w14:paraId="5E82B95F"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298F9E47" w14:textId="77777777" w:rsidTr="003F768E">
        <w:tc>
          <w:tcPr>
            <w:tcW w:w="1877" w:type="dxa"/>
            <w:shd w:val="clear" w:color="auto" w:fill="auto"/>
            <w:vAlign w:val="center"/>
          </w:tcPr>
          <w:p w14:paraId="3717513F" w14:textId="2AA4219A"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1494BFD2" w14:textId="77777777" w:rsidR="00C46C19" w:rsidRPr="00197099" w:rsidRDefault="00D46394" w:rsidP="000D696C">
            <w:pPr>
              <w:pStyle w:val="Inne0"/>
              <w:spacing w:before="120" w:after="120" w:line="276" w:lineRule="auto"/>
              <w:rPr>
                <w:color w:val="auto"/>
              </w:rPr>
            </w:pPr>
            <w:r>
              <w:rPr>
                <w:b/>
                <w:bCs/>
                <w:color w:val="auto"/>
                <w:lang w:val="en"/>
              </w:rPr>
              <w:t>Data visualization and interpretation</w:t>
            </w:r>
          </w:p>
        </w:tc>
      </w:tr>
      <w:tr w:rsidR="00C87B0C" w:rsidRPr="00197099" w14:paraId="53C4FF66" w14:textId="77777777" w:rsidTr="003F768E">
        <w:tc>
          <w:tcPr>
            <w:tcW w:w="1877" w:type="dxa"/>
            <w:shd w:val="clear" w:color="auto" w:fill="auto"/>
          </w:tcPr>
          <w:p w14:paraId="05B7CC1C"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771DF821"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2EB90340" w14:textId="77777777" w:rsidTr="00D4777A">
        <w:tc>
          <w:tcPr>
            <w:tcW w:w="1877" w:type="dxa"/>
            <w:shd w:val="clear" w:color="auto" w:fill="auto"/>
          </w:tcPr>
          <w:p w14:paraId="4786DE2C"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C0609F7"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568803B2" w14:textId="77777777" w:rsidTr="003F768E">
        <w:tc>
          <w:tcPr>
            <w:tcW w:w="1877" w:type="dxa"/>
            <w:shd w:val="clear" w:color="auto" w:fill="auto"/>
          </w:tcPr>
          <w:p w14:paraId="0ABE82C6"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49AB9536" w14:textId="77777777" w:rsidR="00C46C19" w:rsidRPr="00D46394" w:rsidRDefault="00D46394" w:rsidP="000D696C">
            <w:pPr>
              <w:pStyle w:val="Inne0"/>
              <w:spacing w:before="120" w:after="120" w:line="276" w:lineRule="auto"/>
              <w:rPr>
                <w:color w:val="auto"/>
                <w:lang w:val="en-GB"/>
              </w:rPr>
            </w:pPr>
            <w:r>
              <w:rPr>
                <w:color w:val="auto"/>
                <w:lang w:val="en"/>
              </w:rPr>
              <w:t>The student knows the principles of data interpretation.</w:t>
            </w:r>
          </w:p>
        </w:tc>
      </w:tr>
      <w:tr w:rsidR="00C87B0C" w:rsidRPr="00D46394" w14:paraId="7DF647F0" w14:textId="77777777" w:rsidTr="003F768E">
        <w:tc>
          <w:tcPr>
            <w:tcW w:w="1877" w:type="dxa"/>
            <w:shd w:val="clear" w:color="auto" w:fill="auto"/>
          </w:tcPr>
          <w:p w14:paraId="3B029DA7"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6E66EF46" w14:textId="77777777" w:rsidR="00C46C19" w:rsidRPr="00D46394" w:rsidRDefault="00D46394" w:rsidP="000D696C">
            <w:pPr>
              <w:pStyle w:val="Inne0"/>
              <w:spacing w:before="120" w:after="120" w:line="276" w:lineRule="auto"/>
              <w:rPr>
                <w:color w:val="auto"/>
                <w:lang w:val="en-GB"/>
              </w:rPr>
            </w:pPr>
            <w:r>
              <w:rPr>
                <w:color w:val="auto"/>
                <w:lang w:val="en"/>
              </w:rPr>
              <w:t>The student knows the most common mistakes made in the process of data interpretation.</w:t>
            </w:r>
          </w:p>
        </w:tc>
      </w:tr>
      <w:tr w:rsidR="00C87B0C" w:rsidRPr="00D46394" w14:paraId="38365115" w14:textId="77777777" w:rsidTr="003F768E">
        <w:tc>
          <w:tcPr>
            <w:tcW w:w="1877" w:type="dxa"/>
            <w:shd w:val="clear" w:color="auto" w:fill="auto"/>
          </w:tcPr>
          <w:p w14:paraId="6C32B799"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70BA5AB2" w14:textId="77777777" w:rsidR="00C46C19" w:rsidRPr="00D46394" w:rsidRDefault="00D46394" w:rsidP="000D696C">
            <w:pPr>
              <w:pStyle w:val="Inne0"/>
              <w:spacing w:before="120" w:after="120" w:line="276" w:lineRule="auto"/>
              <w:rPr>
                <w:color w:val="auto"/>
                <w:lang w:val="en-GB"/>
              </w:rPr>
            </w:pPr>
            <w:r>
              <w:rPr>
                <w:color w:val="auto"/>
                <w:lang w:val="en"/>
              </w:rPr>
              <w:t>The student knows various solutions for data visualization.</w:t>
            </w:r>
          </w:p>
        </w:tc>
      </w:tr>
      <w:tr w:rsidR="00C87B0C" w:rsidRPr="00197099" w14:paraId="11C14A85" w14:textId="77777777" w:rsidTr="003F768E">
        <w:tc>
          <w:tcPr>
            <w:tcW w:w="1877" w:type="dxa"/>
            <w:shd w:val="clear" w:color="auto" w:fill="auto"/>
          </w:tcPr>
          <w:p w14:paraId="16D15432"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7797B32A"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474F3C4D" w14:textId="77777777" w:rsidTr="003F768E">
        <w:tc>
          <w:tcPr>
            <w:tcW w:w="1877" w:type="dxa"/>
            <w:shd w:val="clear" w:color="auto" w:fill="auto"/>
          </w:tcPr>
          <w:p w14:paraId="3F549853"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2B6470FC" w14:textId="77777777" w:rsidR="00C46C19" w:rsidRPr="00D46394" w:rsidRDefault="00D46394" w:rsidP="000D696C">
            <w:pPr>
              <w:pStyle w:val="Inne0"/>
              <w:spacing w:before="120" w:after="120" w:line="276" w:lineRule="auto"/>
              <w:rPr>
                <w:color w:val="auto"/>
                <w:lang w:val="en-GB"/>
              </w:rPr>
            </w:pPr>
            <w:r>
              <w:rPr>
                <w:color w:val="auto"/>
                <w:lang w:val="en"/>
              </w:rPr>
              <w:t>The student is skilled in data interpretation.</w:t>
            </w:r>
          </w:p>
        </w:tc>
      </w:tr>
      <w:tr w:rsidR="00C87B0C" w:rsidRPr="00D46394" w14:paraId="2BD0A84E" w14:textId="77777777" w:rsidTr="003F768E">
        <w:tc>
          <w:tcPr>
            <w:tcW w:w="1877" w:type="dxa"/>
            <w:shd w:val="clear" w:color="auto" w:fill="auto"/>
          </w:tcPr>
          <w:p w14:paraId="45C93E1F"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54611788" w14:textId="77777777" w:rsidR="00C46C19" w:rsidRPr="00D46394" w:rsidRDefault="00D46394" w:rsidP="005417E6">
            <w:pPr>
              <w:pStyle w:val="Inne0"/>
              <w:spacing w:before="120" w:after="120" w:line="276" w:lineRule="auto"/>
              <w:jc w:val="both"/>
              <w:rPr>
                <w:color w:val="auto"/>
                <w:lang w:val="en-GB"/>
              </w:rPr>
            </w:pPr>
            <w:r>
              <w:rPr>
                <w:color w:val="auto"/>
                <w:lang w:val="en"/>
              </w:rPr>
              <w:t>The student can present research data in a clear and visually appealing manner.</w:t>
            </w:r>
          </w:p>
        </w:tc>
      </w:tr>
      <w:tr w:rsidR="00C87B0C" w:rsidRPr="00197099" w14:paraId="0B65E3DA" w14:textId="77777777" w:rsidTr="003F768E">
        <w:tc>
          <w:tcPr>
            <w:tcW w:w="1877" w:type="dxa"/>
            <w:shd w:val="clear" w:color="auto" w:fill="auto"/>
          </w:tcPr>
          <w:p w14:paraId="7ED58163"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FD1B6FD"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197099" w14:paraId="15216A08" w14:textId="77777777" w:rsidTr="003F768E">
        <w:tc>
          <w:tcPr>
            <w:tcW w:w="1877" w:type="dxa"/>
            <w:shd w:val="clear" w:color="auto" w:fill="auto"/>
          </w:tcPr>
          <w:p w14:paraId="5EE2D0CD"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3E712190" w14:textId="77777777" w:rsidR="00C46C19" w:rsidRPr="00197099" w:rsidRDefault="00D46394" w:rsidP="000D696C">
            <w:pPr>
              <w:pStyle w:val="Inne0"/>
              <w:spacing w:before="120" w:after="120" w:line="276" w:lineRule="auto"/>
              <w:rPr>
                <w:color w:val="auto"/>
              </w:rPr>
            </w:pPr>
            <w:r>
              <w:rPr>
                <w:color w:val="auto"/>
                <w:lang w:val="en"/>
              </w:rPr>
              <w:t>-</w:t>
            </w:r>
          </w:p>
        </w:tc>
      </w:tr>
      <w:tr w:rsidR="00C87B0C" w:rsidRPr="00D46394" w14:paraId="58264522" w14:textId="77777777" w:rsidTr="003F768E">
        <w:tc>
          <w:tcPr>
            <w:tcW w:w="9077" w:type="dxa"/>
            <w:gridSpan w:val="2"/>
            <w:shd w:val="clear" w:color="auto" w:fill="auto"/>
          </w:tcPr>
          <w:p w14:paraId="3DED6AC8"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6913162F" w14:textId="77777777" w:rsidTr="003F768E">
        <w:tc>
          <w:tcPr>
            <w:tcW w:w="9077" w:type="dxa"/>
            <w:gridSpan w:val="2"/>
            <w:shd w:val="clear" w:color="auto" w:fill="auto"/>
          </w:tcPr>
          <w:p w14:paraId="4F371852" w14:textId="3FCD07B6" w:rsidR="00C46C19" w:rsidRPr="00D46394" w:rsidRDefault="00D46394" w:rsidP="000D696C">
            <w:pPr>
              <w:pStyle w:val="Inne0"/>
              <w:spacing w:before="120" w:after="120" w:line="276" w:lineRule="auto"/>
              <w:rPr>
                <w:color w:val="auto"/>
                <w:lang w:val="en-GB"/>
              </w:rPr>
            </w:pPr>
            <w:r>
              <w:rPr>
                <w:color w:val="auto"/>
                <w:lang w:val="en"/>
              </w:rPr>
              <w:t>1. Data interpretation:</w:t>
            </w:r>
          </w:p>
          <w:p w14:paraId="0FACDC02" w14:textId="1AFD5C44" w:rsidR="00C46C19" w:rsidRPr="00D46394" w:rsidRDefault="00D46394" w:rsidP="000D696C">
            <w:pPr>
              <w:pStyle w:val="Inne0"/>
              <w:spacing w:before="120" w:after="120" w:line="276" w:lineRule="auto"/>
              <w:rPr>
                <w:color w:val="auto"/>
                <w:lang w:val="en-GB"/>
              </w:rPr>
            </w:pPr>
            <w:r>
              <w:rPr>
                <w:color w:val="auto"/>
                <w:lang w:val="en"/>
              </w:rPr>
              <w:t>- principles of data interpretation,</w:t>
            </w:r>
          </w:p>
          <w:p w14:paraId="7580E083" w14:textId="3D855ECF" w:rsidR="00C46C19" w:rsidRPr="00D46394" w:rsidRDefault="00D46394" w:rsidP="000D696C">
            <w:pPr>
              <w:pStyle w:val="Inne0"/>
              <w:spacing w:before="120" w:after="120" w:line="276" w:lineRule="auto"/>
              <w:rPr>
                <w:color w:val="auto"/>
                <w:lang w:val="en-GB"/>
              </w:rPr>
            </w:pPr>
            <w:r>
              <w:rPr>
                <w:color w:val="auto"/>
                <w:lang w:val="en"/>
              </w:rPr>
              <w:t>- the most common mistakes in data interpretation.</w:t>
            </w:r>
          </w:p>
          <w:p w14:paraId="6C31ECBC" w14:textId="63E19A8B" w:rsidR="00C46C19" w:rsidRPr="00D46394" w:rsidRDefault="00D46394" w:rsidP="000D696C">
            <w:pPr>
              <w:pStyle w:val="Inne0"/>
              <w:spacing w:before="120" w:after="120" w:line="276" w:lineRule="auto"/>
              <w:rPr>
                <w:color w:val="auto"/>
                <w:lang w:val="en-GB"/>
              </w:rPr>
            </w:pPr>
            <w:r>
              <w:rPr>
                <w:color w:val="auto"/>
                <w:lang w:val="en"/>
              </w:rPr>
              <w:t>2. Data visualization:</w:t>
            </w:r>
          </w:p>
          <w:p w14:paraId="5253DEE8" w14:textId="5A1CF0F6" w:rsidR="00C46C19" w:rsidRPr="00D46394" w:rsidRDefault="00D46394" w:rsidP="000D696C">
            <w:pPr>
              <w:pStyle w:val="Inne0"/>
              <w:spacing w:before="120" w:after="120" w:line="276" w:lineRule="auto"/>
              <w:rPr>
                <w:color w:val="auto"/>
                <w:lang w:val="en-GB"/>
              </w:rPr>
            </w:pPr>
            <w:r>
              <w:rPr>
                <w:color w:val="auto"/>
                <w:lang w:val="en"/>
              </w:rPr>
              <w:t>- data visualization methods,</w:t>
            </w:r>
          </w:p>
          <w:p w14:paraId="769B58CC" w14:textId="0BEEA5A7" w:rsidR="00C46C19" w:rsidRPr="00D46394" w:rsidRDefault="00D46394" w:rsidP="000D696C">
            <w:pPr>
              <w:pStyle w:val="Inne0"/>
              <w:spacing w:before="120" w:after="120" w:line="276" w:lineRule="auto"/>
              <w:rPr>
                <w:color w:val="auto"/>
                <w:lang w:val="en-GB"/>
              </w:rPr>
            </w:pPr>
            <w:r>
              <w:rPr>
                <w:color w:val="auto"/>
                <w:lang w:val="en"/>
              </w:rPr>
              <w:t>- data visualization tools;</w:t>
            </w:r>
          </w:p>
          <w:p w14:paraId="40AA873D" w14:textId="3B3A349D" w:rsidR="00C46C19" w:rsidRPr="00D46394" w:rsidRDefault="00D46394" w:rsidP="000D696C">
            <w:pPr>
              <w:pStyle w:val="Inne0"/>
              <w:spacing w:before="120" w:after="120" w:line="276" w:lineRule="auto"/>
              <w:rPr>
                <w:color w:val="auto"/>
                <w:lang w:val="en-GB"/>
              </w:rPr>
            </w:pPr>
            <w:r>
              <w:rPr>
                <w:color w:val="auto"/>
                <w:lang w:val="en"/>
              </w:rPr>
              <w:t>- applications of various visualization methods.</w:t>
            </w:r>
          </w:p>
        </w:tc>
      </w:tr>
    </w:tbl>
    <w:p w14:paraId="1C46FFEA"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D46394" w14:paraId="02E5499E" w14:textId="77777777" w:rsidTr="003F768E">
        <w:tc>
          <w:tcPr>
            <w:tcW w:w="1877" w:type="dxa"/>
            <w:shd w:val="clear" w:color="auto" w:fill="auto"/>
            <w:vAlign w:val="center"/>
          </w:tcPr>
          <w:p w14:paraId="720B8C49" w14:textId="1233B79C"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4011B8A4" w14:textId="77777777" w:rsidR="00C46C19" w:rsidRPr="00D46394" w:rsidRDefault="00D46394" w:rsidP="000D696C">
            <w:pPr>
              <w:pStyle w:val="Inne0"/>
              <w:spacing w:before="120" w:after="120" w:line="276" w:lineRule="auto"/>
              <w:rPr>
                <w:color w:val="auto"/>
                <w:lang w:val="en-GB"/>
              </w:rPr>
            </w:pPr>
            <w:r>
              <w:rPr>
                <w:b/>
                <w:bCs/>
                <w:color w:val="auto"/>
                <w:lang w:val="en"/>
              </w:rPr>
              <w:t>Intellectual property and commercialization of research results</w:t>
            </w:r>
          </w:p>
        </w:tc>
      </w:tr>
      <w:tr w:rsidR="00C87B0C" w:rsidRPr="00197099" w14:paraId="76C5D10B" w14:textId="77777777" w:rsidTr="003F768E">
        <w:tc>
          <w:tcPr>
            <w:tcW w:w="1877" w:type="dxa"/>
            <w:shd w:val="clear" w:color="auto" w:fill="auto"/>
          </w:tcPr>
          <w:p w14:paraId="3145E44D"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615436C3"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7248B655" w14:textId="77777777" w:rsidTr="00D4777A">
        <w:tc>
          <w:tcPr>
            <w:tcW w:w="1877" w:type="dxa"/>
            <w:shd w:val="clear" w:color="auto" w:fill="auto"/>
          </w:tcPr>
          <w:p w14:paraId="1DF19D04"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59216C68"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175D7A93" w14:textId="77777777" w:rsidTr="003F768E">
        <w:tc>
          <w:tcPr>
            <w:tcW w:w="1877" w:type="dxa"/>
            <w:shd w:val="clear" w:color="auto" w:fill="auto"/>
          </w:tcPr>
          <w:p w14:paraId="6A87D1F0" w14:textId="77777777" w:rsidR="00C46C19" w:rsidRPr="00197099" w:rsidRDefault="00D46394" w:rsidP="000D696C">
            <w:pPr>
              <w:pStyle w:val="Inne0"/>
              <w:spacing w:before="120" w:after="120" w:line="276" w:lineRule="auto"/>
              <w:rPr>
                <w:color w:val="auto"/>
              </w:rPr>
            </w:pPr>
            <w:r>
              <w:rPr>
                <w:color w:val="auto"/>
                <w:lang w:val="en"/>
              </w:rPr>
              <w:t>SD_W07</w:t>
            </w:r>
          </w:p>
        </w:tc>
        <w:tc>
          <w:tcPr>
            <w:tcW w:w="7200" w:type="dxa"/>
            <w:shd w:val="clear" w:color="auto" w:fill="auto"/>
          </w:tcPr>
          <w:p w14:paraId="778DD626" w14:textId="77777777" w:rsidR="00C46C19" w:rsidRPr="00D46394" w:rsidRDefault="00D46394" w:rsidP="005417E6">
            <w:pPr>
              <w:pStyle w:val="Inne0"/>
              <w:spacing w:before="120" w:after="120"/>
              <w:rPr>
                <w:color w:val="auto"/>
                <w:lang w:val="en-GB"/>
              </w:rPr>
            </w:pPr>
            <w:r>
              <w:rPr>
                <w:color w:val="auto"/>
                <w:lang w:val="en"/>
              </w:rPr>
              <w:t>The student knows and understands the basic principles of knowledge transfer to the economic and social spheres and the commercialization of research results and associated know-how.</w:t>
            </w:r>
          </w:p>
        </w:tc>
      </w:tr>
      <w:tr w:rsidR="00C87B0C" w:rsidRPr="00197099" w14:paraId="05302862" w14:textId="77777777" w:rsidTr="003F768E">
        <w:tc>
          <w:tcPr>
            <w:tcW w:w="1877" w:type="dxa"/>
            <w:shd w:val="clear" w:color="auto" w:fill="auto"/>
          </w:tcPr>
          <w:p w14:paraId="78341C29"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02294B08"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7C772AF2" w14:textId="77777777" w:rsidTr="003F768E">
        <w:tc>
          <w:tcPr>
            <w:tcW w:w="1877" w:type="dxa"/>
            <w:shd w:val="clear" w:color="auto" w:fill="auto"/>
          </w:tcPr>
          <w:p w14:paraId="2389ED1B" w14:textId="77777777" w:rsidR="00C46C19" w:rsidRPr="00197099" w:rsidRDefault="00D46394" w:rsidP="000D696C">
            <w:pPr>
              <w:pStyle w:val="Inne0"/>
              <w:spacing w:before="120" w:after="120" w:line="276" w:lineRule="auto"/>
              <w:rPr>
                <w:color w:val="auto"/>
              </w:rPr>
            </w:pPr>
            <w:r>
              <w:rPr>
                <w:color w:val="auto"/>
                <w:lang w:val="en"/>
              </w:rPr>
              <w:t>SD_U03</w:t>
            </w:r>
          </w:p>
        </w:tc>
        <w:tc>
          <w:tcPr>
            <w:tcW w:w="7200" w:type="dxa"/>
            <w:shd w:val="clear" w:color="auto" w:fill="auto"/>
          </w:tcPr>
          <w:p w14:paraId="7D59E370" w14:textId="77777777" w:rsidR="00C46C19" w:rsidRPr="00D46394" w:rsidRDefault="00D46394" w:rsidP="005417E6">
            <w:pPr>
              <w:pStyle w:val="Inne0"/>
              <w:spacing w:before="120" w:after="120"/>
              <w:rPr>
                <w:color w:val="auto"/>
                <w:lang w:val="en-GB"/>
              </w:rPr>
            </w:pPr>
            <w:r>
              <w:rPr>
                <w:color w:val="auto"/>
                <w:lang w:val="en"/>
              </w:rPr>
              <w:t>The student can transfer research results to the economic and social spheres.</w:t>
            </w:r>
          </w:p>
        </w:tc>
      </w:tr>
      <w:tr w:rsidR="00C87B0C" w:rsidRPr="00197099" w14:paraId="24AC1F33" w14:textId="77777777" w:rsidTr="003F768E">
        <w:tc>
          <w:tcPr>
            <w:tcW w:w="1877" w:type="dxa"/>
            <w:shd w:val="clear" w:color="auto" w:fill="auto"/>
          </w:tcPr>
          <w:p w14:paraId="02B773B0"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2DDDE75"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20F2AFAC" w14:textId="77777777" w:rsidTr="003F768E">
        <w:tc>
          <w:tcPr>
            <w:tcW w:w="1877" w:type="dxa"/>
            <w:shd w:val="clear" w:color="auto" w:fill="auto"/>
          </w:tcPr>
          <w:p w14:paraId="7A35B932" w14:textId="77777777" w:rsidR="00C46C19" w:rsidRPr="00197099" w:rsidRDefault="00D46394" w:rsidP="000D696C">
            <w:pPr>
              <w:pStyle w:val="Inne0"/>
              <w:spacing w:before="120" w:after="120" w:line="276" w:lineRule="auto"/>
              <w:rPr>
                <w:color w:val="auto"/>
              </w:rPr>
            </w:pPr>
            <w:r>
              <w:rPr>
                <w:color w:val="auto"/>
                <w:lang w:val="en"/>
              </w:rPr>
              <w:t>SD_K03</w:t>
            </w:r>
          </w:p>
        </w:tc>
        <w:tc>
          <w:tcPr>
            <w:tcW w:w="7200" w:type="dxa"/>
            <w:shd w:val="clear" w:color="auto" w:fill="auto"/>
          </w:tcPr>
          <w:p w14:paraId="7A0EB2EA" w14:textId="77777777" w:rsidR="00C46C19" w:rsidRPr="00D46394" w:rsidRDefault="00D46394" w:rsidP="005417E6">
            <w:pPr>
              <w:pStyle w:val="Inne0"/>
              <w:spacing w:before="120" w:after="120"/>
              <w:rPr>
                <w:color w:val="auto"/>
                <w:lang w:val="en-GB"/>
              </w:rPr>
            </w:pPr>
            <w:r>
              <w:rPr>
                <w:color w:val="auto"/>
                <w:lang w:val="en"/>
              </w:rPr>
              <w:t>The student is ready to recognize the importance of knowledge in solving cognitive and practical problems.</w:t>
            </w:r>
          </w:p>
        </w:tc>
      </w:tr>
      <w:tr w:rsidR="00C87B0C" w:rsidRPr="00D46394" w14:paraId="650D3E51" w14:textId="77777777" w:rsidTr="003F768E">
        <w:tc>
          <w:tcPr>
            <w:tcW w:w="1877" w:type="dxa"/>
            <w:shd w:val="clear" w:color="auto" w:fill="auto"/>
          </w:tcPr>
          <w:p w14:paraId="194A2C48" w14:textId="77777777" w:rsidR="00C46C19" w:rsidRPr="00197099" w:rsidRDefault="00D46394" w:rsidP="000D696C">
            <w:pPr>
              <w:pStyle w:val="Inne0"/>
              <w:spacing w:before="120" w:after="120" w:line="276" w:lineRule="auto"/>
              <w:rPr>
                <w:color w:val="auto"/>
              </w:rPr>
            </w:pPr>
            <w:r>
              <w:rPr>
                <w:color w:val="auto"/>
                <w:lang w:val="en"/>
              </w:rPr>
              <w:t>SD_K05</w:t>
            </w:r>
          </w:p>
        </w:tc>
        <w:tc>
          <w:tcPr>
            <w:tcW w:w="7200" w:type="dxa"/>
            <w:shd w:val="clear" w:color="auto" w:fill="auto"/>
          </w:tcPr>
          <w:p w14:paraId="4D9194FB" w14:textId="77777777" w:rsidR="00C46C19" w:rsidRPr="00D46394" w:rsidRDefault="00D46394" w:rsidP="005417E6">
            <w:pPr>
              <w:pStyle w:val="Inne0"/>
              <w:spacing w:before="120" w:after="120"/>
              <w:rPr>
                <w:color w:val="auto"/>
                <w:lang w:val="en-GB"/>
              </w:rPr>
            </w:pPr>
            <w:r>
              <w:rPr>
                <w:color w:val="auto"/>
                <w:lang w:val="en"/>
              </w:rPr>
              <w:t>The student is ready to initiate action for the public interest.</w:t>
            </w:r>
          </w:p>
        </w:tc>
      </w:tr>
      <w:tr w:rsidR="00C87B0C" w:rsidRPr="00D46394" w14:paraId="249BDBA4" w14:textId="77777777" w:rsidTr="003F768E">
        <w:tc>
          <w:tcPr>
            <w:tcW w:w="1877" w:type="dxa"/>
            <w:shd w:val="clear" w:color="auto" w:fill="auto"/>
          </w:tcPr>
          <w:p w14:paraId="481CA129" w14:textId="77777777" w:rsidR="00C46C19" w:rsidRPr="00197099" w:rsidRDefault="00D46394" w:rsidP="000D696C">
            <w:pPr>
              <w:pStyle w:val="Inne0"/>
              <w:spacing w:before="120" w:after="120" w:line="276" w:lineRule="auto"/>
              <w:rPr>
                <w:color w:val="auto"/>
              </w:rPr>
            </w:pPr>
            <w:r>
              <w:rPr>
                <w:color w:val="auto"/>
                <w:lang w:val="en"/>
              </w:rPr>
              <w:t>SD_K06</w:t>
            </w:r>
          </w:p>
        </w:tc>
        <w:tc>
          <w:tcPr>
            <w:tcW w:w="7200" w:type="dxa"/>
            <w:shd w:val="clear" w:color="auto" w:fill="auto"/>
          </w:tcPr>
          <w:p w14:paraId="0D5F85C7" w14:textId="77777777" w:rsidR="00C46C19" w:rsidRPr="00D46394" w:rsidRDefault="00D46394" w:rsidP="005417E6">
            <w:pPr>
              <w:pStyle w:val="Inne0"/>
              <w:spacing w:before="120" w:after="120"/>
              <w:rPr>
                <w:color w:val="auto"/>
                <w:lang w:val="en-GB"/>
              </w:rPr>
            </w:pPr>
            <w:r>
              <w:rPr>
                <w:color w:val="auto"/>
                <w:lang w:val="en"/>
              </w:rPr>
              <w:t>The student can think and act resourcefully.</w:t>
            </w:r>
          </w:p>
        </w:tc>
      </w:tr>
      <w:tr w:rsidR="00C87B0C" w:rsidRPr="00D46394" w14:paraId="379B8172" w14:textId="77777777" w:rsidTr="003F768E">
        <w:tc>
          <w:tcPr>
            <w:tcW w:w="9077" w:type="dxa"/>
            <w:gridSpan w:val="2"/>
            <w:shd w:val="clear" w:color="auto" w:fill="auto"/>
          </w:tcPr>
          <w:p w14:paraId="0A45ECD6"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2E28DB86" w14:textId="77777777" w:rsidTr="003F768E">
        <w:tc>
          <w:tcPr>
            <w:tcW w:w="9077" w:type="dxa"/>
            <w:gridSpan w:val="2"/>
            <w:shd w:val="clear" w:color="auto" w:fill="auto"/>
          </w:tcPr>
          <w:p w14:paraId="63C1B2A0" w14:textId="5BDD4435" w:rsidR="00C46C19" w:rsidRPr="00D46394" w:rsidRDefault="00D46394" w:rsidP="005417E6">
            <w:pPr>
              <w:pStyle w:val="Inne0"/>
              <w:spacing w:before="120" w:after="120" w:line="276" w:lineRule="auto"/>
              <w:ind w:left="850" w:hanging="425"/>
              <w:rPr>
                <w:color w:val="auto"/>
                <w:lang w:val="en-GB"/>
              </w:rPr>
            </w:pPr>
            <w:r>
              <w:rPr>
                <w:color w:val="auto"/>
                <w:lang w:val="en"/>
              </w:rPr>
              <w:t>1.</w:t>
            </w:r>
            <w:r>
              <w:rPr>
                <w:color w:val="auto"/>
                <w:lang w:val="en"/>
              </w:rPr>
              <w:tab/>
              <w:t>Protection of intellectual property. Modern threats to intellectual property.</w:t>
            </w:r>
          </w:p>
          <w:p w14:paraId="18EE9784" w14:textId="29FE55F2" w:rsidR="00C46C19" w:rsidRPr="00D46394" w:rsidRDefault="00D46394" w:rsidP="005417E6">
            <w:pPr>
              <w:pStyle w:val="Inne0"/>
              <w:spacing w:before="120" w:after="120" w:line="276" w:lineRule="auto"/>
              <w:ind w:left="850" w:hanging="425"/>
              <w:rPr>
                <w:color w:val="auto"/>
                <w:lang w:val="en-GB"/>
              </w:rPr>
            </w:pPr>
            <w:r>
              <w:rPr>
                <w:color w:val="auto"/>
                <w:lang w:val="en"/>
              </w:rPr>
              <w:t>2.</w:t>
            </w:r>
            <w:r>
              <w:rPr>
                <w:color w:val="auto"/>
                <w:lang w:val="en"/>
              </w:rPr>
              <w:tab/>
            </w:r>
            <w:r>
              <w:rPr>
                <w:color w:val="auto"/>
                <w:lang w:val="en"/>
              </w:rPr>
              <w:t>Commercialization of research results in light of the Act 2.0 and university regulations</w:t>
            </w:r>
          </w:p>
          <w:p w14:paraId="1437724E" w14:textId="0BAAC59D" w:rsidR="00C46C19" w:rsidRPr="00D46394" w:rsidRDefault="00D46394" w:rsidP="005417E6">
            <w:pPr>
              <w:pStyle w:val="Inne0"/>
              <w:spacing w:before="120" w:after="120" w:line="276" w:lineRule="auto"/>
              <w:ind w:left="850" w:hanging="425"/>
              <w:rPr>
                <w:color w:val="auto"/>
                <w:lang w:val="en-GB"/>
              </w:rPr>
            </w:pPr>
            <w:r>
              <w:rPr>
                <w:color w:val="auto"/>
                <w:lang w:val="en"/>
              </w:rPr>
              <w:t>3.</w:t>
            </w:r>
            <w:r>
              <w:rPr>
                <w:color w:val="auto"/>
                <w:lang w:val="en"/>
              </w:rPr>
              <w:tab/>
              <w:t>Good practices - examples of how to use research results from various scientific disciplines, including social sciences, in practice.</w:t>
            </w:r>
          </w:p>
        </w:tc>
      </w:tr>
    </w:tbl>
    <w:p w14:paraId="707A7E91"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D46394" w14:paraId="04C11273" w14:textId="77777777" w:rsidTr="003F768E">
        <w:tc>
          <w:tcPr>
            <w:tcW w:w="1877" w:type="dxa"/>
            <w:shd w:val="clear" w:color="auto" w:fill="auto"/>
            <w:vAlign w:val="center"/>
          </w:tcPr>
          <w:p w14:paraId="5BC115C4" w14:textId="5442F1D2"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196CFA0A" w14:textId="77777777" w:rsidR="00C46C19" w:rsidRPr="00D46394" w:rsidRDefault="00D46394" w:rsidP="000D696C">
            <w:pPr>
              <w:pStyle w:val="Inne0"/>
              <w:spacing w:before="120" w:after="120" w:line="276" w:lineRule="auto"/>
              <w:rPr>
                <w:color w:val="auto"/>
                <w:lang w:val="en-GB"/>
              </w:rPr>
            </w:pPr>
            <w:r>
              <w:rPr>
                <w:b/>
                <w:bCs/>
                <w:color w:val="auto"/>
                <w:lang w:val="en"/>
              </w:rPr>
              <w:t>Interactive lectures with outstanding</w:t>
            </w:r>
            <w:r>
              <w:rPr>
                <w:color w:val="auto"/>
                <w:lang w:val="en"/>
              </w:rPr>
              <w:t xml:space="preserve"> </w:t>
            </w:r>
            <w:r>
              <w:rPr>
                <w:b/>
                <w:bCs/>
                <w:color w:val="auto"/>
                <w:lang w:val="en"/>
              </w:rPr>
              <w:t>researchers 1 - 4</w:t>
            </w:r>
          </w:p>
        </w:tc>
      </w:tr>
      <w:tr w:rsidR="00C87B0C" w:rsidRPr="00197099" w14:paraId="0B13F951" w14:textId="77777777" w:rsidTr="003F768E">
        <w:tc>
          <w:tcPr>
            <w:tcW w:w="1877" w:type="dxa"/>
            <w:shd w:val="clear" w:color="auto" w:fill="auto"/>
          </w:tcPr>
          <w:p w14:paraId="7DED7DD2"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1B00DC66"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061933AE" w14:textId="77777777" w:rsidTr="00D4777A">
        <w:tc>
          <w:tcPr>
            <w:tcW w:w="1877" w:type="dxa"/>
            <w:shd w:val="clear" w:color="auto" w:fill="auto"/>
          </w:tcPr>
          <w:p w14:paraId="18505E1D"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5E372F29"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4E836020" w14:textId="77777777" w:rsidTr="003F768E">
        <w:tc>
          <w:tcPr>
            <w:tcW w:w="1877" w:type="dxa"/>
            <w:shd w:val="clear" w:color="auto" w:fill="auto"/>
          </w:tcPr>
          <w:p w14:paraId="0FE05063"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2B78A5F5" w14:textId="77777777" w:rsidR="00C46C19" w:rsidRPr="00D46394" w:rsidRDefault="00D46394" w:rsidP="000D696C">
            <w:pPr>
              <w:pStyle w:val="Inne0"/>
              <w:spacing w:before="120" w:after="120" w:line="276" w:lineRule="auto"/>
              <w:rPr>
                <w:color w:val="auto"/>
                <w:lang w:val="en-GB"/>
              </w:rPr>
            </w:pPr>
            <w:r>
              <w:rPr>
                <w:color w:val="auto"/>
                <w:lang w:val="en"/>
              </w:rPr>
              <w:t>The student knows national and international academic achievements on selected issues in social sciences.</w:t>
            </w:r>
          </w:p>
        </w:tc>
      </w:tr>
      <w:tr w:rsidR="00C87B0C" w:rsidRPr="00D46394" w14:paraId="75128992" w14:textId="77777777" w:rsidTr="003F768E">
        <w:tc>
          <w:tcPr>
            <w:tcW w:w="1877" w:type="dxa"/>
            <w:shd w:val="clear" w:color="auto" w:fill="auto"/>
          </w:tcPr>
          <w:p w14:paraId="210B8757" w14:textId="77777777" w:rsidR="00C46C19" w:rsidRPr="00197099" w:rsidRDefault="00D46394" w:rsidP="000D696C">
            <w:pPr>
              <w:pStyle w:val="Inne0"/>
              <w:spacing w:before="120" w:after="120" w:line="276" w:lineRule="auto"/>
              <w:rPr>
                <w:color w:val="auto"/>
              </w:rPr>
            </w:pPr>
            <w:r>
              <w:rPr>
                <w:color w:val="auto"/>
                <w:lang w:val="en"/>
              </w:rPr>
              <w:t>SD_W02</w:t>
            </w:r>
          </w:p>
        </w:tc>
        <w:tc>
          <w:tcPr>
            <w:tcW w:w="7200" w:type="dxa"/>
            <w:shd w:val="clear" w:color="auto" w:fill="auto"/>
          </w:tcPr>
          <w:p w14:paraId="5253D4AB" w14:textId="77777777" w:rsidR="00C46C19" w:rsidRPr="00D46394" w:rsidRDefault="00D46394" w:rsidP="000D696C">
            <w:pPr>
              <w:pStyle w:val="Inne0"/>
              <w:spacing w:before="120" w:after="120" w:line="276" w:lineRule="auto"/>
              <w:rPr>
                <w:color w:val="auto"/>
                <w:lang w:val="en-GB"/>
              </w:rPr>
            </w:pPr>
            <w:r>
              <w:rPr>
                <w:color w:val="auto"/>
                <w:lang w:val="en"/>
              </w:rPr>
              <w:t>The student knows the development directions of disciplines studied by the invited scientists.</w:t>
            </w:r>
          </w:p>
        </w:tc>
      </w:tr>
      <w:tr w:rsidR="00C87B0C" w:rsidRPr="00D46394" w14:paraId="6AEB50B4" w14:textId="77777777" w:rsidTr="003F768E">
        <w:tc>
          <w:tcPr>
            <w:tcW w:w="1877" w:type="dxa"/>
            <w:shd w:val="clear" w:color="auto" w:fill="auto"/>
          </w:tcPr>
          <w:p w14:paraId="6334A3FE" w14:textId="77777777" w:rsidR="00C46C19" w:rsidRPr="00197099" w:rsidRDefault="00D46394" w:rsidP="000D696C">
            <w:pPr>
              <w:pStyle w:val="Inne0"/>
              <w:spacing w:before="120" w:after="120" w:line="276" w:lineRule="auto"/>
              <w:rPr>
                <w:color w:val="auto"/>
              </w:rPr>
            </w:pPr>
            <w:r>
              <w:rPr>
                <w:color w:val="auto"/>
                <w:lang w:val="en"/>
              </w:rPr>
              <w:t>SD_W05</w:t>
            </w:r>
          </w:p>
        </w:tc>
        <w:tc>
          <w:tcPr>
            <w:tcW w:w="7200" w:type="dxa"/>
            <w:shd w:val="clear" w:color="auto" w:fill="auto"/>
          </w:tcPr>
          <w:p w14:paraId="75842E26" w14:textId="77777777" w:rsidR="00C46C19" w:rsidRPr="00D46394" w:rsidRDefault="00D46394" w:rsidP="000D696C">
            <w:pPr>
              <w:pStyle w:val="Inne0"/>
              <w:spacing w:before="120" w:after="120" w:line="276" w:lineRule="auto"/>
              <w:rPr>
                <w:color w:val="auto"/>
                <w:lang w:val="en-GB"/>
              </w:rPr>
            </w:pPr>
            <w:r>
              <w:rPr>
                <w:color w:val="auto"/>
                <w:lang w:val="en"/>
              </w:rPr>
              <w:t>The student knows and understands the fundamental dilemmas of modern civilization.</w:t>
            </w:r>
          </w:p>
        </w:tc>
      </w:tr>
      <w:tr w:rsidR="00C87B0C" w:rsidRPr="00197099" w14:paraId="25FB4474" w14:textId="77777777" w:rsidTr="003F768E">
        <w:tc>
          <w:tcPr>
            <w:tcW w:w="1877" w:type="dxa"/>
            <w:shd w:val="clear" w:color="auto" w:fill="auto"/>
          </w:tcPr>
          <w:p w14:paraId="6083EE9E"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0660C86"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02C737C7" w14:textId="77777777" w:rsidTr="003F768E">
        <w:tc>
          <w:tcPr>
            <w:tcW w:w="1877" w:type="dxa"/>
            <w:shd w:val="clear" w:color="auto" w:fill="auto"/>
          </w:tcPr>
          <w:p w14:paraId="337DCC77" w14:textId="77777777" w:rsidR="00C46C19" w:rsidRPr="00197099" w:rsidRDefault="00D46394" w:rsidP="000D696C">
            <w:pPr>
              <w:pStyle w:val="Inne0"/>
              <w:spacing w:before="120" w:after="120" w:line="276" w:lineRule="auto"/>
              <w:rPr>
                <w:color w:val="auto"/>
              </w:rPr>
            </w:pPr>
            <w:r>
              <w:rPr>
                <w:color w:val="auto"/>
                <w:lang w:val="en"/>
              </w:rPr>
              <w:t>SD_U02</w:t>
            </w:r>
          </w:p>
        </w:tc>
        <w:tc>
          <w:tcPr>
            <w:tcW w:w="7200" w:type="dxa"/>
            <w:shd w:val="clear" w:color="auto" w:fill="auto"/>
          </w:tcPr>
          <w:p w14:paraId="7C19BF27" w14:textId="77777777" w:rsidR="00C46C19" w:rsidRPr="00D46394" w:rsidRDefault="00D46394" w:rsidP="005417E6">
            <w:pPr>
              <w:pStyle w:val="Inne0"/>
              <w:spacing w:before="120" w:after="120" w:line="276" w:lineRule="auto"/>
              <w:jc w:val="both"/>
              <w:rPr>
                <w:color w:val="auto"/>
                <w:lang w:val="en-GB"/>
              </w:rPr>
            </w:pPr>
            <w:r>
              <w:rPr>
                <w:color w:val="auto"/>
                <w:lang w:val="en"/>
              </w:rPr>
              <w:t>The student has the ability to critically analyze presented content and is prepared to engage in debate.</w:t>
            </w:r>
          </w:p>
        </w:tc>
      </w:tr>
      <w:tr w:rsidR="00C87B0C" w:rsidRPr="00197099" w14:paraId="3DB8139E" w14:textId="77777777" w:rsidTr="003F768E">
        <w:tc>
          <w:tcPr>
            <w:tcW w:w="1877" w:type="dxa"/>
            <w:shd w:val="clear" w:color="auto" w:fill="auto"/>
          </w:tcPr>
          <w:p w14:paraId="2FB38378"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14C75296"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06E66E45" w14:textId="77777777" w:rsidTr="003F768E">
        <w:tc>
          <w:tcPr>
            <w:tcW w:w="1877" w:type="dxa"/>
            <w:shd w:val="clear" w:color="auto" w:fill="auto"/>
          </w:tcPr>
          <w:p w14:paraId="59D5670B" w14:textId="77777777" w:rsidR="00C46C19" w:rsidRPr="00197099" w:rsidRDefault="00D46394" w:rsidP="000D696C">
            <w:pPr>
              <w:pStyle w:val="Inne0"/>
              <w:spacing w:before="120" w:after="120" w:line="276" w:lineRule="auto"/>
              <w:rPr>
                <w:color w:val="auto"/>
              </w:rPr>
            </w:pPr>
            <w:r>
              <w:rPr>
                <w:color w:val="auto"/>
                <w:lang w:val="en"/>
              </w:rPr>
              <w:t>SD_K01</w:t>
            </w:r>
          </w:p>
        </w:tc>
        <w:tc>
          <w:tcPr>
            <w:tcW w:w="7200" w:type="dxa"/>
            <w:shd w:val="clear" w:color="auto" w:fill="auto"/>
          </w:tcPr>
          <w:p w14:paraId="6ADEF83F" w14:textId="77777777" w:rsidR="00C46C19" w:rsidRPr="00D46394" w:rsidRDefault="00D46394" w:rsidP="005417E6">
            <w:pPr>
              <w:pStyle w:val="Inne0"/>
              <w:spacing w:before="120" w:after="120" w:line="276" w:lineRule="auto"/>
              <w:jc w:val="both"/>
              <w:rPr>
                <w:color w:val="auto"/>
                <w:lang w:val="en-GB"/>
              </w:rPr>
            </w:pPr>
            <w:r>
              <w:rPr>
                <w:color w:val="auto"/>
                <w:lang w:val="en"/>
              </w:rPr>
              <w:t>The student is ready to critically assess achievements within a given scientific discipline.</w:t>
            </w:r>
          </w:p>
        </w:tc>
      </w:tr>
      <w:tr w:rsidR="00C87B0C" w:rsidRPr="00D46394" w14:paraId="78BFF5F1" w14:textId="77777777" w:rsidTr="003F768E">
        <w:tc>
          <w:tcPr>
            <w:tcW w:w="9077" w:type="dxa"/>
            <w:gridSpan w:val="2"/>
            <w:shd w:val="clear" w:color="auto" w:fill="auto"/>
          </w:tcPr>
          <w:p w14:paraId="5120F766"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18719DA8" w14:textId="77777777" w:rsidTr="003F768E">
        <w:tc>
          <w:tcPr>
            <w:tcW w:w="9077" w:type="dxa"/>
            <w:gridSpan w:val="2"/>
            <w:shd w:val="clear" w:color="auto" w:fill="auto"/>
          </w:tcPr>
          <w:p w14:paraId="774B2259" w14:textId="77777777" w:rsidR="00C46C19" w:rsidRPr="00D46394" w:rsidRDefault="00D46394" w:rsidP="005417E6">
            <w:pPr>
              <w:pStyle w:val="Inne0"/>
              <w:spacing w:before="120" w:after="120" w:line="276" w:lineRule="auto"/>
              <w:jc w:val="both"/>
              <w:rPr>
                <w:color w:val="auto"/>
                <w:lang w:val="en-GB"/>
              </w:rPr>
            </w:pPr>
            <w:r>
              <w:rPr>
                <w:color w:val="auto"/>
                <w:lang w:val="en"/>
              </w:rPr>
              <w:t>During the classes, the invited scientists first present their ongoing research, including key areas of development in their respective disciplines. The second part is workshop-oriented, focusing on research methodology and/or another scientific issue proposed by the invited researcher.</w:t>
            </w:r>
          </w:p>
        </w:tc>
      </w:tr>
    </w:tbl>
    <w:p w14:paraId="59B9EA1B"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D46394" w14:paraId="0455FAC9" w14:textId="77777777" w:rsidTr="003F768E">
        <w:tc>
          <w:tcPr>
            <w:tcW w:w="1877" w:type="dxa"/>
            <w:shd w:val="clear" w:color="auto" w:fill="auto"/>
            <w:vAlign w:val="center"/>
          </w:tcPr>
          <w:p w14:paraId="3E632D12" w14:textId="7285FEA4"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7DC4DCC2" w14:textId="77777777" w:rsidR="00C46C19" w:rsidRPr="00D46394" w:rsidRDefault="00D46394" w:rsidP="000D696C">
            <w:pPr>
              <w:pStyle w:val="Inne0"/>
              <w:spacing w:before="120" w:after="120" w:line="276" w:lineRule="auto"/>
              <w:rPr>
                <w:color w:val="auto"/>
                <w:lang w:val="en-GB"/>
              </w:rPr>
            </w:pPr>
            <w:r>
              <w:rPr>
                <w:b/>
                <w:bCs/>
                <w:color w:val="auto"/>
                <w:lang w:val="en"/>
              </w:rPr>
              <w:t>Visiting professor lecture and seminar 1 - 4</w:t>
            </w:r>
          </w:p>
        </w:tc>
      </w:tr>
      <w:tr w:rsidR="00C87B0C" w:rsidRPr="00197099" w14:paraId="6F03447E" w14:textId="77777777" w:rsidTr="003F768E">
        <w:tc>
          <w:tcPr>
            <w:tcW w:w="1877" w:type="dxa"/>
            <w:shd w:val="clear" w:color="auto" w:fill="auto"/>
          </w:tcPr>
          <w:p w14:paraId="7182B1AE"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3DE7570C"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3E59E256" w14:textId="77777777" w:rsidTr="00D4777A">
        <w:tc>
          <w:tcPr>
            <w:tcW w:w="1877" w:type="dxa"/>
            <w:shd w:val="clear" w:color="auto" w:fill="auto"/>
          </w:tcPr>
          <w:p w14:paraId="6B678D82"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7EAC9841"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520245DA" w14:textId="77777777" w:rsidTr="003F768E">
        <w:tc>
          <w:tcPr>
            <w:tcW w:w="1877" w:type="dxa"/>
            <w:shd w:val="clear" w:color="auto" w:fill="auto"/>
          </w:tcPr>
          <w:p w14:paraId="194CC64D"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31602F45" w14:textId="77777777" w:rsidR="00C46C19" w:rsidRPr="00D46394" w:rsidRDefault="00D46394" w:rsidP="000D696C">
            <w:pPr>
              <w:pStyle w:val="Inne0"/>
              <w:spacing w:before="120" w:after="120" w:line="276" w:lineRule="auto"/>
              <w:rPr>
                <w:color w:val="auto"/>
                <w:lang w:val="en-GB"/>
              </w:rPr>
            </w:pPr>
            <w:r>
              <w:rPr>
                <w:color w:val="auto"/>
                <w:lang w:val="en"/>
              </w:rPr>
              <w:t>The student knows national and international academic achievements on selected issues in social sciences.</w:t>
            </w:r>
          </w:p>
        </w:tc>
      </w:tr>
      <w:tr w:rsidR="00C87B0C" w:rsidRPr="00D46394" w14:paraId="633DF467" w14:textId="77777777" w:rsidTr="003F768E">
        <w:tc>
          <w:tcPr>
            <w:tcW w:w="1877" w:type="dxa"/>
            <w:shd w:val="clear" w:color="auto" w:fill="auto"/>
          </w:tcPr>
          <w:p w14:paraId="3C3EA997" w14:textId="77777777" w:rsidR="00C46C19" w:rsidRPr="00197099" w:rsidRDefault="00D46394" w:rsidP="000D696C">
            <w:pPr>
              <w:pStyle w:val="Inne0"/>
              <w:spacing w:before="120" w:after="120" w:line="276" w:lineRule="auto"/>
              <w:rPr>
                <w:color w:val="auto"/>
              </w:rPr>
            </w:pPr>
            <w:r>
              <w:rPr>
                <w:color w:val="auto"/>
                <w:lang w:val="en"/>
              </w:rPr>
              <w:t>SD_W02</w:t>
            </w:r>
          </w:p>
        </w:tc>
        <w:tc>
          <w:tcPr>
            <w:tcW w:w="7200" w:type="dxa"/>
            <w:shd w:val="clear" w:color="auto" w:fill="auto"/>
          </w:tcPr>
          <w:p w14:paraId="4AFCE730" w14:textId="77777777" w:rsidR="00C46C19" w:rsidRPr="00D46394" w:rsidRDefault="00D46394" w:rsidP="000D696C">
            <w:pPr>
              <w:pStyle w:val="Inne0"/>
              <w:spacing w:before="120" w:after="120" w:line="276" w:lineRule="auto"/>
              <w:rPr>
                <w:color w:val="auto"/>
                <w:lang w:val="en-GB"/>
              </w:rPr>
            </w:pPr>
            <w:r>
              <w:rPr>
                <w:color w:val="auto"/>
                <w:lang w:val="en"/>
              </w:rPr>
              <w:t>The student knows the development directions of disciplines studied by the invited scientists.</w:t>
            </w:r>
          </w:p>
        </w:tc>
      </w:tr>
      <w:tr w:rsidR="00C87B0C" w:rsidRPr="00197099" w14:paraId="2CDBADEB" w14:textId="77777777" w:rsidTr="003F768E">
        <w:tc>
          <w:tcPr>
            <w:tcW w:w="1877" w:type="dxa"/>
            <w:shd w:val="clear" w:color="auto" w:fill="auto"/>
          </w:tcPr>
          <w:p w14:paraId="5AD5F6B2"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D65FE5A"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36D60152" w14:textId="77777777" w:rsidTr="003F768E">
        <w:tc>
          <w:tcPr>
            <w:tcW w:w="1877" w:type="dxa"/>
            <w:shd w:val="clear" w:color="auto" w:fill="auto"/>
          </w:tcPr>
          <w:p w14:paraId="02ABE771" w14:textId="77777777" w:rsidR="00C46C19" w:rsidRPr="00197099" w:rsidRDefault="00D46394" w:rsidP="000D696C">
            <w:pPr>
              <w:pStyle w:val="Inne0"/>
              <w:spacing w:before="120" w:after="120" w:line="276" w:lineRule="auto"/>
              <w:rPr>
                <w:color w:val="auto"/>
              </w:rPr>
            </w:pPr>
            <w:r>
              <w:rPr>
                <w:color w:val="auto"/>
                <w:lang w:val="en"/>
              </w:rPr>
              <w:t>SD_U08</w:t>
            </w:r>
          </w:p>
        </w:tc>
        <w:tc>
          <w:tcPr>
            <w:tcW w:w="7200" w:type="dxa"/>
            <w:shd w:val="clear" w:color="auto" w:fill="auto"/>
          </w:tcPr>
          <w:p w14:paraId="17DA9014" w14:textId="77777777" w:rsidR="00C46C19" w:rsidRPr="00D46394" w:rsidRDefault="00D46394" w:rsidP="005417E6">
            <w:pPr>
              <w:pStyle w:val="Inne0"/>
              <w:spacing w:before="120" w:after="120"/>
              <w:rPr>
                <w:color w:val="auto"/>
                <w:lang w:val="en-GB"/>
              </w:rPr>
            </w:pPr>
            <w:r>
              <w:rPr>
                <w:color w:val="auto"/>
                <w:lang w:val="en"/>
              </w:rPr>
              <w:t>The student can speak a foreign language at the B2 level according to the Common European Framework of Reference for Languages to the extent necessary to participate in international scientific and professional environments.</w:t>
            </w:r>
          </w:p>
        </w:tc>
      </w:tr>
      <w:tr w:rsidR="00C87B0C" w:rsidRPr="00197099" w14:paraId="44E0C1E4" w14:textId="77777777" w:rsidTr="003F768E">
        <w:tc>
          <w:tcPr>
            <w:tcW w:w="1877" w:type="dxa"/>
            <w:shd w:val="clear" w:color="auto" w:fill="auto"/>
          </w:tcPr>
          <w:p w14:paraId="4AFD7E28"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79DD966D"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197099" w14:paraId="6DC1A64A" w14:textId="77777777" w:rsidTr="003F768E">
        <w:tc>
          <w:tcPr>
            <w:tcW w:w="1877" w:type="dxa"/>
            <w:shd w:val="clear" w:color="auto" w:fill="auto"/>
          </w:tcPr>
          <w:p w14:paraId="7D7B300D"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79EF55F6" w14:textId="77777777" w:rsidR="00C46C19" w:rsidRPr="00197099" w:rsidRDefault="00D46394" w:rsidP="000D696C">
            <w:pPr>
              <w:pStyle w:val="Inne0"/>
              <w:spacing w:before="120" w:after="120" w:line="276" w:lineRule="auto"/>
              <w:rPr>
                <w:color w:val="auto"/>
              </w:rPr>
            </w:pPr>
            <w:r>
              <w:rPr>
                <w:color w:val="auto"/>
                <w:lang w:val="en"/>
              </w:rPr>
              <w:t>-</w:t>
            </w:r>
          </w:p>
        </w:tc>
      </w:tr>
      <w:tr w:rsidR="00C87B0C" w:rsidRPr="00D46394" w14:paraId="0477D2E2" w14:textId="77777777" w:rsidTr="003F768E">
        <w:tc>
          <w:tcPr>
            <w:tcW w:w="9077" w:type="dxa"/>
            <w:gridSpan w:val="2"/>
            <w:shd w:val="clear" w:color="auto" w:fill="auto"/>
          </w:tcPr>
          <w:p w14:paraId="391562B0"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086FC870" w14:textId="77777777" w:rsidTr="003F768E">
        <w:tc>
          <w:tcPr>
            <w:tcW w:w="9077" w:type="dxa"/>
            <w:gridSpan w:val="2"/>
            <w:shd w:val="clear" w:color="auto" w:fill="auto"/>
          </w:tcPr>
          <w:p w14:paraId="03E1CC85" w14:textId="77777777" w:rsidR="00C46C19" w:rsidRPr="00D46394" w:rsidRDefault="00D46394" w:rsidP="005417E6">
            <w:pPr>
              <w:pStyle w:val="Inne0"/>
              <w:spacing w:before="120" w:after="120" w:line="276" w:lineRule="auto"/>
              <w:jc w:val="both"/>
              <w:rPr>
                <w:color w:val="auto"/>
                <w:lang w:val="en-GB"/>
              </w:rPr>
            </w:pPr>
            <w:r>
              <w:rPr>
                <w:color w:val="auto"/>
                <w:lang w:val="en"/>
              </w:rPr>
              <w:t>During the classes, the invited scientists (from outside Poland) first present their ongoing research, including key areas of development in their respective disciplines. The classes also provide an opportunity to develop skills in understanding and communicating in academic English.</w:t>
            </w:r>
          </w:p>
        </w:tc>
      </w:tr>
    </w:tbl>
    <w:p w14:paraId="4369140E"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6FE2DAA6" w14:textId="77777777" w:rsidTr="003F768E">
        <w:tc>
          <w:tcPr>
            <w:tcW w:w="1877" w:type="dxa"/>
            <w:shd w:val="clear" w:color="auto" w:fill="auto"/>
            <w:vAlign w:val="center"/>
          </w:tcPr>
          <w:p w14:paraId="1348055C" w14:textId="6180CBE4"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4D0264D3" w14:textId="77777777" w:rsidR="00C46C19" w:rsidRPr="00197099" w:rsidRDefault="00D46394" w:rsidP="000D696C">
            <w:pPr>
              <w:pStyle w:val="Inne0"/>
              <w:spacing w:before="120" w:after="120" w:line="276" w:lineRule="auto"/>
              <w:rPr>
                <w:color w:val="auto"/>
              </w:rPr>
            </w:pPr>
            <w:r>
              <w:rPr>
                <w:b/>
                <w:bCs/>
                <w:color w:val="auto"/>
                <w:lang w:val="en"/>
              </w:rPr>
              <w:t>Advanced quantitative data analysis</w:t>
            </w:r>
          </w:p>
        </w:tc>
      </w:tr>
      <w:tr w:rsidR="00C87B0C" w:rsidRPr="00197099" w14:paraId="1891C055" w14:textId="77777777" w:rsidTr="003F768E">
        <w:tc>
          <w:tcPr>
            <w:tcW w:w="1877" w:type="dxa"/>
            <w:shd w:val="clear" w:color="auto" w:fill="auto"/>
          </w:tcPr>
          <w:p w14:paraId="6CEB1700"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11DE4F38"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6CD46550" w14:textId="77777777" w:rsidTr="00D4777A">
        <w:tc>
          <w:tcPr>
            <w:tcW w:w="1877" w:type="dxa"/>
            <w:shd w:val="clear" w:color="auto" w:fill="auto"/>
          </w:tcPr>
          <w:p w14:paraId="2A8C3E11"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6135ED10"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6E9E40FF" w14:textId="77777777" w:rsidTr="003F768E">
        <w:tc>
          <w:tcPr>
            <w:tcW w:w="1877" w:type="dxa"/>
            <w:shd w:val="clear" w:color="auto" w:fill="auto"/>
          </w:tcPr>
          <w:p w14:paraId="2B3F9A7C"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42165A98" w14:textId="77777777" w:rsidR="00C46C19" w:rsidRPr="00D46394" w:rsidRDefault="00D46394" w:rsidP="000D696C">
            <w:pPr>
              <w:pStyle w:val="Inne0"/>
              <w:spacing w:before="120" w:after="120" w:line="276" w:lineRule="auto"/>
              <w:rPr>
                <w:color w:val="auto"/>
                <w:lang w:val="en-GB"/>
              </w:rPr>
            </w:pPr>
            <w:r>
              <w:rPr>
                <w:color w:val="auto"/>
                <w:lang w:val="en"/>
              </w:rPr>
              <w:t>The student has knowledge of advanced quantitative data analysis.</w:t>
            </w:r>
          </w:p>
        </w:tc>
      </w:tr>
      <w:tr w:rsidR="00C87B0C" w:rsidRPr="00197099" w14:paraId="3EB0F1E6" w14:textId="77777777" w:rsidTr="003F768E">
        <w:tc>
          <w:tcPr>
            <w:tcW w:w="1877" w:type="dxa"/>
            <w:shd w:val="clear" w:color="auto" w:fill="auto"/>
          </w:tcPr>
          <w:p w14:paraId="4830774A"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065D2715"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5FA846DB" w14:textId="77777777" w:rsidTr="003F768E">
        <w:tc>
          <w:tcPr>
            <w:tcW w:w="1877" w:type="dxa"/>
            <w:shd w:val="clear" w:color="auto" w:fill="auto"/>
          </w:tcPr>
          <w:p w14:paraId="253CD0E9"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292731A5" w14:textId="77777777" w:rsidR="00C46C19" w:rsidRPr="00D46394" w:rsidRDefault="00D46394" w:rsidP="005417E6">
            <w:pPr>
              <w:pStyle w:val="Inne0"/>
              <w:spacing w:before="120" w:after="120" w:line="276" w:lineRule="auto"/>
              <w:jc w:val="both"/>
              <w:rPr>
                <w:color w:val="auto"/>
                <w:lang w:val="en-GB"/>
              </w:rPr>
            </w:pPr>
            <w:r>
              <w:rPr>
                <w:color w:val="auto"/>
                <w:lang w:val="en"/>
              </w:rPr>
              <w:t>The student can perform data analysis using advanced quantitative data analysis techniques.</w:t>
            </w:r>
          </w:p>
        </w:tc>
      </w:tr>
      <w:tr w:rsidR="00C87B0C" w:rsidRPr="00197099" w14:paraId="6FC6F959" w14:textId="77777777" w:rsidTr="003F768E">
        <w:tc>
          <w:tcPr>
            <w:tcW w:w="1877" w:type="dxa"/>
            <w:shd w:val="clear" w:color="auto" w:fill="auto"/>
          </w:tcPr>
          <w:p w14:paraId="55B31713"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28913BC"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1FC62635" w14:textId="77777777" w:rsidTr="003F768E">
        <w:tc>
          <w:tcPr>
            <w:tcW w:w="1877" w:type="dxa"/>
            <w:shd w:val="clear" w:color="auto" w:fill="auto"/>
          </w:tcPr>
          <w:p w14:paraId="3F58B44F" w14:textId="77777777" w:rsidR="00C46C19" w:rsidRPr="00197099" w:rsidRDefault="00D46394" w:rsidP="000D696C">
            <w:pPr>
              <w:pStyle w:val="Inne0"/>
              <w:spacing w:before="120" w:after="120" w:line="276" w:lineRule="auto"/>
              <w:rPr>
                <w:color w:val="auto"/>
              </w:rPr>
            </w:pPr>
            <w:r>
              <w:rPr>
                <w:color w:val="auto"/>
                <w:lang w:val="en"/>
              </w:rPr>
              <w:t>SD_K03</w:t>
            </w:r>
          </w:p>
        </w:tc>
        <w:tc>
          <w:tcPr>
            <w:tcW w:w="7200" w:type="dxa"/>
            <w:shd w:val="clear" w:color="auto" w:fill="auto"/>
          </w:tcPr>
          <w:p w14:paraId="490A009B" w14:textId="77777777" w:rsidR="00C46C19" w:rsidRPr="00D46394" w:rsidRDefault="00D46394" w:rsidP="005417E6">
            <w:pPr>
              <w:pStyle w:val="Inne0"/>
              <w:spacing w:before="120" w:after="120" w:line="276" w:lineRule="auto"/>
              <w:jc w:val="both"/>
              <w:rPr>
                <w:color w:val="auto"/>
                <w:lang w:val="en-GB"/>
              </w:rPr>
            </w:pPr>
            <w:r>
              <w:rPr>
                <w:color w:val="auto"/>
                <w:lang w:val="en"/>
              </w:rPr>
              <w:t>The student is ready to recognize the importance of knowledge in solving data analysis problems.</w:t>
            </w:r>
          </w:p>
        </w:tc>
      </w:tr>
      <w:tr w:rsidR="00C87B0C" w:rsidRPr="00D46394" w14:paraId="1BDE1C5D" w14:textId="77777777" w:rsidTr="003F768E">
        <w:tc>
          <w:tcPr>
            <w:tcW w:w="9077" w:type="dxa"/>
            <w:gridSpan w:val="2"/>
            <w:shd w:val="clear" w:color="auto" w:fill="auto"/>
          </w:tcPr>
          <w:p w14:paraId="0FB48850"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7C59FC73" w14:textId="77777777" w:rsidTr="003F768E">
        <w:tc>
          <w:tcPr>
            <w:tcW w:w="9077" w:type="dxa"/>
            <w:gridSpan w:val="2"/>
            <w:shd w:val="clear" w:color="auto" w:fill="auto"/>
          </w:tcPr>
          <w:p w14:paraId="32F2D136" w14:textId="31B43164" w:rsidR="00C46C19" w:rsidRPr="00D46394" w:rsidRDefault="00D46394" w:rsidP="000D696C">
            <w:pPr>
              <w:pStyle w:val="Inne0"/>
              <w:spacing w:before="120" w:after="120" w:line="276" w:lineRule="auto"/>
              <w:rPr>
                <w:color w:val="auto"/>
                <w:lang w:val="en-GB"/>
              </w:rPr>
            </w:pPr>
            <w:r>
              <w:rPr>
                <w:color w:val="auto"/>
                <w:lang w:val="en"/>
              </w:rPr>
              <w:t>1. Analysis of variance (ANOVA) - a reminder.</w:t>
            </w:r>
          </w:p>
          <w:p w14:paraId="2850CBA7" w14:textId="341154FE" w:rsidR="00C46C19" w:rsidRPr="00D46394" w:rsidRDefault="00D46394" w:rsidP="000D696C">
            <w:pPr>
              <w:pStyle w:val="Inne0"/>
              <w:spacing w:before="120" w:after="120" w:line="276" w:lineRule="auto"/>
              <w:rPr>
                <w:color w:val="auto"/>
                <w:lang w:val="en-GB"/>
              </w:rPr>
            </w:pPr>
            <w:r>
              <w:rPr>
                <w:color w:val="auto"/>
                <w:lang w:val="en"/>
              </w:rPr>
              <w:t>2. Multiple regression.</w:t>
            </w:r>
          </w:p>
          <w:p w14:paraId="3EA180A3" w14:textId="6186DBC0" w:rsidR="00C46C19" w:rsidRPr="00D46394" w:rsidRDefault="00D46394" w:rsidP="000D696C">
            <w:pPr>
              <w:pStyle w:val="Inne0"/>
              <w:spacing w:before="120" w:after="120" w:line="276" w:lineRule="auto"/>
              <w:rPr>
                <w:color w:val="auto"/>
                <w:lang w:val="en-GB"/>
              </w:rPr>
            </w:pPr>
            <w:r>
              <w:rPr>
                <w:color w:val="auto"/>
                <w:lang w:val="en"/>
              </w:rPr>
              <w:t>3. Methods for analyzing moderators (moderation) in regression analysis.</w:t>
            </w:r>
          </w:p>
          <w:p w14:paraId="54D0C52E" w14:textId="336C4EFA" w:rsidR="00C46C19" w:rsidRPr="00D46394" w:rsidRDefault="00D46394" w:rsidP="000D696C">
            <w:pPr>
              <w:pStyle w:val="Inne0"/>
              <w:spacing w:before="120" w:after="120" w:line="276" w:lineRule="auto"/>
              <w:rPr>
                <w:color w:val="auto"/>
                <w:lang w:val="en-GB"/>
              </w:rPr>
            </w:pPr>
            <w:r>
              <w:rPr>
                <w:color w:val="auto"/>
                <w:lang w:val="en"/>
              </w:rPr>
              <w:t>4. Mediation analysis in regression analysis.</w:t>
            </w:r>
          </w:p>
          <w:p w14:paraId="682958FD" w14:textId="7CFD86C7" w:rsidR="00C46C19" w:rsidRPr="00D46394" w:rsidRDefault="00D46394" w:rsidP="000D696C">
            <w:pPr>
              <w:pStyle w:val="Inne0"/>
              <w:spacing w:before="120" w:after="120" w:line="276" w:lineRule="auto"/>
              <w:rPr>
                <w:color w:val="auto"/>
                <w:lang w:val="en-GB"/>
              </w:rPr>
            </w:pPr>
            <w:r>
              <w:rPr>
                <w:color w:val="auto"/>
                <w:lang w:val="en"/>
              </w:rPr>
              <w:t>5. Exploratory factor analysis (EFA).</w:t>
            </w:r>
          </w:p>
          <w:p w14:paraId="1547D59A" w14:textId="1C97482B" w:rsidR="00C46C19" w:rsidRPr="00D46394" w:rsidRDefault="00D46394" w:rsidP="000D696C">
            <w:pPr>
              <w:pStyle w:val="Inne0"/>
              <w:spacing w:before="120" w:after="120" w:line="276" w:lineRule="auto"/>
              <w:rPr>
                <w:color w:val="auto"/>
                <w:lang w:val="en-GB"/>
              </w:rPr>
            </w:pPr>
            <w:r>
              <w:rPr>
                <w:color w:val="auto"/>
                <w:lang w:val="en"/>
              </w:rPr>
              <w:t>6. Introduction to structural modeling: philosophy, model fit measures, software.</w:t>
            </w:r>
          </w:p>
          <w:p w14:paraId="7FDA39CD" w14:textId="22F12F93" w:rsidR="00C46C19" w:rsidRPr="00D46394" w:rsidRDefault="00D46394" w:rsidP="000D696C">
            <w:pPr>
              <w:pStyle w:val="Inne0"/>
              <w:spacing w:before="120" w:after="120" w:line="276" w:lineRule="auto"/>
              <w:rPr>
                <w:color w:val="auto"/>
                <w:lang w:val="en-GB"/>
              </w:rPr>
            </w:pPr>
            <w:r>
              <w:rPr>
                <w:color w:val="auto"/>
                <w:lang w:val="en"/>
              </w:rPr>
              <w:t>7. Confirmatory factor analysis (CFA).</w:t>
            </w:r>
          </w:p>
          <w:p w14:paraId="71E86AE6" w14:textId="33360BD6" w:rsidR="00C46C19" w:rsidRPr="00D46394" w:rsidRDefault="00D46394" w:rsidP="000D696C">
            <w:pPr>
              <w:pStyle w:val="Inne0"/>
              <w:spacing w:before="120" w:after="120" w:line="276" w:lineRule="auto"/>
              <w:rPr>
                <w:color w:val="auto"/>
                <w:lang w:val="en-GB"/>
              </w:rPr>
            </w:pPr>
            <w:r>
              <w:rPr>
                <w:color w:val="auto"/>
                <w:lang w:val="en"/>
              </w:rPr>
              <w:t>8. Structural modeling.</w:t>
            </w:r>
          </w:p>
        </w:tc>
      </w:tr>
    </w:tbl>
    <w:p w14:paraId="2336D492"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4C3D35CF" w14:textId="77777777" w:rsidTr="003F768E">
        <w:tc>
          <w:tcPr>
            <w:tcW w:w="1877" w:type="dxa"/>
            <w:shd w:val="clear" w:color="auto" w:fill="auto"/>
            <w:vAlign w:val="center"/>
          </w:tcPr>
          <w:p w14:paraId="66F93D73" w14:textId="0F8660A6"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02B74776" w14:textId="77777777" w:rsidR="00C46C19" w:rsidRPr="00197099" w:rsidRDefault="00D46394" w:rsidP="000D696C">
            <w:pPr>
              <w:pStyle w:val="Inne0"/>
              <w:spacing w:before="120" w:after="120" w:line="276" w:lineRule="auto"/>
              <w:rPr>
                <w:color w:val="auto"/>
              </w:rPr>
            </w:pPr>
            <w:r>
              <w:rPr>
                <w:b/>
                <w:bCs/>
                <w:color w:val="auto"/>
                <w:lang w:val="en"/>
              </w:rPr>
              <w:t>Advanced qualitative data analysis</w:t>
            </w:r>
          </w:p>
        </w:tc>
      </w:tr>
      <w:tr w:rsidR="00C87B0C" w:rsidRPr="00197099" w14:paraId="1675BD88" w14:textId="77777777" w:rsidTr="003F768E">
        <w:tc>
          <w:tcPr>
            <w:tcW w:w="1877" w:type="dxa"/>
            <w:shd w:val="clear" w:color="auto" w:fill="auto"/>
          </w:tcPr>
          <w:p w14:paraId="63462C07"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1613F39E"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48670D93" w14:textId="77777777" w:rsidTr="00D4777A">
        <w:tc>
          <w:tcPr>
            <w:tcW w:w="1877" w:type="dxa"/>
            <w:shd w:val="clear" w:color="auto" w:fill="auto"/>
          </w:tcPr>
          <w:p w14:paraId="3DF4C8AC"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72C34626"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0DC9C3A7" w14:textId="77777777" w:rsidTr="003F768E">
        <w:tc>
          <w:tcPr>
            <w:tcW w:w="1877" w:type="dxa"/>
            <w:shd w:val="clear" w:color="auto" w:fill="auto"/>
          </w:tcPr>
          <w:p w14:paraId="34809E4A" w14:textId="77777777" w:rsidR="00C46C19" w:rsidRPr="00197099" w:rsidRDefault="00D46394" w:rsidP="000D696C">
            <w:pPr>
              <w:pStyle w:val="Inne0"/>
              <w:spacing w:before="120" w:after="120" w:line="276" w:lineRule="auto"/>
              <w:rPr>
                <w:color w:val="auto"/>
              </w:rPr>
            </w:pPr>
            <w:r>
              <w:rPr>
                <w:color w:val="auto"/>
                <w:lang w:val="en"/>
              </w:rPr>
              <w:t>SD_W03</w:t>
            </w:r>
          </w:p>
        </w:tc>
        <w:tc>
          <w:tcPr>
            <w:tcW w:w="7200" w:type="dxa"/>
            <w:shd w:val="clear" w:color="auto" w:fill="auto"/>
          </w:tcPr>
          <w:p w14:paraId="45454736" w14:textId="77777777" w:rsidR="00C46C19" w:rsidRPr="00D46394" w:rsidRDefault="00D46394" w:rsidP="000D696C">
            <w:pPr>
              <w:pStyle w:val="Inne0"/>
              <w:spacing w:before="120" w:after="120" w:line="276" w:lineRule="auto"/>
              <w:rPr>
                <w:color w:val="auto"/>
                <w:lang w:val="en-GB"/>
              </w:rPr>
            </w:pPr>
            <w:r>
              <w:rPr>
                <w:color w:val="auto"/>
                <w:lang w:val="en"/>
              </w:rPr>
              <w:t>The student has knowledge of advanced qualitative data analysis.</w:t>
            </w:r>
          </w:p>
        </w:tc>
      </w:tr>
      <w:tr w:rsidR="00C87B0C" w:rsidRPr="00197099" w14:paraId="4366655A" w14:textId="77777777" w:rsidTr="003F768E">
        <w:tc>
          <w:tcPr>
            <w:tcW w:w="1877" w:type="dxa"/>
            <w:shd w:val="clear" w:color="auto" w:fill="auto"/>
          </w:tcPr>
          <w:p w14:paraId="106399C4"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580E9B3D"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3A368E80" w14:textId="77777777" w:rsidTr="003F768E">
        <w:tc>
          <w:tcPr>
            <w:tcW w:w="1877" w:type="dxa"/>
            <w:shd w:val="clear" w:color="auto" w:fill="auto"/>
          </w:tcPr>
          <w:p w14:paraId="4A4B00A4" w14:textId="77777777" w:rsidR="00C46C19" w:rsidRPr="00197099" w:rsidRDefault="00D46394" w:rsidP="000D696C">
            <w:pPr>
              <w:pStyle w:val="Inne0"/>
              <w:spacing w:before="120" w:after="120" w:line="276" w:lineRule="auto"/>
              <w:rPr>
                <w:color w:val="auto"/>
              </w:rPr>
            </w:pPr>
            <w:r>
              <w:rPr>
                <w:color w:val="auto"/>
                <w:lang w:val="en"/>
              </w:rPr>
              <w:t>SD_U01</w:t>
            </w:r>
          </w:p>
        </w:tc>
        <w:tc>
          <w:tcPr>
            <w:tcW w:w="7200" w:type="dxa"/>
            <w:shd w:val="clear" w:color="auto" w:fill="auto"/>
          </w:tcPr>
          <w:p w14:paraId="3A647057" w14:textId="77777777" w:rsidR="00C46C19" w:rsidRPr="00D46394" w:rsidRDefault="00D46394" w:rsidP="000D696C">
            <w:pPr>
              <w:pStyle w:val="Inne0"/>
              <w:spacing w:before="120" w:after="120" w:line="276" w:lineRule="auto"/>
              <w:rPr>
                <w:color w:val="auto"/>
                <w:lang w:val="en-GB"/>
              </w:rPr>
            </w:pPr>
            <w:r>
              <w:rPr>
                <w:color w:val="auto"/>
                <w:lang w:val="en"/>
              </w:rPr>
              <w:t>The student can perform data analysis using advanced qualitative data analysis techniques.</w:t>
            </w:r>
          </w:p>
        </w:tc>
      </w:tr>
      <w:tr w:rsidR="00C87B0C" w:rsidRPr="00197099" w14:paraId="21B87F72" w14:textId="77777777" w:rsidTr="003F768E">
        <w:tc>
          <w:tcPr>
            <w:tcW w:w="1877" w:type="dxa"/>
            <w:shd w:val="clear" w:color="auto" w:fill="auto"/>
          </w:tcPr>
          <w:p w14:paraId="5A05969F"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23702E9A"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69D4842F" w14:textId="77777777" w:rsidTr="003F768E">
        <w:tc>
          <w:tcPr>
            <w:tcW w:w="1877" w:type="dxa"/>
            <w:shd w:val="clear" w:color="auto" w:fill="auto"/>
          </w:tcPr>
          <w:p w14:paraId="3DFE066A" w14:textId="77777777" w:rsidR="00C46C19" w:rsidRPr="00197099" w:rsidRDefault="00D46394" w:rsidP="000D696C">
            <w:pPr>
              <w:pStyle w:val="Inne0"/>
              <w:spacing w:before="120" w:after="120" w:line="276" w:lineRule="auto"/>
              <w:rPr>
                <w:color w:val="auto"/>
              </w:rPr>
            </w:pPr>
            <w:r>
              <w:rPr>
                <w:color w:val="auto"/>
                <w:lang w:val="en"/>
              </w:rPr>
              <w:t>SD_K03</w:t>
            </w:r>
          </w:p>
        </w:tc>
        <w:tc>
          <w:tcPr>
            <w:tcW w:w="7200" w:type="dxa"/>
            <w:shd w:val="clear" w:color="auto" w:fill="auto"/>
          </w:tcPr>
          <w:p w14:paraId="5548EDB8" w14:textId="77777777" w:rsidR="00C46C19" w:rsidRPr="00D46394" w:rsidRDefault="00D46394" w:rsidP="000D696C">
            <w:pPr>
              <w:pStyle w:val="Inne0"/>
              <w:spacing w:before="120" w:after="120" w:line="276" w:lineRule="auto"/>
              <w:rPr>
                <w:color w:val="auto"/>
                <w:lang w:val="en-GB"/>
              </w:rPr>
            </w:pPr>
            <w:r>
              <w:rPr>
                <w:color w:val="auto"/>
                <w:lang w:val="en"/>
              </w:rPr>
              <w:t>The student is ready to recognize the importance of knowledge in solving data analysis problems.</w:t>
            </w:r>
          </w:p>
        </w:tc>
      </w:tr>
      <w:tr w:rsidR="00C87B0C" w:rsidRPr="00D46394" w14:paraId="5F747076" w14:textId="77777777" w:rsidTr="003F768E">
        <w:tc>
          <w:tcPr>
            <w:tcW w:w="9077" w:type="dxa"/>
            <w:gridSpan w:val="2"/>
            <w:shd w:val="clear" w:color="auto" w:fill="auto"/>
          </w:tcPr>
          <w:p w14:paraId="18DFDED6"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6DA05F74" w14:textId="77777777" w:rsidTr="003F768E">
        <w:tc>
          <w:tcPr>
            <w:tcW w:w="9077" w:type="dxa"/>
            <w:gridSpan w:val="2"/>
            <w:shd w:val="clear" w:color="auto" w:fill="auto"/>
          </w:tcPr>
          <w:p w14:paraId="110B4BF7" w14:textId="73EA3E8F" w:rsidR="00C46C19" w:rsidRPr="00D46394" w:rsidRDefault="00D46394" w:rsidP="000D696C">
            <w:pPr>
              <w:pStyle w:val="Inne0"/>
              <w:spacing w:before="120" w:after="120" w:line="276" w:lineRule="auto"/>
              <w:rPr>
                <w:color w:val="auto"/>
                <w:lang w:val="en-GB"/>
              </w:rPr>
            </w:pPr>
            <w:r>
              <w:rPr>
                <w:color w:val="auto"/>
                <w:lang w:val="en"/>
              </w:rPr>
              <w:t>1. Selected and emerging trends in qualitative research.</w:t>
            </w:r>
          </w:p>
          <w:p w14:paraId="796E0830" w14:textId="46FE14E6" w:rsidR="00C46C19" w:rsidRPr="00D46394" w:rsidRDefault="00D46394" w:rsidP="000D696C">
            <w:pPr>
              <w:pStyle w:val="Inne0"/>
              <w:spacing w:before="120" w:after="120" w:line="276" w:lineRule="auto"/>
              <w:rPr>
                <w:color w:val="auto"/>
                <w:lang w:val="en-GB"/>
              </w:rPr>
            </w:pPr>
            <w:r>
              <w:rPr>
                <w:color w:val="auto"/>
                <w:lang w:val="en"/>
              </w:rPr>
              <w:t>2. Desk research and analysis of data from various types of qualitative research.</w:t>
            </w:r>
          </w:p>
          <w:p w14:paraId="0D3D01E4" w14:textId="3F6BD72D" w:rsidR="00C46C19" w:rsidRPr="00D46394" w:rsidRDefault="00D46394" w:rsidP="000D696C">
            <w:pPr>
              <w:pStyle w:val="Inne0"/>
              <w:spacing w:before="120" w:after="120" w:line="276" w:lineRule="auto"/>
              <w:rPr>
                <w:color w:val="auto"/>
                <w:lang w:val="en-GB"/>
              </w:rPr>
            </w:pPr>
            <w:r>
              <w:rPr>
                <w:color w:val="auto"/>
                <w:lang w:val="en"/>
              </w:rPr>
              <w:t>3. The role of computer software in qualitative data analysis - examples of usage.</w:t>
            </w:r>
          </w:p>
          <w:p w14:paraId="787E4365" w14:textId="293DABBC" w:rsidR="00C46C19" w:rsidRPr="00D46394" w:rsidRDefault="00D46394" w:rsidP="000D696C">
            <w:pPr>
              <w:pStyle w:val="Inne0"/>
              <w:spacing w:before="120" w:after="120" w:line="276" w:lineRule="auto"/>
              <w:rPr>
                <w:color w:val="auto"/>
                <w:lang w:val="en-GB"/>
              </w:rPr>
            </w:pPr>
            <w:r>
              <w:rPr>
                <w:color w:val="auto"/>
                <w:lang w:val="en"/>
              </w:rPr>
              <w:t>4. Inference in qualitative research.</w:t>
            </w:r>
          </w:p>
          <w:p w14:paraId="1EEC630B" w14:textId="0D0EC6D2" w:rsidR="00C46C19" w:rsidRPr="00D46394" w:rsidRDefault="00D46394" w:rsidP="000D696C">
            <w:pPr>
              <w:pStyle w:val="Inne0"/>
              <w:spacing w:before="120" w:after="120" w:line="276" w:lineRule="auto"/>
              <w:rPr>
                <w:color w:val="auto"/>
                <w:lang w:val="en-GB"/>
              </w:rPr>
            </w:pPr>
            <w:r>
              <w:rPr>
                <w:color w:val="auto"/>
                <w:lang w:val="en"/>
              </w:rPr>
              <w:t>5. Preparation and presentation of analysis results.</w:t>
            </w:r>
          </w:p>
        </w:tc>
      </w:tr>
    </w:tbl>
    <w:p w14:paraId="3C7AE9C4" w14:textId="77777777" w:rsidR="00C46C19" w:rsidRPr="00D46394" w:rsidRDefault="00D46394" w:rsidP="000D696C">
      <w:pPr>
        <w:spacing w:before="120" w:after="120"/>
        <w:rPr>
          <w:sz w:val="16"/>
          <w:lang w:val="en-GB"/>
        </w:rPr>
      </w:pPr>
      <w:r>
        <w:rPr>
          <w:sz w:val="16"/>
          <w:lang w:val="en"/>
        </w:rPr>
        <w:br w:type="page"/>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74"/>
        <w:gridCol w:w="7189"/>
      </w:tblGrid>
      <w:tr w:rsidR="00C87B0C" w:rsidRPr="00197099" w14:paraId="179A36B8" w14:textId="77777777" w:rsidTr="003F768E">
        <w:tc>
          <w:tcPr>
            <w:tcW w:w="1877" w:type="dxa"/>
            <w:shd w:val="clear" w:color="auto" w:fill="auto"/>
            <w:vAlign w:val="center"/>
          </w:tcPr>
          <w:p w14:paraId="4C8CBE42" w14:textId="124962B8" w:rsidR="00C46C19" w:rsidRPr="00197099" w:rsidRDefault="00D46394" w:rsidP="000D696C">
            <w:pPr>
              <w:pStyle w:val="Inne0"/>
              <w:spacing w:before="120" w:after="120" w:line="276" w:lineRule="auto"/>
              <w:rPr>
                <w:color w:val="auto"/>
              </w:rPr>
            </w:pPr>
            <w:r>
              <w:rPr>
                <w:b/>
                <w:bCs/>
                <w:color w:val="auto"/>
                <w:lang w:val="en"/>
              </w:rPr>
              <w:lastRenderedPageBreak/>
              <w:t>COURSE TITLE</w:t>
            </w:r>
          </w:p>
        </w:tc>
        <w:tc>
          <w:tcPr>
            <w:tcW w:w="7200" w:type="dxa"/>
            <w:shd w:val="clear" w:color="auto" w:fill="auto"/>
            <w:vAlign w:val="center"/>
          </w:tcPr>
          <w:p w14:paraId="4E6BC610" w14:textId="77777777" w:rsidR="00C46C19" w:rsidRPr="00197099" w:rsidRDefault="00D46394" w:rsidP="000D696C">
            <w:pPr>
              <w:pStyle w:val="Inne0"/>
              <w:spacing w:before="120" w:after="120" w:line="276" w:lineRule="auto"/>
              <w:rPr>
                <w:color w:val="auto"/>
              </w:rPr>
            </w:pPr>
            <w:r>
              <w:rPr>
                <w:b/>
                <w:bCs/>
                <w:color w:val="auto"/>
                <w:lang w:val="en"/>
              </w:rPr>
              <w:t>Project management</w:t>
            </w:r>
          </w:p>
        </w:tc>
      </w:tr>
      <w:tr w:rsidR="00C87B0C" w:rsidRPr="00197099" w14:paraId="43918066" w14:textId="77777777" w:rsidTr="003F768E">
        <w:tc>
          <w:tcPr>
            <w:tcW w:w="1877" w:type="dxa"/>
            <w:shd w:val="clear" w:color="auto" w:fill="auto"/>
          </w:tcPr>
          <w:p w14:paraId="123201B2" w14:textId="77777777" w:rsidR="00C46C19" w:rsidRPr="00197099" w:rsidRDefault="00C46C19" w:rsidP="000D696C">
            <w:pPr>
              <w:spacing w:before="120" w:after="120" w:line="276" w:lineRule="auto"/>
              <w:rPr>
                <w:color w:val="auto"/>
                <w:sz w:val="10"/>
                <w:szCs w:val="10"/>
              </w:rPr>
            </w:pPr>
          </w:p>
        </w:tc>
        <w:tc>
          <w:tcPr>
            <w:tcW w:w="7200" w:type="dxa"/>
            <w:shd w:val="clear" w:color="auto" w:fill="auto"/>
          </w:tcPr>
          <w:p w14:paraId="2377BCC4" w14:textId="77777777" w:rsidR="00C46C19" w:rsidRPr="00197099" w:rsidRDefault="00D46394" w:rsidP="004664B5">
            <w:pPr>
              <w:pStyle w:val="Inne0"/>
              <w:spacing w:before="120" w:after="120" w:line="276" w:lineRule="auto"/>
              <w:jc w:val="center"/>
              <w:rPr>
                <w:color w:val="auto"/>
              </w:rPr>
            </w:pPr>
            <w:r>
              <w:rPr>
                <w:b/>
                <w:bCs/>
                <w:color w:val="auto"/>
                <w:lang w:val="en"/>
              </w:rPr>
              <w:t>LEARNING OUTCOMES</w:t>
            </w:r>
          </w:p>
        </w:tc>
      </w:tr>
      <w:tr w:rsidR="00C87B0C" w:rsidRPr="00197099" w14:paraId="378B003F" w14:textId="77777777" w:rsidTr="00D4777A">
        <w:tc>
          <w:tcPr>
            <w:tcW w:w="1877" w:type="dxa"/>
            <w:shd w:val="clear" w:color="auto" w:fill="auto"/>
          </w:tcPr>
          <w:p w14:paraId="3FF790B0" w14:textId="77777777" w:rsidR="00C46C19" w:rsidRPr="00D46394" w:rsidRDefault="00D46394" w:rsidP="000D696C">
            <w:pPr>
              <w:pStyle w:val="Inne0"/>
              <w:spacing w:before="120" w:after="120" w:line="276" w:lineRule="auto"/>
              <w:rPr>
                <w:color w:val="auto"/>
                <w:sz w:val="16"/>
                <w:szCs w:val="16"/>
                <w:lang w:val="en-GB"/>
              </w:rPr>
            </w:pPr>
            <w:r>
              <w:rPr>
                <w:color w:val="auto"/>
                <w:sz w:val="16"/>
                <w:szCs w:val="16"/>
                <w:lang w:val="en"/>
              </w:rPr>
              <w:t>Reference to learning outcomes achieved at the Doctoral School (symbol of the outcome)</w:t>
            </w:r>
          </w:p>
        </w:tc>
        <w:tc>
          <w:tcPr>
            <w:tcW w:w="7200" w:type="dxa"/>
            <w:shd w:val="clear" w:color="auto" w:fill="auto"/>
            <w:vAlign w:val="bottom"/>
          </w:tcPr>
          <w:p w14:paraId="17767C4B" w14:textId="77777777" w:rsidR="00C46C19" w:rsidRPr="00197099" w:rsidRDefault="00D46394" w:rsidP="00D4777A">
            <w:pPr>
              <w:pStyle w:val="Inne0"/>
              <w:spacing w:before="120" w:after="120" w:line="276" w:lineRule="auto"/>
              <w:jc w:val="center"/>
              <w:rPr>
                <w:color w:val="auto"/>
              </w:rPr>
            </w:pPr>
            <w:r>
              <w:rPr>
                <w:b/>
                <w:bCs/>
                <w:color w:val="auto"/>
                <w:lang w:val="en"/>
              </w:rPr>
              <w:t>Knowledge</w:t>
            </w:r>
          </w:p>
        </w:tc>
      </w:tr>
      <w:tr w:rsidR="00C87B0C" w:rsidRPr="00D46394" w14:paraId="67A29B26" w14:textId="77777777" w:rsidTr="003F768E">
        <w:tc>
          <w:tcPr>
            <w:tcW w:w="1877" w:type="dxa"/>
            <w:shd w:val="clear" w:color="auto" w:fill="auto"/>
          </w:tcPr>
          <w:p w14:paraId="6A9530CC" w14:textId="77777777" w:rsidR="00C46C19" w:rsidRPr="00197099" w:rsidRDefault="00D46394" w:rsidP="000D696C">
            <w:pPr>
              <w:pStyle w:val="Inne0"/>
              <w:spacing w:before="120" w:after="120" w:line="276" w:lineRule="auto"/>
              <w:rPr>
                <w:color w:val="auto"/>
              </w:rPr>
            </w:pPr>
            <w:r>
              <w:rPr>
                <w:color w:val="auto"/>
                <w:lang w:val="en"/>
              </w:rPr>
              <w:t>SD_W01</w:t>
            </w:r>
          </w:p>
        </w:tc>
        <w:tc>
          <w:tcPr>
            <w:tcW w:w="7200" w:type="dxa"/>
            <w:shd w:val="clear" w:color="auto" w:fill="auto"/>
          </w:tcPr>
          <w:p w14:paraId="14D26CBF" w14:textId="5C9E6DB9" w:rsidR="00C46C19" w:rsidRPr="00D46394" w:rsidRDefault="00D46394" w:rsidP="0027156A">
            <w:pPr>
              <w:pStyle w:val="Inne0"/>
              <w:spacing w:before="120" w:after="120" w:line="276" w:lineRule="auto"/>
              <w:jc w:val="both"/>
              <w:rPr>
                <w:color w:val="auto"/>
                <w:lang w:val="en-GB"/>
              </w:rPr>
            </w:pPr>
            <w:r>
              <w:rPr>
                <w:color w:val="auto"/>
                <w:lang w:val="en"/>
              </w:rPr>
              <w:t>The student knows the principles of project development and management; recognizes project phases; can identify risks in a project; knows how to choose appropriate software supporting project management.</w:t>
            </w:r>
          </w:p>
        </w:tc>
      </w:tr>
      <w:tr w:rsidR="00C87B0C" w:rsidRPr="00197099" w14:paraId="15010F2C" w14:textId="77777777" w:rsidTr="003F768E">
        <w:tc>
          <w:tcPr>
            <w:tcW w:w="1877" w:type="dxa"/>
            <w:shd w:val="clear" w:color="auto" w:fill="auto"/>
          </w:tcPr>
          <w:p w14:paraId="6426F0BF"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44EEB776" w14:textId="77777777" w:rsidR="00C46C19" w:rsidRPr="00197099" w:rsidRDefault="00D46394" w:rsidP="004664B5">
            <w:pPr>
              <w:pStyle w:val="Inne0"/>
              <w:spacing w:before="120" w:after="120" w:line="276" w:lineRule="auto"/>
              <w:jc w:val="center"/>
              <w:rPr>
                <w:color w:val="auto"/>
              </w:rPr>
            </w:pPr>
            <w:r>
              <w:rPr>
                <w:b/>
                <w:bCs/>
                <w:color w:val="auto"/>
                <w:lang w:val="en"/>
              </w:rPr>
              <w:t>Skills</w:t>
            </w:r>
          </w:p>
        </w:tc>
      </w:tr>
      <w:tr w:rsidR="00C87B0C" w:rsidRPr="00D46394" w14:paraId="0CE2A529" w14:textId="77777777" w:rsidTr="003F768E">
        <w:tc>
          <w:tcPr>
            <w:tcW w:w="1877" w:type="dxa"/>
            <w:shd w:val="clear" w:color="auto" w:fill="auto"/>
          </w:tcPr>
          <w:p w14:paraId="64AFD4A3" w14:textId="77777777" w:rsidR="00C46C19" w:rsidRPr="00197099" w:rsidRDefault="00D46394" w:rsidP="000D696C">
            <w:pPr>
              <w:pStyle w:val="Inne0"/>
              <w:spacing w:before="120" w:after="120" w:line="276" w:lineRule="auto"/>
              <w:rPr>
                <w:color w:val="auto"/>
              </w:rPr>
            </w:pPr>
            <w:r>
              <w:rPr>
                <w:color w:val="auto"/>
                <w:lang w:val="en"/>
              </w:rPr>
              <w:t>SD_U09</w:t>
            </w:r>
          </w:p>
        </w:tc>
        <w:tc>
          <w:tcPr>
            <w:tcW w:w="7200" w:type="dxa"/>
            <w:shd w:val="clear" w:color="auto" w:fill="auto"/>
          </w:tcPr>
          <w:p w14:paraId="487D6042" w14:textId="77777777" w:rsidR="00C46C19" w:rsidRPr="00D46394" w:rsidRDefault="00D46394" w:rsidP="000D696C">
            <w:pPr>
              <w:pStyle w:val="Inne0"/>
              <w:spacing w:before="120" w:after="120" w:line="276" w:lineRule="auto"/>
              <w:rPr>
                <w:color w:val="auto"/>
                <w:lang w:val="en-GB"/>
              </w:rPr>
            </w:pPr>
            <w:r>
              <w:rPr>
                <w:color w:val="auto"/>
                <w:lang w:val="en"/>
              </w:rPr>
              <w:t>The student knows how to choose the appropriate way to manage a project and work in a project team.</w:t>
            </w:r>
          </w:p>
        </w:tc>
      </w:tr>
      <w:tr w:rsidR="00C87B0C" w:rsidRPr="00D46394" w14:paraId="445F4CA1" w14:textId="77777777" w:rsidTr="003F768E">
        <w:tc>
          <w:tcPr>
            <w:tcW w:w="1877" w:type="dxa"/>
            <w:shd w:val="clear" w:color="auto" w:fill="auto"/>
          </w:tcPr>
          <w:p w14:paraId="6DE6DFEC" w14:textId="77777777" w:rsidR="00C46C19" w:rsidRPr="00197099" w:rsidRDefault="00D46394" w:rsidP="000D696C">
            <w:pPr>
              <w:pStyle w:val="Inne0"/>
              <w:spacing w:before="120" w:after="120" w:line="276" w:lineRule="auto"/>
              <w:rPr>
                <w:color w:val="auto"/>
              </w:rPr>
            </w:pPr>
            <w:r>
              <w:rPr>
                <w:color w:val="auto"/>
                <w:lang w:val="en"/>
              </w:rPr>
              <w:t>SD_U09</w:t>
            </w:r>
          </w:p>
        </w:tc>
        <w:tc>
          <w:tcPr>
            <w:tcW w:w="7200" w:type="dxa"/>
            <w:shd w:val="clear" w:color="auto" w:fill="auto"/>
          </w:tcPr>
          <w:p w14:paraId="4D294C42" w14:textId="77777777" w:rsidR="00C46C19" w:rsidRPr="00D46394" w:rsidRDefault="00D46394" w:rsidP="000D696C">
            <w:pPr>
              <w:pStyle w:val="Inne0"/>
              <w:spacing w:before="120" w:after="120" w:line="276" w:lineRule="auto"/>
              <w:rPr>
                <w:color w:val="auto"/>
                <w:lang w:val="en-GB"/>
              </w:rPr>
            </w:pPr>
            <w:r>
              <w:rPr>
                <w:color w:val="auto"/>
                <w:lang w:val="en"/>
              </w:rPr>
              <w:t>The student can analyze the project environment to identify risks.</w:t>
            </w:r>
          </w:p>
        </w:tc>
      </w:tr>
      <w:tr w:rsidR="00C87B0C" w:rsidRPr="00D46394" w14:paraId="390120FF" w14:textId="77777777" w:rsidTr="003F768E">
        <w:tc>
          <w:tcPr>
            <w:tcW w:w="1877" w:type="dxa"/>
            <w:shd w:val="clear" w:color="auto" w:fill="auto"/>
          </w:tcPr>
          <w:p w14:paraId="170B8F5D" w14:textId="77777777" w:rsidR="00C46C19" w:rsidRPr="00197099" w:rsidRDefault="00D46394" w:rsidP="000D696C">
            <w:pPr>
              <w:pStyle w:val="Inne0"/>
              <w:spacing w:before="120" w:after="120" w:line="276" w:lineRule="auto"/>
              <w:rPr>
                <w:color w:val="auto"/>
              </w:rPr>
            </w:pPr>
            <w:r>
              <w:rPr>
                <w:color w:val="auto"/>
                <w:lang w:val="en"/>
              </w:rPr>
              <w:t>SD_U09</w:t>
            </w:r>
          </w:p>
        </w:tc>
        <w:tc>
          <w:tcPr>
            <w:tcW w:w="7200" w:type="dxa"/>
            <w:shd w:val="clear" w:color="auto" w:fill="auto"/>
          </w:tcPr>
          <w:p w14:paraId="31879237" w14:textId="77777777" w:rsidR="00C46C19" w:rsidRPr="00D46394" w:rsidRDefault="00D46394" w:rsidP="000D696C">
            <w:pPr>
              <w:pStyle w:val="Inne0"/>
              <w:spacing w:before="120" w:after="120" w:line="276" w:lineRule="auto"/>
              <w:rPr>
                <w:color w:val="auto"/>
                <w:lang w:val="en-GB"/>
              </w:rPr>
            </w:pPr>
            <w:r>
              <w:rPr>
                <w:color w:val="auto"/>
                <w:lang w:val="en"/>
              </w:rPr>
              <w:t>The student can prepare proper project documentation.</w:t>
            </w:r>
          </w:p>
        </w:tc>
      </w:tr>
      <w:tr w:rsidR="00C87B0C" w:rsidRPr="00197099" w14:paraId="696D829E" w14:textId="77777777" w:rsidTr="003F768E">
        <w:tc>
          <w:tcPr>
            <w:tcW w:w="1877" w:type="dxa"/>
            <w:shd w:val="clear" w:color="auto" w:fill="auto"/>
          </w:tcPr>
          <w:p w14:paraId="7B5BA861" w14:textId="77777777" w:rsidR="00C46C19" w:rsidRPr="00D46394" w:rsidRDefault="00C46C19" w:rsidP="000D696C">
            <w:pPr>
              <w:spacing w:before="120" w:after="120" w:line="276" w:lineRule="auto"/>
              <w:rPr>
                <w:color w:val="auto"/>
                <w:sz w:val="10"/>
                <w:szCs w:val="10"/>
                <w:lang w:val="en-GB"/>
              </w:rPr>
            </w:pPr>
          </w:p>
        </w:tc>
        <w:tc>
          <w:tcPr>
            <w:tcW w:w="7200" w:type="dxa"/>
            <w:shd w:val="clear" w:color="auto" w:fill="auto"/>
          </w:tcPr>
          <w:p w14:paraId="065797F7" w14:textId="77777777" w:rsidR="00C46C19" w:rsidRPr="00197099" w:rsidRDefault="00D46394" w:rsidP="004664B5">
            <w:pPr>
              <w:pStyle w:val="Inne0"/>
              <w:spacing w:before="120" w:after="120" w:line="276" w:lineRule="auto"/>
              <w:jc w:val="center"/>
              <w:rPr>
                <w:color w:val="auto"/>
              </w:rPr>
            </w:pPr>
            <w:r>
              <w:rPr>
                <w:b/>
                <w:bCs/>
                <w:color w:val="auto"/>
                <w:lang w:val="en"/>
              </w:rPr>
              <w:t>Social competencies</w:t>
            </w:r>
          </w:p>
        </w:tc>
      </w:tr>
      <w:tr w:rsidR="00C87B0C" w:rsidRPr="00D46394" w14:paraId="4F385476" w14:textId="77777777" w:rsidTr="003F768E">
        <w:tc>
          <w:tcPr>
            <w:tcW w:w="1877" w:type="dxa"/>
            <w:shd w:val="clear" w:color="auto" w:fill="auto"/>
          </w:tcPr>
          <w:p w14:paraId="2938E7D4" w14:textId="77777777" w:rsidR="00C46C19" w:rsidRPr="00197099" w:rsidRDefault="00D46394" w:rsidP="000D696C">
            <w:pPr>
              <w:pStyle w:val="Inne0"/>
              <w:spacing w:before="120" w:after="120" w:line="276" w:lineRule="auto"/>
              <w:rPr>
                <w:color w:val="auto"/>
              </w:rPr>
            </w:pPr>
            <w:r>
              <w:rPr>
                <w:color w:val="auto"/>
                <w:lang w:val="en"/>
              </w:rPr>
              <w:t>SD_K06</w:t>
            </w:r>
          </w:p>
        </w:tc>
        <w:tc>
          <w:tcPr>
            <w:tcW w:w="7200" w:type="dxa"/>
            <w:shd w:val="clear" w:color="auto" w:fill="auto"/>
          </w:tcPr>
          <w:p w14:paraId="0722703C" w14:textId="77777777" w:rsidR="00C46C19" w:rsidRPr="00D46394" w:rsidRDefault="00D46394" w:rsidP="000D696C">
            <w:pPr>
              <w:pStyle w:val="Inne0"/>
              <w:spacing w:before="120" w:after="120" w:line="276" w:lineRule="auto"/>
              <w:rPr>
                <w:color w:val="auto"/>
                <w:lang w:val="en-GB"/>
              </w:rPr>
            </w:pPr>
            <w:r>
              <w:rPr>
                <w:color w:val="auto"/>
                <w:lang w:val="en"/>
              </w:rPr>
              <w:t>The student can think and act resourcefully.</w:t>
            </w:r>
          </w:p>
        </w:tc>
      </w:tr>
      <w:tr w:rsidR="00C87B0C" w:rsidRPr="00D46394" w14:paraId="711ADF87" w14:textId="77777777" w:rsidTr="003F768E">
        <w:tc>
          <w:tcPr>
            <w:tcW w:w="9077" w:type="dxa"/>
            <w:gridSpan w:val="2"/>
            <w:shd w:val="clear" w:color="auto" w:fill="auto"/>
          </w:tcPr>
          <w:p w14:paraId="3F0D0237" w14:textId="77777777" w:rsidR="00C46C19" w:rsidRPr="00D46394" w:rsidRDefault="00D46394" w:rsidP="000D696C">
            <w:pPr>
              <w:pStyle w:val="Inne0"/>
              <w:spacing w:before="120" w:after="120" w:line="276" w:lineRule="auto"/>
              <w:rPr>
                <w:color w:val="auto"/>
                <w:lang w:val="en-GB"/>
              </w:rPr>
            </w:pPr>
            <w:r>
              <w:rPr>
                <w:b/>
                <w:bCs/>
                <w:color w:val="auto"/>
                <w:lang w:val="en"/>
              </w:rPr>
              <w:t>COURSE CONTENT/ORGANIZATION OF CONTENT</w:t>
            </w:r>
          </w:p>
        </w:tc>
      </w:tr>
      <w:tr w:rsidR="00C87B0C" w:rsidRPr="00D46394" w14:paraId="5E7C5963" w14:textId="77777777" w:rsidTr="003F768E">
        <w:tc>
          <w:tcPr>
            <w:tcW w:w="9077" w:type="dxa"/>
            <w:gridSpan w:val="2"/>
            <w:shd w:val="clear" w:color="auto" w:fill="auto"/>
          </w:tcPr>
          <w:p w14:paraId="2EFE3F4C" w14:textId="6E3F24C4" w:rsidR="00C46C19" w:rsidRPr="00D46394" w:rsidRDefault="00D46394" w:rsidP="000D696C">
            <w:pPr>
              <w:pStyle w:val="Inne0"/>
              <w:spacing w:before="120" w:after="120" w:line="276" w:lineRule="auto"/>
              <w:rPr>
                <w:color w:val="auto"/>
                <w:lang w:val="en-GB"/>
              </w:rPr>
            </w:pPr>
            <w:r>
              <w:rPr>
                <w:color w:val="auto"/>
                <w:lang w:val="en"/>
              </w:rPr>
              <w:t>1. Project and project management - basic concepts. Definition and characteristics of a project. Project as a set of documents. Project life cycle. Project management processes. Defining project success.</w:t>
            </w:r>
          </w:p>
          <w:p w14:paraId="6ACF06D2" w14:textId="49D11069" w:rsidR="00C46C19" w:rsidRPr="00D46394" w:rsidRDefault="00D46394" w:rsidP="000D696C">
            <w:pPr>
              <w:pStyle w:val="Inne0"/>
              <w:spacing w:before="120" w:after="120" w:line="276" w:lineRule="auto"/>
              <w:rPr>
                <w:color w:val="auto"/>
                <w:lang w:val="en-GB"/>
              </w:rPr>
            </w:pPr>
            <w:r>
              <w:rPr>
                <w:color w:val="auto"/>
                <w:lang w:val="en"/>
              </w:rPr>
              <w:t>2. Project planning. Defining project goals. Identifying potential problems. Independently managing mini-projects.</w:t>
            </w:r>
          </w:p>
          <w:p w14:paraId="234599AE" w14:textId="72771165" w:rsidR="00C46C19" w:rsidRPr="00D46394" w:rsidRDefault="00D46394" w:rsidP="000D696C">
            <w:pPr>
              <w:pStyle w:val="Inne0"/>
              <w:spacing w:before="120" w:after="120" w:line="276" w:lineRule="auto"/>
              <w:rPr>
                <w:color w:val="auto"/>
                <w:lang w:val="en-GB"/>
              </w:rPr>
            </w:pPr>
            <w:r>
              <w:rPr>
                <w:color w:val="auto"/>
                <w:lang w:val="en"/>
              </w:rPr>
              <w:t>3. Budget control. Project settlement.</w:t>
            </w:r>
          </w:p>
          <w:p w14:paraId="4025778F" w14:textId="15BC6A1E" w:rsidR="00C46C19" w:rsidRPr="00D46394" w:rsidRDefault="00D46394" w:rsidP="000D696C">
            <w:pPr>
              <w:pStyle w:val="Inne0"/>
              <w:spacing w:before="120" w:after="120" w:line="276" w:lineRule="auto"/>
              <w:rPr>
                <w:color w:val="auto"/>
                <w:lang w:val="en-GB"/>
              </w:rPr>
            </w:pPr>
            <w:r>
              <w:rPr>
                <w:color w:val="auto"/>
                <w:lang w:val="en"/>
              </w:rPr>
              <w:t>4. Project time management. Dividing the project into tasks. Scheduling.</w:t>
            </w:r>
          </w:p>
          <w:p w14:paraId="7868907F" w14:textId="3E8D3D55" w:rsidR="00C46C19" w:rsidRPr="00D46394" w:rsidRDefault="00D46394" w:rsidP="000D696C">
            <w:pPr>
              <w:pStyle w:val="Inne0"/>
              <w:spacing w:before="120" w:after="120" w:line="276" w:lineRule="auto"/>
              <w:rPr>
                <w:color w:val="auto"/>
                <w:lang w:val="en-GB"/>
              </w:rPr>
            </w:pPr>
            <w:r>
              <w:rPr>
                <w:color w:val="auto"/>
                <w:lang w:val="en"/>
              </w:rPr>
              <w:t>5. Commercial and free computer programs supporting project management.</w:t>
            </w:r>
          </w:p>
        </w:tc>
      </w:tr>
    </w:tbl>
    <w:p w14:paraId="637E118A" w14:textId="77777777" w:rsidR="001D4273" w:rsidRPr="00D46394" w:rsidRDefault="001D4273" w:rsidP="000D696C">
      <w:pPr>
        <w:spacing w:before="120" w:after="120" w:line="276" w:lineRule="auto"/>
        <w:rPr>
          <w:color w:val="auto"/>
          <w:sz w:val="16"/>
          <w:lang w:val="en-GB"/>
        </w:rPr>
      </w:pPr>
    </w:p>
    <w:sectPr w:rsidR="001D4273" w:rsidRPr="00D46394" w:rsidSect="00E50414">
      <w:pgSz w:w="11909" w:h="16840" w:code="9"/>
      <w:pgMar w:top="1701" w:right="1418" w:bottom="1644" w:left="1418"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C940" w14:textId="77777777" w:rsidR="001D4273" w:rsidRDefault="001D4273">
      <w:r>
        <w:separator/>
      </w:r>
    </w:p>
  </w:endnote>
  <w:endnote w:type="continuationSeparator" w:id="0">
    <w:p w14:paraId="7C65E6FF" w14:textId="77777777" w:rsidR="001D4273" w:rsidRDefault="001D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9BD99" w14:textId="77777777" w:rsidR="001D4273" w:rsidRDefault="001D4273"/>
  </w:footnote>
  <w:footnote w:type="continuationSeparator" w:id="0">
    <w:p w14:paraId="3C5B2D7E" w14:textId="77777777" w:rsidR="001D4273" w:rsidRDefault="001D427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19"/>
    <w:rsid w:val="000B714A"/>
    <w:rsid w:val="000D696C"/>
    <w:rsid w:val="00197099"/>
    <w:rsid w:val="001D4273"/>
    <w:rsid w:val="00204955"/>
    <w:rsid w:val="0027156A"/>
    <w:rsid w:val="003F768E"/>
    <w:rsid w:val="004664B5"/>
    <w:rsid w:val="00485E5D"/>
    <w:rsid w:val="005417E6"/>
    <w:rsid w:val="0065449F"/>
    <w:rsid w:val="009D6FAA"/>
    <w:rsid w:val="00A43B90"/>
    <w:rsid w:val="00AC6A94"/>
    <w:rsid w:val="00C14C88"/>
    <w:rsid w:val="00C46C19"/>
    <w:rsid w:val="00C731C5"/>
    <w:rsid w:val="00C87B0C"/>
    <w:rsid w:val="00D46394"/>
    <w:rsid w:val="00D4777A"/>
    <w:rsid w:val="00E50414"/>
    <w:rsid w:val="00ED7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4400"/>
  <w15:docId w15:val="{73495247-3464-4943-9AC4-7CCC8B56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shd w:val="clear" w:color="auto" w:fill="auto"/>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shd w:val="clear" w:color="auto" w:fill="auto"/>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u w:val="none"/>
      <w:shd w:val="clear" w:color="auto" w:fill="auto"/>
    </w:rPr>
  </w:style>
  <w:style w:type="paragraph" w:customStyle="1" w:styleId="Teksttreci20">
    <w:name w:val="Tekst treści (2)"/>
    <w:basedOn w:val="Normalny"/>
    <w:link w:val="Teksttreci2"/>
    <w:pPr>
      <w:spacing w:line="257" w:lineRule="auto"/>
      <w:ind w:left="5180"/>
      <w:jc w:val="right"/>
    </w:pPr>
    <w:rPr>
      <w:rFonts w:ascii="Calibri" w:eastAsia="Calibri" w:hAnsi="Calibri" w:cs="Calibri"/>
      <w:sz w:val="22"/>
      <w:szCs w:val="22"/>
    </w:rPr>
  </w:style>
  <w:style w:type="paragraph" w:customStyle="1" w:styleId="Teksttreci0">
    <w:name w:val="Tekst treści"/>
    <w:basedOn w:val="Normalny"/>
    <w:link w:val="Teksttreci"/>
    <w:pPr>
      <w:spacing w:line="276" w:lineRule="auto"/>
    </w:pPr>
    <w:rPr>
      <w:rFonts w:ascii="Times New Roman" w:eastAsia="Times New Roman" w:hAnsi="Times New Roman" w:cs="Times New Roman"/>
    </w:rPr>
  </w:style>
  <w:style w:type="paragraph" w:customStyle="1" w:styleId="Inne0">
    <w:name w:val="Inne"/>
    <w:basedOn w:val="Normalny"/>
    <w:link w:val="Inne"/>
    <w:rPr>
      <w:rFonts w:ascii="Times New Roman" w:eastAsia="Times New Roman" w:hAnsi="Times New Roman" w:cs="Times New Roman"/>
    </w:rPr>
  </w:style>
  <w:style w:type="paragraph" w:styleId="Nagwek">
    <w:name w:val="header"/>
    <w:basedOn w:val="Normalny"/>
    <w:link w:val="NagwekZnak"/>
    <w:uiPriority w:val="99"/>
    <w:unhideWhenUsed/>
    <w:rsid w:val="00485E5D"/>
    <w:pPr>
      <w:tabs>
        <w:tab w:val="center" w:pos="4536"/>
        <w:tab w:val="right" w:pos="9072"/>
      </w:tabs>
    </w:pPr>
  </w:style>
  <w:style w:type="character" w:customStyle="1" w:styleId="NagwekZnak">
    <w:name w:val="Nagłówek Znak"/>
    <w:basedOn w:val="Domylnaczcionkaakapitu"/>
    <w:link w:val="Nagwek"/>
    <w:uiPriority w:val="99"/>
    <w:rsid w:val="00485E5D"/>
    <w:rPr>
      <w:color w:val="000000"/>
    </w:rPr>
  </w:style>
  <w:style w:type="paragraph" w:styleId="Stopka">
    <w:name w:val="footer"/>
    <w:basedOn w:val="Normalny"/>
    <w:link w:val="StopkaZnak"/>
    <w:uiPriority w:val="99"/>
    <w:unhideWhenUsed/>
    <w:rsid w:val="00485E5D"/>
    <w:pPr>
      <w:tabs>
        <w:tab w:val="center" w:pos="4536"/>
        <w:tab w:val="right" w:pos="9072"/>
      </w:tabs>
    </w:pPr>
  </w:style>
  <w:style w:type="character" w:customStyle="1" w:styleId="StopkaZnak">
    <w:name w:val="Stopka Znak"/>
    <w:basedOn w:val="Domylnaczcionkaakapitu"/>
    <w:link w:val="Stopka"/>
    <w:uiPriority w:val="99"/>
    <w:rsid w:val="00485E5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4627</Words>
  <Characters>27762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Zalacznik_3b_Uchwala_524_2023</vt:lpstr>
    </vt:vector>
  </TitlesOfParts>
  <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Zalacznik_3b_Uchwala_524_2023</dc:title>
  <dc:subject/>
  <dc:creator>Artur Szalon</dc:creator>
  <cp:keywords/>
  <cp:lastModifiedBy>Patrycja Stachula</cp:lastModifiedBy>
  <cp:revision>3</cp:revision>
  <dcterms:created xsi:type="dcterms:W3CDTF">2024-10-22T09:05:00Z</dcterms:created>
  <dcterms:modified xsi:type="dcterms:W3CDTF">2025-01-10T10:45:00Z</dcterms:modified>
</cp:coreProperties>
</file>