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0"/>
        <w:gridCol w:w="3197"/>
        <w:gridCol w:w="2443"/>
      </w:tblGrid>
      <w:tr w:rsidR="00B6058F" w:rsidRPr="002D29E8" w14:paraId="5E22A478" w14:textId="77777777" w:rsidTr="007D7868">
        <w:trPr>
          <w:trHeight w:val="340"/>
        </w:trPr>
        <w:tc>
          <w:tcPr>
            <w:tcW w:w="8160" w:type="dxa"/>
            <w:shd w:val="clear" w:color="auto" w:fill="auto"/>
            <w:vAlign w:val="bottom"/>
          </w:tcPr>
          <w:p w14:paraId="5E22A470" w14:textId="77777777" w:rsidR="000A34B2" w:rsidRPr="002D29E8" w:rsidRDefault="00CC6294" w:rsidP="007D7868">
            <w:pPr>
              <w:pStyle w:val="Inne0"/>
              <w:shd w:val="clear" w:color="auto" w:fill="auto"/>
              <w:rPr>
                <w:color w:val="auto"/>
                <w:sz w:val="18"/>
                <w:szCs w:val="18"/>
                <w:lang w:val="en-GB"/>
              </w:rPr>
            </w:pPr>
            <w:r w:rsidRPr="009C207B">
              <w:rPr>
                <w:color w:val="auto"/>
                <w:sz w:val="18"/>
                <w:szCs w:val="18"/>
                <w:lang w:val="en"/>
              </w:rPr>
              <w:t>Doctoral School</w:t>
            </w:r>
          </w:p>
          <w:p w14:paraId="5E22A471" w14:textId="0B4E9C65" w:rsidR="000A34B2" w:rsidRPr="002D29E8" w:rsidRDefault="00CC6294" w:rsidP="007D7868">
            <w:pPr>
              <w:pStyle w:val="Inne0"/>
              <w:shd w:val="clear" w:color="auto" w:fill="auto"/>
              <w:rPr>
                <w:color w:val="auto"/>
                <w:sz w:val="18"/>
                <w:szCs w:val="18"/>
                <w:lang w:val="en-GB"/>
              </w:rPr>
            </w:pPr>
            <w:r w:rsidRPr="009C207B">
              <w:rPr>
                <w:color w:val="auto"/>
                <w:sz w:val="18"/>
                <w:szCs w:val="18"/>
                <w:lang w:val="en"/>
              </w:rPr>
              <w:t xml:space="preserve">The Maria Grzegorzewska </w:t>
            </w:r>
            <w:r w:rsidR="002D29E8">
              <w:rPr>
                <w:color w:val="auto"/>
                <w:sz w:val="18"/>
                <w:szCs w:val="18"/>
                <w:lang w:val="en"/>
              </w:rPr>
              <w:t>University</w:t>
            </w:r>
          </w:p>
          <w:p w14:paraId="5E22A472" w14:textId="77777777" w:rsidR="000A34B2" w:rsidRPr="002D29E8" w:rsidRDefault="000A34B2" w:rsidP="007D7868">
            <w:pPr>
              <w:rPr>
                <w:color w:val="auto"/>
                <w:sz w:val="10"/>
                <w:szCs w:val="10"/>
                <w:lang w:val="en-GB"/>
              </w:rPr>
            </w:pPr>
          </w:p>
          <w:p w14:paraId="5E22A473" w14:textId="77777777" w:rsidR="000A34B2" w:rsidRPr="002D29E8" w:rsidRDefault="00CC6294" w:rsidP="007D7868">
            <w:pPr>
              <w:pStyle w:val="Inne0"/>
              <w:shd w:val="clear" w:color="auto" w:fill="auto"/>
              <w:rPr>
                <w:color w:val="auto"/>
                <w:lang w:val="en-GB"/>
              </w:rPr>
            </w:pPr>
            <w:r w:rsidRPr="009C207B">
              <w:rPr>
                <w:color w:val="auto"/>
                <w:lang w:val="en"/>
              </w:rPr>
              <w:t>The plan is effective for the 2021/2022 academic year</w:t>
            </w:r>
          </w:p>
        </w:tc>
        <w:tc>
          <w:tcPr>
            <w:tcW w:w="3197" w:type="dxa"/>
            <w:shd w:val="clear" w:color="auto" w:fill="auto"/>
            <w:vAlign w:val="bottom"/>
          </w:tcPr>
          <w:p w14:paraId="5E22A474" w14:textId="77777777" w:rsidR="000A34B2" w:rsidRPr="002D29E8" w:rsidRDefault="00CC6294" w:rsidP="007D7868">
            <w:pPr>
              <w:pStyle w:val="Inne0"/>
              <w:shd w:val="clear" w:color="auto" w:fill="auto"/>
              <w:ind w:right="57"/>
              <w:rPr>
                <w:color w:val="auto"/>
                <w:lang w:val="en-GB"/>
              </w:rPr>
            </w:pPr>
            <w:r w:rsidRPr="009C207B">
              <w:rPr>
                <w:color w:val="auto"/>
                <w:lang w:val="en"/>
              </w:rPr>
              <w:t>Full-time, third-cycle studies</w:t>
            </w:r>
          </w:p>
          <w:p w14:paraId="5E22A475" w14:textId="77777777" w:rsidR="000A34B2" w:rsidRPr="002D29E8" w:rsidRDefault="00CC6294" w:rsidP="007D7868">
            <w:pPr>
              <w:pStyle w:val="Inne0"/>
              <w:shd w:val="clear" w:color="auto" w:fill="auto"/>
              <w:ind w:right="57"/>
              <w:rPr>
                <w:color w:val="auto"/>
                <w:lang w:val="en-GB"/>
              </w:rPr>
            </w:pPr>
            <w:r w:rsidRPr="009C207B">
              <w:rPr>
                <w:color w:val="auto"/>
                <w:lang w:val="en"/>
              </w:rPr>
              <w:t>Program of studies 2021/2022</w:t>
            </w:r>
          </w:p>
        </w:tc>
        <w:tc>
          <w:tcPr>
            <w:tcW w:w="2443" w:type="dxa"/>
            <w:shd w:val="clear" w:color="auto" w:fill="auto"/>
            <w:vAlign w:val="bottom"/>
          </w:tcPr>
          <w:p w14:paraId="5E22A476" w14:textId="77777777" w:rsidR="000A34B2" w:rsidRPr="002D29E8" w:rsidRDefault="00CC6294" w:rsidP="007D7868">
            <w:pPr>
              <w:pStyle w:val="Inne0"/>
              <w:shd w:val="clear" w:color="auto" w:fill="auto"/>
              <w:rPr>
                <w:color w:val="auto"/>
                <w:lang w:val="en-GB"/>
              </w:rPr>
            </w:pPr>
            <w:r w:rsidRPr="009C207B">
              <w:rPr>
                <w:b w:val="0"/>
                <w:bCs w:val="0"/>
                <w:color w:val="auto"/>
                <w:lang w:val="en"/>
              </w:rPr>
              <w:t>Appendix No. 1</w:t>
            </w:r>
          </w:p>
          <w:p w14:paraId="5E22A477" w14:textId="77777777" w:rsidR="000A34B2" w:rsidRPr="002D29E8" w:rsidRDefault="00CC6294" w:rsidP="007D7868">
            <w:pPr>
              <w:pStyle w:val="Inne0"/>
              <w:shd w:val="clear" w:color="auto" w:fill="auto"/>
              <w:rPr>
                <w:color w:val="auto"/>
                <w:lang w:val="en-GB"/>
              </w:rPr>
            </w:pPr>
            <w:r w:rsidRPr="009C207B">
              <w:rPr>
                <w:b w:val="0"/>
                <w:bCs w:val="0"/>
                <w:color w:val="auto"/>
                <w:lang w:val="en"/>
              </w:rPr>
              <w:t>to Senate Resolution No. 214/2021 of 30 June 2021</w:t>
            </w:r>
          </w:p>
        </w:tc>
      </w:tr>
    </w:tbl>
    <w:p w14:paraId="5E22A479" w14:textId="77777777" w:rsidR="000A34B2" w:rsidRPr="002D29E8" w:rsidRDefault="000A34B2" w:rsidP="00FC09AC">
      <w:pPr>
        <w:rPr>
          <w:color w:val="auto"/>
          <w:sz w:val="12"/>
          <w:szCs w:val="12"/>
          <w:lang w:val="en-GB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2"/>
        <w:gridCol w:w="811"/>
        <w:gridCol w:w="970"/>
        <w:gridCol w:w="797"/>
        <w:gridCol w:w="931"/>
        <w:gridCol w:w="754"/>
        <w:gridCol w:w="672"/>
        <w:gridCol w:w="888"/>
        <w:gridCol w:w="864"/>
        <w:gridCol w:w="672"/>
        <w:gridCol w:w="893"/>
        <w:gridCol w:w="883"/>
      </w:tblGrid>
      <w:tr w:rsidR="00153782" w:rsidRPr="009C207B" w14:paraId="5E22A48A" w14:textId="77777777" w:rsidTr="008A42CB">
        <w:tc>
          <w:tcPr>
            <w:tcW w:w="4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7A" w14:textId="77777777" w:rsidR="000A34B2" w:rsidRPr="002D29E8" w:rsidRDefault="00CC6294" w:rsidP="00B6058F">
            <w:pPr>
              <w:pStyle w:val="Inne0"/>
              <w:shd w:val="clear" w:color="auto" w:fill="auto"/>
              <w:spacing w:line="264" w:lineRule="auto"/>
              <w:rPr>
                <w:color w:val="auto"/>
                <w:sz w:val="14"/>
                <w:szCs w:val="14"/>
                <w:lang w:val="en-GB"/>
              </w:rPr>
            </w:pPr>
            <w:proofErr w:type="spellStart"/>
            <w:r w:rsidRPr="009C207B">
              <w:rPr>
                <w:color w:val="auto"/>
                <w:sz w:val="14"/>
                <w:szCs w:val="14"/>
                <w:lang w:val="en"/>
              </w:rPr>
              <w:t>Kod</w:t>
            </w:r>
            <w:proofErr w:type="spellEnd"/>
            <w:r w:rsidRPr="009C207B">
              <w:rPr>
                <w:color w:val="auto"/>
                <w:sz w:val="14"/>
                <w:szCs w:val="14"/>
                <w:lang w:val="en"/>
              </w:rPr>
              <w:t xml:space="preserve"> </w:t>
            </w:r>
            <w:proofErr w:type="spellStart"/>
            <w:r w:rsidRPr="009C207B">
              <w:rPr>
                <w:color w:val="auto"/>
                <w:sz w:val="14"/>
                <w:szCs w:val="14"/>
                <w:lang w:val="en"/>
              </w:rPr>
              <w:t>i</w:t>
            </w:r>
            <w:proofErr w:type="spellEnd"/>
            <w:r w:rsidRPr="009C207B">
              <w:rPr>
                <w:color w:val="auto"/>
                <w:sz w:val="14"/>
                <w:szCs w:val="14"/>
                <w:lang w:val="en"/>
              </w:rPr>
              <w:t xml:space="preserve"> </w:t>
            </w:r>
            <w:proofErr w:type="spellStart"/>
            <w:r w:rsidRPr="009C207B">
              <w:rPr>
                <w:color w:val="auto"/>
                <w:sz w:val="14"/>
                <w:szCs w:val="14"/>
                <w:lang w:val="en"/>
              </w:rPr>
              <w:t>nazwa</w:t>
            </w:r>
            <w:proofErr w:type="spellEnd"/>
            <w:r w:rsidRPr="009C207B">
              <w:rPr>
                <w:color w:val="auto"/>
                <w:sz w:val="14"/>
                <w:szCs w:val="14"/>
                <w:lang w:val="en"/>
              </w:rPr>
              <w:t xml:space="preserve"> </w:t>
            </w:r>
            <w:proofErr w:type="spellStart"/>
            <w:r w:rsidRPr="009C207B">
              <w:rPr>
                <w:color w:val="auto"/>
                <w:sz w:val="14"/>
                <w:szCs w:val="14"/>
                <w:lang w:val="en"/>
              </w:rPr>
              <w:t>przedmiotu</w:t>
            </w:r>
            <w:proofErr w:type="spellEnd"/>
          </w:p>
          <w:p w14:paraId="5E22A47B" w14:textId="77777777" w:rsidR="000A34B2" w:rsidRPr="002D29E8" w:rsidRDefault="00CC6294" w:rsidP="00B6058F">
            <w:pPr>
              <w:pStyle w:val="Inne0"/>
              <w:shd w:val="clear" w:color="auto" w:fill="auto"/>
              <w:spacing w:line="264" w:lineRule="auto"/>
              <w:rPr>
                <w:color w:val="auto"/>
                <w:sz w:val="14"/>
                <w:szCs w:val="14"/>
                <w:lang w:val="en-GB"/>
              </w:rPr>
            </w:pPr>
            <w:r w:rsidRPr="009C207B">
              <w:rPr>
                <w:color w:val="auto"/>
                <w:sz w:val="14"/>
                <w:szCs w:val="14"/>
                <w:lang w:val="en"/>
              </w:rPr>
              <w:t>Course code and course title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7C" w14:textId="77777777" w:rsidR="000A34B2" w:rsidRPr="002D29E8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  <w:lang w:val="en-GB"/>
              </w:rPr>
            </w:pPr>
            <w:r w:rsidRPr="009C207B">
              <w:rPr>
                <w:color w:val="auto"/>
                <w:sz w:val="14"/>
                <w:szCs w:val="14"/>
                <w:lang w:val="en"/>
              </w:rPr>
              <w:t xml:space="preserve">Rok </w:t>
            </w:r>
            <w:proofErr w:type="spellStart"/>
            <w:r w:rsidRPr="009C207B">
              <w:rPr>
                <w:color w:val="auto"/>
                <w:sz w:val="14"/>
                <w:szCs w:val="14"/>
                <w:lang w:val="en"/>
              </w:rPr>
              <w:t>studiów</w:t>
            </w:r>
            <w:proofErr w:type="spellEnd"/>
          </w:p>
          <w:p w14:paraId="5E22A47D" w14:textId="77777777" w:rsidR="000A34B2" w:rsidRPr="002D29E8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  <w:lang w:val="en-GB"/>
              </w:rPr>
            </w:pPr>
            <w:r w:rsidRPr="009C207B">
              <w:rPr>
                <w:color w:val="auto"/>
                <w:sz w:val="14"/>
                <w:szCs w:val="14"/>
                <w:lang w:val="en"/>
              </w:rPr>
              <w:t>Year of study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7E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  <w:r w:rsidRPr="002D29E8">
              <w:rPr>
                <w:color w:val="auto"/>
                <w:sz w:val="14"/>
                <w:szCs w:val="14"/>
              </w:rPr>
              <w:t>Kod jednostki org.</w:t>
            </w:r>
          </w:p>
          <w:p w14:paraId="5E22A47F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  <w:r w:rsidRPr="002D29E8">
              <w:rPr>
                <w:color w:val="auto"/>
                <w:sz w:val="14"/>
                <w:szCs w:val="14"/>
              </w:rPr>
              <w:t xml:space="preserve">Organization unit </w:t>
            </w:r>
            <w:proofErr w:type="spellStart"/>
            <w:r w:rsidRPr="002D29E8">
              <w:rPr>
                <w:color w:val="auto"/>
                <w:sz w:val="14"/>
                <w:szCs w:val="14"/>
              </w:rPr>
              <w:t>code</w:t>
            </w:r>
            <w:proofErr w:type="spellEnd"/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80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  <w:r w:rsidRPr="002D29E8">
              <w:rPr>
                <w:color w:val="auto"/>
                <w:sz w:val="14"/>
                <w:szCs w:val="14"/>
              </w:rPr>
              <w:t>Łączny wymiar godzin</w:t>
            </w:r>
          </w:p>
          <w:p w14:paraId="5E22A481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  <w:r w:rsidRPr="002D29E8">
              <w:rPr>
                <w:color w:val="auto"/>
                <w:sz w:val="14"/>
                <w:szCs w:val="14"/>
              </w:rPr>
              <w:t xml:space="preserve">Total </w:t>
            </w:r>
            <w:proofErr w:type="spellStart"/>
            <w:r w:rsidRPr="002D29E8">
              <w:rPr>
                <w:color w:val="auto"/>
                <w:sz w:val="14"/>
                <w:szCs w:val="14"/>
              </w:rPr>
              <w:t>hours</w:t>
            </w:r>
            <w:proofErr w:type="spell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82" w14:textId="77777777" w:rsidR="000A34B2" w:rsidRPr="002D29E8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  <w:lang w:val="en-GB"/>
              </w:rPr>
            </w:pPr>
            <w:r w:rsidRPr="009C207B">
              <w:rPr>
                <w:color w:val="auto"/>
                <w:sz w:val="14"/>
                <w:szCs w:val="14"/>
                <w:lang w:val="en"/>
              </w:rPr>
              <w:t xml:space="preserve">Forma </w:t>
            </w:r>
            <w:proofErr w:type="spellStart"/>
            <w:r w:rsidRPr="009C207B">
              <w:rPr>
                <w:color w:val="auto"/>
                <w:sz w:val="14"/>
                <w:szCs w:val="14"/>
                <w:lang w:val="en"/>
              </w:rPr>
              <w:t>zaliczenia</w:t>
            </w:r>
            <w:proofErr w:type="spellEnd"/>
          </w:p>
          <w:p w14:paraId="5E22A483" w14:textId="77777777" w:rsidR="000A34B2" w:rsidRPr="002D29E8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  <w:lang w:val="en-GB"/>
              </w:rPr>
            </w:pPr>
            <w:r w:rsidRPr="009C207B">
              <w:rPr>
                <w:color w:val="auto"/>
                <w:sz w:val="14"/>
                <w:szCs w:val="14"/>
                <w:lang w:val="en"/>
              </w:rPr>
              <w:t>Course crediting form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84" w14:textId="77777777" w:rsidR="000A34B2" w:rsidRPr="002D29E8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  <w:lang w:val="en-GB"/>
              </w:rPr>
            </w:pPr>
            <w:proofErr w:type="spellStart"/>
            <w:r w:rsidRPr="009C207B">
              <w:rPr>
                <w:color w:val="auto"/>
                <w:sz w:val="14"/>
                <w:szCs w:val="14"/>
                <w:lang w:val="en"/>
              </w:rPr>
              <w:t>Liczba</w:t>
            </w:r>
            <w:proofErr w:type="spellEnd"/>
            <w:r w:rsidRPr="009C207B">
              <w:rPr>
                <w:color w:val="auto"/>
                <w:sz w:val="14"/>
                <w:szCs w:val="14"/>
                <w:lang w:val="en"/>
              </w:rPr>
              <w:t xml:space="preserve"> </w:t>
            </w:r>
            <w:proofErr w:type="spellStart"/>
            <w:r w:rsidRPr="009C207B">
              <w:rPr>
                <w:color w:val="auto"/>
                <w:sz w:val="14"/>
                <w:szCs w:val="14"/>
                <w:lang w:val="en"/>
              </w:rPr>
              <w:t>punktów</w:t>
            </w:r>
            <w:proofErr w:type="spellEnd"/>
            <w:r w:rsidRPr="009C207B">
              <w:rPr>
                <w:color w:val="auto"/>
                <w:sz w:val="14"/>
                <w:szCs w:val="14"/>
                <w:lang w:val="en"/>
              </w:rPr>
              <w:t xml:space="preserve"> ECTS</w:t>
            </w:r>
          </w:p>
          <w:p w14:paraId="5E22A485" w14:textId="77777777" w:rsidR="000A34B2" w:rsidRPr="002D29E8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  <w:lang w:val="en-GB"/>
              </w:rPr>
            </w:pPr>
            <w:r w:rsidRPr="009C207B">
              <w:rPr>
                <w:color w:val="auto"/>
                <w:sz w:val="14"/>
                <w:szCs w:val="14"/>
                <w:lang w:val="en"/>
              </w:rPr>
              <w:t>ECTS credits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86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  <w:proofErr w:type="spellStart"/>
            <w:r w:rsidRPr="009C207B">
              <w:rPr>
                <w:color w:val="auto"/>
                <w:sz w:val="14"/>
                <w:szCs w:val="14"/>
                <w:lang w:val="en"/>
              </w:rPr>
              <w:t>semestr</w:t>
            </w:r>
            <w:proofErr w:type="spellEnd"/>
            <w:r w:rsidRPr="009C207B">
              <w:rPr>
                <w:color w:val="auto"/>
                <w:sz w:val="14"/>
                <w:szCs w:val="14"/>
                <w:lang w:val="en"/>
              </w:rPr>
              <w:t xml:space="preserve"> </w:t>
            </w:r>
            <w:proofErr w:type="spellStart"/>
            <w:r w:rsidRPr="009C207B">
              <w:rPr>
                <w:color w:val="auto"/>
                <w:sz w:val="14"/>
                <w:szCs w:val="14"/>
                <w:lang w:val="en"/>
              </w:rPr>
              <w:t>zimowy</w:t>
            </w:r>
            <w:proofErr w:type="spellEnd"/>
          </w:p>
          <w:p w14:paraId="5E22A487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  <w:r w:rsidRPr="009C207B">
              <w:rPr>
                <w:color w:val="auto"/>
                <w:sz w:val="14"/>
                <w:szCs w:val="14"/>
                <w:lang w:val="en"/>
              </w:rPr>
              <w:t>autumn semester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88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  <w:proofErr w:type="spellStart"/>
            <w:r w:rsidRPr="009C207B">
              <w:rPr>
                <w:color w:val="auto"/>
                <w:sz w:val="14"/>
                <w:szCs w:val="14"/>
                <w:lang w:val="en"/>
              </w:rPr>
              <w:t>semestr</w:t>
            </w:r>
            <w:proofErr w:type="spellEnd"/>
            <w:r w:rsidRPr="009C207B">
              <w:rPr>
                <w:color w:val="auto"/>
                <w:sz w:val="14"/>
                <w:szCs w:val="14"/>
                <w:lang w:val="en"/>
              </w:rPr>
              <w:t xml:space="preserve"> </w:t>
            </w:r>
            <w:proofErr w:type="spellStart"/>
            <w:r w:rsidRPr="009C207B">
              <w:rPr>
                <w:color w:val="auto"/>
                <w:sz w:val="14"/>
                <w:szCs w:val="14"/>
                <w:lang w:val="en"/>
              </w:rPr>
              <w:t>letni</w:t>
            </w:r>
            <w:proofErr w:type="spellEnd"/>
          </w:p>
          <w:p w14:paraId="5E22A489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  <w:r w:rsidRPr="009C207B">
              <w:rPr>
                <w:color w:val="auto"/>
                <w:sz w:val="14"/>
                <w:szCs w:val="14"/>
                <w:lang w:val="en"/>
              </w:rPr>
              <w:t>spring semester</w:t>
            </w:r>
          </w:p>
        </w:tc>
      </w:tr>
      <w:tr w:rsidR="00153782" w:rsidRPr="009C207B" w14:paraId="5E22A49D" w14:textId="77777777" w:rsidTr="008A42CB">
        <w:tc>
          <w:tcPr>
            <w:tcW w:w="4742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8B" w14:textId="77777777" w:rsidR="000A34B2" w:rsidRPr="009C207B" w:rsidRDefault="000A34B2" w:rsidP="00B6058F">
            <w:pPr>
              <w:spacing w:line="264" w:lineRule="auto"/>
              <w:rPr>
                <w:color w:val="auto"/>
                <w:sz w:val="14"/>
                <w:szCs w:val="14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8C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8D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8E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8F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90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91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  <w:proofErr w:type="spellStart"/>
            <w:r w:rsidRPr="009C207B">
              <w:rPr>
                <w:color w:val="auto"/>
                <w:sz w:val="14"/>
                <w:szCs w:val="14"/>
                <w:lang w:val="en"/>
              </w:rPr>
              <w:t>wyk</w:t>
            </w:r>
            <w:proofErr w:type="spellEnd"/>
            <w:r w:rsidRPr="009C207B">
              <w:rPr>
                <w:color w:val="auto"/>
                <w:sz w:val="14"/>
                <w:szCs w:val="14"/>
                <w:lang w:val="en"/>
              </w:rPr>
              <w:t>.</w:t>
            </w:r>
          </w:p>
          <w:p w14:paraId="5E22A492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  <w:r w:rsidRPr="009C207B">
              <w:rPr>
                <w:color w:val="auto"/>
                <w:sz w:val="14"/>
                <w:szCs w:val="14"/>
                <w:lang w:val="en"/>
              </w:rPr>
              <w:t>lecture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93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  <w:proofErr w:type="spellStart"/>
            <w:r w:rsidRPr="009C207B">
              <w:rPr>
                <w:color w:val="auto"/>
                <w:sz w:val="14"/>
                <w:szCs w:val="14"/>
                <w:lang w:val="en"/>
              </w:rPr>
              <w:t>ćw</w:t>
            </w:r>
            <w:proofErr w:type="spellEnd"/>
            <w:r w:rsidRPr="009C207B">
              <w:rPr>
                <w:color w:val="auto"/>
                <w:sz w:val="14"/>
                <w:szCs w:val="14"/>
                <w:lang w:val="en"/>
              </w:rPr>
              <w:t>.</w:t>
            </w:r>
          </w:p>
          <w:p w14:paraId="5E22A494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  <w:r w:rsidRPr="009C207B">
              <w:rPr>
                <w:color w:val="auto"/>
                <w:sz w:val="14"/>
                <w:szCs w:val="14"/>
                <w:lang w:val="en"/>
              </w:rPr>
              <w:t>discussions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95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  <w:proofErr w:type="spellStart"/>
            <w:r w:rsidRPr="009C207B">
              <w:rPr>
                <w:color w:val="auto"/>
                <w:sz w:val="14"/>
                <w:szCs w:val="14"/>
                <w:lang w:val="en"/>
              </w:rPr>
              <w:t>konwer</w:t>
            </w:r>
            <w:proofErr w:type="spellEnd"/>
            <w:r w:rsidRPr="009C207B">
              <w:rPr>
                <w:color w:val="auto"/>
                <w:sz w:val="14"/>
                <w:szCs w:val="14"/>
                <w:lang w:val="en"/>
              </w:rPr>
              <w:t>./ war.</w:t>
            </w:r>
          </w:p>
          <w:p w14:paraId="5E22A496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  <w:r w:rsidRPr="009C207B">
              <w:rPr>
                <w:color w:val="auto"/>
                <w:sz w:val="14"/>
                <w:szCs w:val="14"/>
                <w:lang w:val="en"/>
              </w:rPr>
              <w:t>seminar/ workshops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97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  <w:proofErr w:type="spellStart"/>
            <w:r w:rsidRPr="009C207B">
              <w:rPr>
                <w:color w:val="auto"/>
                <w:sz w:val="14"/>
                <w:szCs w:val="14"/>
                <w:lang w:val="en"/>
              </w:rPr>
              <w:t>wyk</w:t>
            </w:r>
            <w:proofErr w:type="spellEnd"/>
            <w:r w:rsidRPr="009C207B">
              <w:rPr>
                <w:color w:val="auto"/>
                <w:sz w:val="14"/>
                <w:szCs w:val="14"/>
                <w:lang w:val="en"/>
              </w:rPr>
              <w:t>.</w:t>
            </w:r>
          </w:p>
          <w:p w14:paraId="5E22A498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  <w:r w:rsidRPr="009C207B">
              <w:rPr>
                <w:color w:val="auto"/>
                <w:sz w:val="14"/>
                <w:szCs w:val="14"/>
                <w:lang w:val="en"/>
              </w:rPr>
              <w:t>lecture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99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  <w:proofErr w:type="spellStart"/>
            <w:r w:rsidRPr="009C207B">
              <w:rPr>
                <w:color w:val="auto"/>
                <w:sz w:val="14"/>
                <w:szCs w:val="14"/>
                <w:lang w:val="en"/>
              </w:rPr>
              <w:t>ćw</w:t>
            </w:r>
            <w:proofErr w:type="spellEnd"/>
            <w:r w:rsidRPr="009C207B">
              <w:rPr>
                <w:color w:val="auto"/>
                <w:sz w:val="14"/>
                <w:szCs w:val="14"/>
                <w:lang w:val="en"/>
              </w:rPr>
              <w:t>.</w:t>
            </w:r>
          </w:p>
          <w:p w14:paraId="5E22A49A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  <w:r w:rsidRPr="009C207B">
              <w:rPr>
                <w:color w:val="auto"/>
                <w:sz w:val="14"/>
                <w:szCs w:val="14"/>
                <w:lang w:val="en"/>
              </w:rPr>
              <w:t>discussions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9B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  <w:proofErr w:type="spellStart"/>
            <w:r w:rsidRPr="009C207B">
              <w:rPr>
                <w:color w:val="auto"/>
                <w:sz w:val="14"/>
                <w:szCs w:val="14"/>
                <w:lang w:val="en"/>
              </w:rPr>
              <w:t>konwer</w:t>
            </w:r>
            <w:proofErr w:type="spellEnd"/>
            <w:r w:rsidRPr="009C207B">
              <w:rPr>
                <w:color w:val="auto"/>
                <w:sz w:val="14"/>
                <w:szCs w:val="14"/>
                <w:lang w:val="en"/>
              </w:rPr>
              <w:t>./ war.</w:t>
            </w:r>
          </w:p>
          <w:p w14:paraId="5E22A49C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  <w:sz w:val="14"/>
                <w:szCs w:val="14"/>
              </w:rPr>
            </w:pPr>
            <w:r w:rsidRPr="009C207B">
              <w:rPr>
                <w:color w:val="auto"/>
                <w:sz w:val="14"/>
                <w:szCs w:val="14"/>
                <w:lang w:val="en"/>
              </w:rPr>
              <w:t>seminar/ workshops</w:t>
            </w:r>
          </w:p>
        </w:tc>
      </w:tr>
      <w:tr w:rsidR="00153782" w:rsidRPr="009C207B" w14:paraId="5E22A49F" w14:textId="77777777" w:rsidTr="00B6058F">
        <w:tc>
          <w:tcPr>
            <w:tcW w:w="1387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9E" w14:textId="77777777" w:rsidR="000A34B2" w:rsidRPr="009C207B" w:rsidRDefault="000A34B2" w:rsidP="00B6058F">
            <w:pPr>
              <w:spacing w:line="264" w:lineRule="auto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4AD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A0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SD-1D-PIN Pisarstwo naukowe - podstawy</w:t>
            </w:r>
          </w:p>
          <w:p w14:paraId="5E22A4A1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Academic Writing – Basics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A2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A3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A4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A5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GRADED 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A6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A7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A8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A9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AA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AB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AC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4BB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AE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SD-1D-TEI Technologie informatyczne w pracy badawczej*</w:t>
            </w:r>
          </w:p>
          <w:p w14:paraId="5E22A4AF" w14:textId="77777777" w:rsidR="000A34B2" w:rsidRPr="002D29E8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  <w:lang w:val="en-GB"/>
              </w:rPr>
            </w:pPr>
            <w:r w:rsidRPr="009C207B">
              <w:rPr>
                <w:color w:val="auto"/>
                <w:lang w:val="en"/>
              </w:rPr>
              <w:t>Information Technology in Research Work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B0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B1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B2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B3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GRADED 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B4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B5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B6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B7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B8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B9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BA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4C9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BC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SD-1D-SJO Szkoła wyższa jako organizacja i instytucja edukacyjna</w:t>
            </w:r>
          </w:p>
          <w:p w14:paraId="5E22A4BD" w14:textId="77777777" w:rsidR="000A34B2" w:rsidRPr="002D29E8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  <w:lang w:val="en-GB"/>
              </w:rPr>
            </w:pPr>
            <w:r w:rsidRPr="009C207B">
              <w:rPr>
                <w:color w:val="auto"/>
                <w:lang w:val="en"/>
              </w:rPr>
              <w:t>University as an Organization and Educational Institution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BE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BF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C0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C1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C2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C3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C4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C5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C6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C7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C8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4D7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CA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SD-1D-DYS1 Dydaktyka szkoły wyższej - 1</w:t>
            </w:r>
          </w:p>
          <w:p w14:paraId="5E22A4CB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Higher Education Didactics - 1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CC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CD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CE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CF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D0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D1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D2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D3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D4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D5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D6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4E5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D8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SD-1D-TNB Tworzenie narzędzi badawczych*</w:t>
            </w:r>
          </w:p>
          <w:p w14:paraId="5E22A4D9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Construction of Measures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DA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DB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DC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DD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GRADED 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DE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DF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E0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E1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E2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E3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E4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4F3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E6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 xml:space="preserve">SD-1D-TPD1 </w:t>
            </w:r>
            <w:proofErr w:type="spellStart"/>
            <w:r w:rsidRPr="002D29E8">
              <w:rPr>
                <w:color w:val="auto"/>
              </w:rPr>
              <w:t>Tutoring</w:t>
            </w:r>
            <w:proofErr w:type="spellEnd"/>
            <w:r w:rsidRPr="002D29E8">
              <w:rPr>
                <w:color w:val="auto"/>
              </w:rPr>
              <w:t xml:space="preserve"> z promotorem pracy doktorskiej - 1</w:t>
            </w:r>
          </w:p>
          <w:p w14:paraId="5E22A4E7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Tutoring with PhD Supervisor - 1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E8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E9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EA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EB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EC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ED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EE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EF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F0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F1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F2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501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4F4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SD-1D-SEM1 Seminarium doktoranckie - 1</w:t>
            </w:r>
          </w:p>
          <w:p w14:paraId="5E22A4F5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PhD Dissertation Seminar - 1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F6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F7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F8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F9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FA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FB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FC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FD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FE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4FF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00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50F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502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SD-1D-WIB1 Wykłady interaktywne z wybitnymi badaczami - 1</w:t>
            </w:r>
          </w:p>
          <w:p w14:paraId="5E22A503" w14:textId="77777777" w:rsidR="000A34B2" w:rsidRPr="002D29E8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  <w:lang w:val="en-GB"/>
              </w:rPr>
            </w:pPr>
            <w:r w:rsidRPr="009C207B">
              <w:rPr>
                <w:color w:val="auto"/>
                <w:lang w:val="en"/>
              </w:rPr>
              <w:t>Interactive Lectures with Outstanding Researchers - 1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04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05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06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07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08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09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0A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0B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0C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0D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0E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51C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A3D5EEB" w14:textId="67FF2BCA" w:rsidR="000A34B2" w:rsidRPr="002D29E8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 xml:space="preserve">SD-1D-TNS1 Współczesne trendy w naukach społecznych </w:t>
            </w:r>
            <w:r w:rsidR="00735703" w:rsidRPr="002D29E8">
              <w:rPr>
                <w:color w:val="auto"/>
              </w:rPr>
              <w:t>–</w:t>
            </w:r>
            <w:r w:rsidRPr="002D29E8">
              <w:rPr>
                <w:color w:val="auto"/>
              </w:rPr>
              <w:t xml:space="preserve"> 1</w:t>
            </w:r>
          </w:p>
          <w:p w14:paraId="5E22A510" w14:textId="433FC69D" w:rsidR="00735703" w:rsidRPr="009C207B" w:rsidRDefault="00735703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156259">
              <w:rPr>
                <w:color w:val="auto"/>
                <w:lang w:val="en-US"/>
              </w:rPr>
              <w:t>Trends in social science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11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12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13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14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15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16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17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18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19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1A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1B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52A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51D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SD-1D-EBN Etyka badań naukowych</w:t>
            </w:r>
          </w:p>
          <w:p w14:paraId="5E22A51E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Ethics of Scientific Research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1F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20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21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22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GRADED 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23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24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25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26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27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28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29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538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52B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SD-1D-PNA Pisarstwo naukowe - poziom zaawansowany</w:t>
            </w:r>
          </w:p>
          <w:p w14:paraId="5E22A52C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Academic Writing - Advanced Level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2D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2E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2F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30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GRADED 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31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32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33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34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35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36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37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12</w:t>
            </w:r>
          </w:p>
        </w:tc>
      </w:tr>
      <w:tr w:rsidR="00153782" w:rsidRPr="009C207B" w14:paraId="5E22A546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539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SD-1D-PAP Przygotowanie aplikacji grantowych - podstawy</w:t>
            </w:r>
          </w:p>
          <w:p w14:paraId="5E22A53A" w14:textId="77777777" w:rsidR="000A34B2" w:rsidRPr="002D29E8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  <w:lang w:val="en-GB"/>
              </w:rPr>
            </w:pPr>
            <w:r w:rsidRPr="009C207B">
              <w:rPr>
                <w:color w:val="auto"/>
                <w:lang w:val="en"/>
              </w:rPr>
              <w:t>Preparation of Grant Applications - Basics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3B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3C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3D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3E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GRADED 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3F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40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41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42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43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44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45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15</w:t>
            </w:r>
          </w:p>
        </w:tc>
      </w:tr>
      <w:tr w:rsidR="00153782" w:rsidRPr="009C207B" w14:paraId="5E22A554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547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SD-1D-ZAP Zarządzanie projektami*</w:t>
            </w:r>
          </w:p>
          <w:p w14:paraId="5E22A548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Project Management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49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4A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4B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4C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4D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4E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4F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50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51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52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53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</w:t>
            </w:r>
          </w:p>
        </w:tc>
      </w:tr>
      <w:tr w:rsidR="00153782" w:rsidRPr="009C207B" w14:paraId="5E22A562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555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SD-D1-WPW1 Wykład profesora wizytującego - 1</w:t>
            </w:r>
          </w:p>
          <w:p w14:paraId="5E22A556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Visiting Professor Lecture - 1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57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58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59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5A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5B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5C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5D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5E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5F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60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61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570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563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SD-1D-DSW2 Dydaktyka szkoły wyższej - 2</w:t>
            </w:r>
          </w:p>
          <w:p w14:paraId="5E22A564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Higher Education Didactics - 2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65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66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67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68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69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6A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6B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6C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6D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6E" w14:textId="77777777" w:rsidR="000A34B2" w:rsidRPr="009C207B" w:rsidRDefault="000A34B2" w:rsidP="008A42CB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6F" w14:textId="77777777" w:rsidR="000A34B2" w:rsidRPr="009C207B" w:rsidRDefault="00CC6294" w:rsidP="008A42CB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10</w:t>
            </w:r>
          </w:p>
        </w:tc>
      </w:tr>
    </w:tbl>
    <w:p w14:paraId="5E22A571" w14:textId="77777777" w:rsidR="000A34B2" w:rsidRPr="009C207B" w:rsidRDefault="00CC6294" w:rsidP="00FC09AC">
      <w:pPr>
        <w:rPr>
          <w:color w:val="auto"/>
          <w:sz w:val="2"/>
          <w:szCs w:val="2"/>
        </w:rPr>
      </w:pPr>
      <w:r w:rsidRPr="009C207B">
        <w:rPr>
          <w:color w:val="auto"/>
          <w:lang w:val="en"/>
        </w:rP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2"/>
        <w:gridCol w:w="811"/>
        <w:gridCol w:w="970"/>
        <w:gridCol w:w="797"/>
        <w:gridCol w:w="931"/>
        <w:gridCol w:w="754"/>
        <w:gridCol w:w="672"/>
        <w:gridCol w:w="888"/>
        <w:gridCol w:w="864"/>
        <w:gridCol w:w="672"/>
        <w:gridCol w:w="893"/>
        <w:gridCol w:w="888"/>
      </w:tblGrid>
      <w:tr w:rsidR="00153782" w:rsidRPr="009C207B" w14:paraId="5E22A57F" w14:textId="77777777" w:rsidTr="00CC6294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572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lastRenderedPageBreak/>
              <w:t>SD-1P-PRA1 Praktyki zawodowe - 1</w:t>
            </w:r>
          </w:p>
          <w:p w14:paraId="5E22A573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Practice - 1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74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75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76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60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77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GRADED CREDIT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78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79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7A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7B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7C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7D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7E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60</w:t>
            </w:r>
          </w:p>
        </w:tc>
      </w:tr>
      <w:tr w:rsidR="00153782" w:rsidRPr="009C207B" w14:paraId="5E22A58A" w14:textId="77777777" w:rsidTr="00CC6294">
        <w:trPr>
          <w:trHeight w:val="397"/>
        </w:trPr>
        <w:tc>
          <w:tcPr>
            <w:tcW w:w="6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580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TOTAL 1ST YEAR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81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252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82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83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84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85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51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86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87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88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89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103</w:t>
            </w:r>
          </w:p>
        </w:tc>
      </w:tr>
      <w:tr w:rsidR="00153782" w:rsidRPr="009C207B" w14:paraId="5E22A591" w14:textId="77777777" w:rsidTr="00CC6294">
        <w:trPr>
          <w:trHeight w:val="397"/>
        </w:trPr>
        <w:tc>
          <w:tcPr>
            <w:tcW w:w="652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58B" w14:textId="77777777" w:rsidR="000A34B2" w:rsidRPr="009C207B" w:rsidRDefault="000A34B2" w:rsidP="007D7868">
            <w:pPr>
              <w:spacing w:line="264" w:lineRule="auto"/>
              <w:rPr>
                <w:color w:val="auto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8C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8D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8E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8F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104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90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148</w:t>
            </w:r>
          </w:p>
        </w:tc>
      </w:tr>
      <w:tr w:rsidR="00153782" w:rsidRPr="009C207B" w14:paraId="5E22A59F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592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SD-1D-ZBI Zaawansowane metody badań ilościowych*</w:t>
            </w:r>
          </w:p>
          <w:p w14:paraId="5E22A593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Advanced Quantitative Research Methods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94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95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96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97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GRADED 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98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99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9A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9B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9C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9D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9E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5AD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5A0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SD-1D-DSW3 Dydaktyka szkoły wyższej - 3</w:t>
            </w:r>
          </w:p>
          <w:p w14:paraId="5E22A5A1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Higher Education Didactics - 3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A2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A3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A4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A5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A6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A7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A8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A9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AA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AB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AC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5BB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5AE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 xml:space="preserve">SD-1D-TPD2 </w:t>
            </w:r>
            <w:proofErr w:type="spellStart"/>
            <w:r w:rsidRPr="002D29E8">
              <w:rPr>
                <w:color w:val="auto"/>
              </w:rPr>
              <w:t>Tutoring</w:t>
            </w:r>
            <w:proofErr w:type="spellEnd"/>
            <w:r w:rsidRPr="002D29E8">
              <w:rPr>
                <w:color w:val="auto"/>
              </w:rPr>
              <w:t xml:space="preserve"> z promotorem pracy doktorskiej - 2</w:t>
            </w:r>
          </w:p>
          <w:p w14:paraId="5E22A5AF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Tutoring with PhD Supervisor - 2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B0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B1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B2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B3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B4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B5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B6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B7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B8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B9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BA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5C9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5BC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SD-1D-SEM2 Seminarium doktoranckie - 2</w:t>
            </w:r>
          </w:p>
          <w:p w14:paraId="5E22A5BD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PhD Dissertation Seminar - 2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BE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BF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C0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C1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C2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C3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C4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C5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C6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C7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C8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5D7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5CA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SD-1D-WIB2 Wykłady interaktywne z wybitnymi badaczami - 2</w:t>
            </w:r>
          </w:p>
          <w:p w14:paraId="5E22A5CB" w14:textId="77777777" w:rsidR="000A34B2" w:rsidRPr="002D29E8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  <w:lang w:val="en-GB"/>
              </w:rPr>
            </w:pPr>
            <w:r w:rsidRPr="009C207B">
              <w:rPr>
                <w:color w:val="auto"/>
                <w:lang w:val="en"/>
              </w:rPr>
              <w:t>Interactive Lectures with Outstanding Researchers - 2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CC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CD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CE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CF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D0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D1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D2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D3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D4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D5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D6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5E4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47A05B33" w14:textId="77A84BB4" w:rsidR="000A34B2" w:rsidRPr="002D29E8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 xml:space="preserve">SD-1D-TNS2 Współczesne trendy w naukach społecznych </w:t>
            </w:r>
            <w:r w:rsidR="00156259" w:rsidRPr="002D29E8">
              <w:rPr>
                <w:color w:val="auto"/>
              </w:rPr>
              <w:t>–</w:t>
            </w:r>
            <w:r w:rsidRPr="002D29E8">
              <w:rPr>
                <w:color w:val="auto"/>
              </w:rPr>
              <w:t xml:space="preserve"> 2</w:t>
            </w:r>
          </w:p>
          <w:p w14:paraId="5E22A5D8" w14:textId="0CEFCC25" w:rsidR="00156259" w:rsidRPr="00156259" w:rsidRDefault="00156259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156259">
              <w:rPr>
                <w:color w:val="auto"/>
                <w:lang w:val="en-US"/>
              </w:rPr>
              <w:t>Trends in social science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D9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DA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DB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DC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DD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DE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DF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E0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E1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E2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E3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5F2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5E5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SD-1D-BNP Badania naukowe w praktyce</w:t>
            </w:r>
          </w:p>
          <w:p w14:paraId="5E22A5E6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Scientific Research in Practice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E7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E8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E9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EA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EB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EC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ED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EE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EF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F0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F1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30</w:t>
            </w:r>
          </w:p>
        </w:tc>
      </w:tr>
      <w:tr w:rsidR="00153782" w:rsidRPr="009C207B" w14:paraId="5E22A600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5F3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SD-1D-WPW2 Wykład profesora wizytującego - 2</w:t>
            </w:r>
          </w:p>
          <w:p w14:paraId="5E22A5F4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Visiting Professor Lecture - 2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F5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F6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F7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F8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F9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FA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FB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FC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FD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FE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5FF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60E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601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SD-1D-ZBJ Zaawansowane metody badań jakościowych*</w:t>
            </w:r>
          </w:p>
          <w:p w14:paraId="5E22A602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Advanced Qualitative Research Methods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03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04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05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06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GRADED 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07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08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09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0A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0B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0C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0D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30</w:t>
            </w:r>
          </w:p>
        </w:tc>
      </w:tr>
      <w:tr w:rsidR="00153782" w:rsidRPr="009C207B" w14:paraId="5E22A61C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60F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SD-1D-WID Wizualizacja i interpretacja danych*</w:t>
            </w:r>
          </w:p>
          <w:p w14:paraId="5E22A610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Data Visualization and Interpretation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11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12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13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14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GRADED 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15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16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17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18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19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1A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1B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30</w:t>
            </w:r>
          </w:p>
        </w:tc>
      </w:tr>
      <w:tr w:rsidR="00153782" w:rsidRPr="009C207B" w14:paraId="5E22A62A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61D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SD-1D-PAZ Przygotowanie aplikacji grantowych - poziom zaawansowany</w:t>
            </w:r>
          </w:p>
          <w:p w14:paraId="5E22A61E" w14:textId="77777777" w:rsidR="000A34B2" w:rsidRPr="002D29E8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  <w:lang w:val="en-GB"/>
              </w:rPr>
            </w:pPr>
            <w:r w:rsidRPr="009C207B">
              <w:rPr>
                <w:color w:val="auto"/>
                <w:lang w:val="en"/>
              </w:rPr>
              <w:t>Preparation of Grant Applications - Advanced Level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1F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20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21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22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GRADED 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23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24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25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26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27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28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29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15</w:t>
            </w:r>
          </w:p>
        </w:tc>
      </w:tr>
      <w:tr w:rsidR="00153782" w:rsidRPr="009C207B" w14:paraId="5E22A638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62B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SD-1D-DSW4 Dydaktyka szkoły wyższej - 4</w:t>
            </w:r>
          </w:p>
          <w:p w14:paraId="5E22A62C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Higher Education Didactics - 4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2D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2E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2F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30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31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32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33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34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35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36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37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10</w:t>
            </w:r>
          </w:p>
        </w:tc>
      </w:tr>
      <w:tr w:rsidR="00153782" w:rsidRPr="009C207B" w14:paraId="5E22A646" w14:textId="77777777" w:rsidTr="00CC6294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639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SD-1P-PRA2 Praktyki zawodowe - 2</w:t>
            </w:r>
          </w:p>
          <w:p w14:paraId="5E22A63A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Practice - 2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3B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3C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3D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3E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GRADED 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3F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40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41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42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43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44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45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60</w:t>
            </w:r>
          </w:p>
        </w:tc>
      </w:tr>
      <w:tr w:rsidR="00153782" w:rsidRPr="009C207B" w14:paraId="5E22A651" w14:textId="77777777" w:rsidTr="00CC6294">
        <w:trPr>
          <w:trHeight w:val="397"/>
        </w:trPr>
        <w:tc>
          <w:tcPr>
            <w:tcW w:w="6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647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TOTAL 2ND YEAR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48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311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49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4A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4B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4C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4D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70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4E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4F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50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175</w:t>
            </w:r>
          </w:p>
        </w:tc>
      </w:tr>
      <w:tr w:rsidR="00153782" w:rsidRPr="009C207B" w14:paraId="5E22A658" w14:textId="77777777" w:rsidTr="00CC6294">
        <w:trPr>
          <w:trHeight w:val="397"/>
        </w:trPr>
        <w:tc>
          <w:tcPr>
            <w:tcW w:w="652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52" w14:textId="77777777" w:rsidR="000A34B2" w:rsidRPr="009C207B" w:rsidRDefault="000A34B2" w:rsidP="00B6058F">
            <w:pPr>
              <w:spacing w:line="264" w:lineRule="auto"/>
              <w:rPr>
                <w:color w:val="auto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53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54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55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56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101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57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210</w:t>
            </w:r>
          </w:p>
        </w:tc>
      </w:tr>
      <w:tr w:rsidR="00153782" w:rsidRPr="009C207B" w14:paraId="5E22A666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659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SD-1D-KWB Komunikowanie wyników badań</w:t>
            </w:r>
          </w:p>
          <w:p w14:paraId="5E22A65A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Communicating Scientific Results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5B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5C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5D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5E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GRADED 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5F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60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61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62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63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64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65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674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667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SD-1D-TWM Techniki akademickiej wymiany myśli</w:t>
            </w:r>
          </w:p>
          <w:p w14:paraId="5E22A668" w14:textId="77777777" w:rsidR="000A34B2" w:rsidRPr="002D29E8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  <w:lang w:val="en-GB"/>
              </w:rPr>
            </w:pPr>
            <w:r w:rsidRPr="009C207B">
              <w:rPr>
                <w:color w:val="auto"/>
                <w:lang w:val="en"/>
              </w:rPr>
              <w:t>Techniques of Scientific Ideas Exchange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69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6A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6B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6C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6D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6E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6F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70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71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72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73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682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675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SD-1D-WIB3 Wykłady interaktywne z wybitnymi badaczami - 3</w:t>
            </w:r>
          </w:p>
          <w:p w14:paraId="5E22A676" w14:textId="77777777" w:rsidR="000A34B2" w:rsidRPr="002D29E8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  <w:lang w:val="en-GB"/>
              </w:rPr>
            </w:pPr>
            <w:r w:rsidRPr="009C207B">
              <w:rPr>
                <w:color w:val="auto"/>
                <w:lang w:val="en"/>
              </w:rPr>
              <w:t>Interactive Lectures with Outstanding Researchers - 3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77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78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79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7A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7B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7C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7D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7E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7F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80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81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690" w14:textId="77777777" w:rsidTr="009A21B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683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SD-1D-SEM3 Seminarium doktoranckie - 3</w:t>
            </w:r>
          </w:p>
          <w:p w14:paraId="5E22A684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PhD Dissertation Seminar - 3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85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86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87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88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89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8A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8B" w14:textId="77777777" w:rsidR="000A34B2" w:rsidRPr="009C207B" w:rsidRDefault="00CC6294" w:rsidP="009A21B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8C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8D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8E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8F" w14:textId="77777777" w:rsidR="000A34B2" w:rsidRPr="009C207B" w:rsidRDefault="000A34B2" w:rsidP="009A21B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</w:tbl>
    <w:p w14:paraId="5E22A691" w14:textId="77777777" w:rsidR="000A34B2" w:rsidRPr="009C207B" w:rsidRDefault="00CC6294" w:rsidP="00FC09AC">
      <w:pPr>
        <w:rPr>
          <w:color w:val="auto"/>
          <w:sz w:val="2"/>
          <w:szCs w:val="2"/>
        </w:rPr>
      </w:pPr>
      <w:r w:rsidRPr="009C207B">
        <w:rPr>
          <w:color w:val="auto"/>
          <w:lang w:val="en"/>
        </w:rP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2"/>
        <w:gridCol w:w="811"/>
        <w:gridCol w:w="970"/>
        <w:gridCol w:w="797"/>
        <w:gridCol w:w="931"/>
        <w:gridCol w:w="754"/>
        <w:gridCol w:w="672"/>
        <w:gridCol w:w="888"/>
        <w:gridCol w:w="864"/>
        <w:gridCol w:w="672"/>
        <w:gridCol w:w="893"/>
        <w:gridCol w:w="883"/>
      </w:tblGrid>
      <w:tr w:rsidR="00153782" w:rsidRPr="009C207B" w14:paraId="5E22A69F" w14:textId="77777777" w:rsidTr="007E334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692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lastRenderedPageBreak/>
              <w:t xml:space="preserve">SD-1D-TPD3 </w:t>
            </w:r>
            <w:proofErr w:type="spellStart"/>
            <w:r w:rsidRPr="002D29E8">
              <w:rPr>
                <w:color w:val="auto"/>
              </w:rPr>
              <w:t>Tutoring</w:t>
            </w:r>
            <w:proofErr w:type="spellEnd"/>
            <w:r w:rsidRPr="002D29E8">
              <w:rPr>
                <w:color w:val="auto"/>
              </w:rPr>
              <w:t xml:space="preserve"> z promotorem pracy doktorskiej - 3</w:t>
            </w:r>
          </w:p>
          <w:p w14:paraId="5E22A693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Tutoring with PhD Supervisor - 3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94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III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695" w14:textId="77777777" w:rsidR="000A34B2" w:rsidRPr="009C207B" w:rsidRDefault="000A34B2" w:rsidP="007D7868">
            <w:pPr>
              <w:spacing w:line="264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96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12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97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98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99" w14:textId="77777777" w:rsidR="000A34B2" w:rsidRPr="009C207B" w:rsidRDefault="000A34B2" w:rsidP="007E334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9A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9B" w14:textId="77777777" w:rsidR="000A34B2" w:rsidRPr="009C207B" w:rsidRDefault="000A34B2" w:rsidP="007E334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9C" w14:textId="77777777" w:rsidR="000A34B2" w:rsidRPr="009C207B" w:rsidRDefault="000A34B2" w:rsidP="007E334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9D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9E" w14:textId="77777777" w:rsidR="000A34B2" w:rsidRPr="009C207B" w:rsidRDefault="000A34B2" w:rsidP="007E334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6AC" w14:textId="77777777" w:rsidTr="007E334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60811D1C" w14:textId="3613E021" w:rsidR="000A34B2" w:rsidRPr="002D29E8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 xml:space="preserve">SD-1D-TNS3 Współczesne trendy w naukach społecznych </w:t>
            </w:r>
            <w:r w:rsidR="00156259" w:rsidRPr="002D29E8">
              <w:rPr>
                <w:color w:val="auto"/>
              </w:rPr>
              <w:t>–</w:t>
            </w:r>
            <w:r w:rsidRPr="002D29E8">
              <w:rPr>
                <w:color w:val="auto"/>
              </w:rPr>
              <w:t xml:space="preserve"> 3</w:t>
            </w:r>
          </w:p>
          <w:p w14:paraId="5E22A6A0" w14:textId="338A216A" w:rsidR="00156259" w:rsidRPr="009C207B" w:rsidRDefault="00156259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156259">
              <w:rPr>
                <w:color w:val="auto"/>
                <w:lang w:val="en-US"/>
              </w:rPr>
              <w:t>Trends in social science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A1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6A2" w14:textId="77777777" w:rsidR="000A34B2" w:rsidRPr="009C207B" w:rsidRDefault="000A34B2" w:rsidP="007D7868">
            <w:pPr>
              <w:spacing w:line="264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A3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A4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A5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A6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A7" w14:textId="77777777" w:rsidR="000A34B2" w:rsidRPr="009C207B" w:rsidRDefault="000A34B2" w:rsidP="007E334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A8" w14:textId="77777777" w:rsidR="000A34B2" w:rsidRPr="009C207B" w:rsidRDefault="000A34B2" w:rsidP="007E334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A9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AA" w14:textId="77777777" w:rsidR="000A34B2" w:rsidRPr="009C207B" w:rsidRDefault="000A34B2" w:rsidP="007E334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AB" w14:textId="77777777" w:rsidR="000A34B2" w:rsidRPr="009C207B" w:rsidRDefault="000A34B2" w:rsidP="007E334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6BA" w14:textId="77777777" w:rsidTr="007E334E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6AD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SD-1D-WPW3 Wykład profesora wizytującego - 3</w:t>
            </w:r>
          </w:p>
          <w:p w14:paraId="5E22A6AE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Visiting Professor Lecture - 3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AF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6B0" w14:textId="77777777" w:rsidR="000A34B2" w:rsidRPr="009C207B" w:rsidRDefault="000A34B2" w:rsidP="007D7868">
            <w:pPr>
              <w:spacing w:line="264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B1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B2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B3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B4" w14:textId="77777777" w:rsidR="000A34B2" w:rsidRPr="009C207B" w:rsidRDefault="000A34B2" w:rsidP="007E334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B5" w14:textId="77777777" w:rsidR="000A34B2" w:rsidRPr="009C207B" w:rsidRDefault="000A34B2" w:rsidP="007E334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B6" w14:textId="77777777" w:rsidR="000A34B2" w:rsidRPr="009C207B" w:rsidRDefault="000A34B2" w:rsidP="007E334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B7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B8" w14:textId="77777777" w:rsidR="000A34B2" w:rsidRPr="009C207B" w:rsidRDefault="000A34B2" w:rsidP="007E334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B9" w14:textId="77777777" w:rsidR="000A34B2" w:rsidRPr="009C207B" w:rsidRDefault="000A34B2" w:rsidP="007E334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153782" w:rsidRPr="009C207B" w14:paraId="5E22A6C8" w14:textId="77777777" w:rsidTr="00CC6294">
        <w:trPr>
          <w:trHeight w:val="397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6BB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2D29E8">
              <w:rPr>
                <w:color w:val="auto"/>
              </w:rPr>
              <w:t>SD-1P-PRA3 Praktyki zawodowe - 3</w:t>
            </w:r>
          </w:p>
          <w:p w14:paraId="5E22A6BC" w14:textId="77777777" w:rsidR="000A34B2" w:rsidRPr="009C207B" w:rsidRDefault="00CC6294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Practice - 3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BD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III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6BE" w14:textId="77777777" w:rsidR="000A34B2" w:rsidRPr="009C207B" w:rsidRDefault="000A34B2" w:rsidP="007D7868">
            <w:pPr>
              <w:spacing w:line="264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BF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C0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GRADED CREDIT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C1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C2" w14:textId="77777777" w:rsidR="000A34B2" w:rsidRPr="009C207B" w:rsidRDefault="000A34B2" w:rsidP="007E334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C3" w14:textId="77777777" w:rsidR="000A34B2" w:rsidRPr="009C207B" w:rsidRDefault="000A34B2" w:rsidP="007E334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C4" w14:textId="77777777" w:rsidR="000A34B2" w:rsidRPr="009C207B" w:rsidRDefault="000A34B2" w:rsidP="007E334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C5" w14:textId="77777777" w:rsidR="000A34B2" w:rsidRPr="009C207B" w:rsidRDefault="000A34B2" w:rsidP="007E334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C6" w14:textId="77777777" w:rsidR="000A34B2" w:rsidRPr="009C207B" w:rsidRDefault="000A34B2" w:rsidP="007E334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C7" w14:textId="77777777" w:rsidR="000A34B2" w:rsidRPr="009C207B" w:rsidRDefault="00CC6294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60</w:t>
            </w:r>
          </w:p>
        </w:tc>
      </w:tr>
      <w:tr w:rsidR="00AE47B1" w:rsidRPr="009C207B" w14:paraId="5E22A6D3" w14:textId="77777777" w:rsidTr="00CC6294">
        <w:trPr>
          <w:trHeight w:val="397"/>
        </w:trPr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6C9" w14:textId="77777777" w:rsidR="00AE47B1" w:rsidRPr="009C207B" w:rsidRDefault="00AE47B1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TOTAL 3RD YEAR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CA" w14:textId="77777777" w:rsidR="00AE47B1" w:rsidRPr="009C207B" w:rsidRDefault="00AE47B1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127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CB" w14:textId="77777777" w:rsidR="00AE47B1" w:rsidRPr="009C207B" w:rsidRDefault="00AE47B1" w:rsidP="007E334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CC" w14:textId="77777777" w:rsidR="00AE47B1" w:rsidRPr="009C207B" w:rsidRDefault="00AE47B1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CD" w14:textId="77777777" w:rsidR="00AE47B1" w:rsidRPr="009C207B" w:rsidRDefault="00AE47B1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CE" w14:textId="77777777" w:rsidR="00AE47B1" w:rsidRPr="009C207B" w:rsidRDefault="00AE47B1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CF" w14:textId="77777777" w:rsidR="00AE47B1" w:rsidRPr="009C207B" w:rsidRDefault="00AE47B1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D0" w14:textId="77777777" w:rsidR="00AE47B1" w:rsidRPr="009C207B" w:rsidRDefault="00AE47B1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D1" w14:textId="77777777" w:rsidR="00AE47B1" w:rsidRPr="009C207B" w:rsidRDefault="00AE47B1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D2" w14:textId="77777777" w:rsidR="00AE47B1" w:rsidRPr="009C207B" w:rsidRDefault="00AE47B1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60</w:t>
            </w:r>
          </w:p>
        </w:tc>
      </w:tr>
      <w:tr w:rsidR="00AE47B1" w:rsidRPr="009C207B" w14:paraId="5E22A6DA" w14:textId="77777777" w:rsidTr="00CC6294">
        <w:trPr>
          <w:trHeight w:val="397"/>
        </w:trPr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14:paraId="5E22A6D4" w14:textId="77777777" w:rsidR="00AE47B1" w:rsidRPr="009C207B" w:rsidRDefault="00AE47B1" w:rsidP="007D7868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TOTAL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D5" w14:textId="77777777" w:rsidR="00AE47B1" w:rsidRPr="009C207B" w:rsidRDefault="00AE47B1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690</w:t>
            </w: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D6" w14:textId="77777777" w:rsidR="00AE47B1" w:rsidRPr="009C207B" w:rsidRDefault="00AE47B1" w:rsidP="007E334E">
            <w:pPr>
              <w:spacing w:line="264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D7" w14:textId="77777777" w:rsidR="00AE47B1" w:rsidRPr="009C207B" w:rsidRDefault="00AE47B1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68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D8" w14:textId="77777777" w:rsidR="00AE47B1" w:rsidRPr="009C207B" w:rsidRDefault="00AE47B1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51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D9" w14:textId="77777777" w:rsidR="00AE47B1" w:rsidRPr="009C207B" w:rsidRDefault="00AE47B1" w:rsidP="007E334E">
            <w:pPr>
              <w:pStyle w:val="Inne0"/>
              <w:shd w:val="clear" w:color="auto" w:fill="auto"/>
              <w:spacing w:line="264" w:lineRule="auto"/>
              <w:jc w:val="center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76</w:t>
            </w:r>
          </w:p>
        </w:tc>
      </w:tr>
    </w:tbl>
    <w:p w14:paraId="5E22A6DB" w14:textId="77777777" w:rsidR="000A34B2" w:rsidRPr="009C207B" w:rsidRDefault="000A34B2" w:rsidP="00FC09AC">
      <w:pPr>
        <w:rPr>
          <w:color w:val="auto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4"/>
        <w:gridCol w:w="2472"/>
        <w:gridCol w:w="2472"/>
      </w:tblGrid>
      <w:tr w:rsidR="00AE47B1" w:rsidRPr="009C207B" w14:paraId="5E22A6DF" w14:textId="77777777" w:rsidTr="00AE47B1">
        <w:tc>
          <w:tcPr>
            <w:tcW w:w="6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DC" w14:textId="77777777" w:rsidR="000A34B2" w:rsidRPr="009C207B" w:rsidRDefault="00CC6294" w:rsidP="00B6058F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NOTES: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DD" w14:textId="77777777" w:rsidR="000A34B2" w:rsidRPr="009C207B" w:rsidRDefault="000A34B2" w:rsidP="00B6058F">
            <w:pPr>
              <w:spacing w:line="264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DE" w14:textId="77777777" w:rsidR="000A34B2" w:rsidRPr="009C207B" w:rsidRDefault="00CC6294" w:rsidP="00B6058F">
            <w:pPr>
              <w:pStyle w:val="Inne0"/>
              <w:shd w:val="clear" w:color="auto" w:fill="auto"/>
              <w:spacing w:line="264" w:lineRule="auto"/>
              <w:rPr>
                <w:color w:val="auto"/>
              </w:rPr>
            </w:pPr>
            <w:r w:rsidRPr="009C207B">
              <w:rPr>
                <w:color w:val="auto"/>
                <w:lang w:val="en"/>
              </w:rPr>
              <w:t>TOTAL 686 hours; 68 ECTS</w:t>
            </w:r>
          </w:p>
        </w:tc>
      </w:tr>
      <w:tr w:rsidR="00AE47B1" w:rsidRPr="002D29E8" w14:paraId="5E22A6E4" w14:textId="77777777" w:rsidTr="00AE47B1">
        <w:tc>
          <w:tcPr>
            <w:tcW w:w="6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E0" w14:textId="77777777" w:rsidR="000A34B2" w:rsidRPr="002D29E8" w:rsidRDefault="00CC6294" w:rsidP="00B6058F">
            <w:pPr>
              <w:pStyle w:val="Inne0"/>
              <w:shd w:val="clear" w:color="auto" w:fill="auto"/>
              <w:spacing w:line="264" w:lineRule="auto"/>
              <w:rPr>
                <w:color w:val="auto"/>
                <w:lang w:val="en-GB"/>
              </w:rPr>
            </w:pPr>
            <w:r w:rsidRPr="009C207B">
              <w:rPr>
                <w:color w:val="auto"/>
                <w:lang w:val="en"/>
              </w:rPr>
              <w:t>All doctoral students must complete health and safety training before attending classes</w:t>
            </w:r>
          </w:p>
          <w:p w14:paraId="5E22A6E1" w14:textId="77777777" w:rsidR="000A34B2" w:rsidRPr="002D29E8" w:rsidRDefault="00CC6294" w:rsidP="00B6058F">
            <w:pPr>
              <w:pStyle w:val="Inne0"/>
              <w:shd w:val="clear" w:color="auto" w:fill="auto"/>
              <w:spacing w:line="264" w:lineRule="auto"/>
              <w:rPr>
                <w:color w:val="auto"/>
                <w:lang w:val="en-GB"/>
              </w:rPr>
            </w:pPr>
            <w:r w:rsidRPr="009C207B">
              <w:rPr>
                <w:color w:val="auto"/>
                <w:lang w:val="en"/>
              </w:rPr>
              <w:t>* Classes are held in the computer room</w:t>
            </w:r>
          </w:p>
        </w:tc>
        <w:tc>
          <w:tcPr>
            <w:tcW w:w="2472" w:type="dxa"/>
            <w:tcBorders>
              <w:left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E2" w14:textId="77777777" w:rsidR="000A34B2" w:rsidRPr="002D29E8" w:rsidRDefault="000A34B2" w:rsidP="00B6058F">
            <w:pPr>
              <w:spacing w:line="264" w:lineRule="auto"/>
              <w:rPr>
                <w:color w:val="auto"/>
                <w:sz w:val="10"/>
                <w:szCs w:val="10"/>
                <w:lang w:val="en-GB"/>
              </w:rPr>
            </w:pP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E22A6E3" w14:textId="77777777" w:rsidR="000A34B2" w:rsidRPr="002D29E8" w:rsidRDefault="000A34B2" w:rsidP="00B6058F">
            <w:pPr>
              <w:spacing w:line="264" w:lineRule="auto"/>
              <w:rPr>
                <w:color w:val="auto"/>
                <w:sz w:val="10"/>
                <w:szCs w:val="10"/>
                <w:lang w:val="en-GB"/>
              </w:rPr>
            </w:pPr>
          </w:p>
        </w:tc>
      </w:tr>
    </w:tbl>
    <w:p w14:paraId="5E22A6E5" w14:textId="77777777" w:rsidR="00CC6294" w:rsidRPr="002D29E8" w:rsidRDefault="00CC6294" w:rsidP="00FC09AC">
      <w:pPr>
        <w:rPr>
          <w:color w:val="auto"/>
          <w:lang w:val="en-GB"/>
        </w:rPr>
      </w:pPr>
    </w:p>
    <w:sectPr w:rsidR="00CC6294" w:rsidRPr="002D29E8" w:rsidSect="00153782">
      <w:pgSz w:w="16840" w:h="11909" w:orient="landscape"/>
      <w:pgMar w:top="1077" w:right="1701" w:bottom="851" w:left="96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2A6E9" w14:textId="77777777" w:rsidR="00CC6294" w:rsidRDefault="00CC6294">
      <w:r>
        <w:separator/>
      </w:r>
    </w:p>
  </w:endnote>
  <w:endnote w:type="continuationSeparator" w:id="0">
    <w:p w14:paraId="5E22A6EB" w14:textId="77777777" w:rsidR="00CC6294" w:rsidRDefault="00CC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2A6E5" w14:textId="77777777" w:rsidR="000A34B2" w:rsidRDefault="000A34B2"/>
  </w:footnote>
  <w:footnote w:type="continuationSeparator" w:id="0">
    <w:p w14:paraId="5E22A6E6" w14:textId="77777777" w:rsidR="000A34B2" w:rsidRDefault="000A34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B2"/>
    <w:rsid w:val="000A34B2"/>
    <w:rsid w:val="00153782"/>
    <w:rsid w:val="00156259"/>
    <w:rsid w:val="002D29E8"/>
    <w:rsid w:val="00482706"/>
    <w:rsid w:val="00735703"/>
    <w:rsid w:val="007D7868"/>
    <w:rsid w:val="007E334E"/>
    <w:rsid w:val="008A42CB"/>
    <w:rsid w:val="008F67E7"/>
    <w:rsid w:val="009A21BE"/>
    <w:rsid w:val="009C207B"/>
    <w:rsid w:val="00AE47B1"/>
    <w:rsid w:val="00B6058F"/>
    <w:rsid w:val="00CC6294"/>
    <w:rsid w:val="00E76310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A470"/>
  <w15:docId w15:val="{C80B55D2-C287-434D-8D18-CC7A01C3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b/>
      <w:bCs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153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78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537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78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707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Bieńkowska</dc:creator>
  <cp:keywords/>
  <cp:lastModifiedBy>Patrycja Stachula</cp:lastModifiedBy>
  <cp:revision>14</cp:revision>
  <dcterms:created xsi:type="dcterms:W3CDTF">2024-12-09T11:43:00Z</dcterms:created>
  <dcterms:modified xsi:type="dcterms:W3CDTF">2025-01-10T09:35:00Z</dcterms:modified>
</cp:coreProperties>
</file>