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74" w:rsidRPr="00EE43F6" w:rsidRDefault="00482074" w:rsidP="00820E63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E43F6">
        <w:rPr>
          <w:rFonts w:ascii="Times New Roman" w:hAnsi="Times New Roman" w:cs="Times New Roman"/>
          <w:b/>
          <w:color w:val="7030A0"/>
          <w:sz w:val="24"/>
          <w:szCs w:val="24"/>
        </w:rPr>
        <w:t>Oferta</w:t>
      </w: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E43F6">
        <w:rPr>
          <w:rFonts w:ascii="Times New Roman" w:hAnsi="Times New Roman" w:cs="Times New Roman"/>
          <w:b/>
          <w:color w:val="7030A0"/>
          <w:sz w:val="24"/>
          <w:szCs w:val="24"/>
        </w:rPr>
        <w:t>Seminarium dyplomowe licencjackie</w:t>
      </w: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EE43F6">
        <w:rPr>
          <w:rFonts w:ascii="Times New Roman" w:hAnsi="Times New Roman" w:cs="Times New Roman"/>
          <w:b/>
          <w:color w:val="7030A0"/>
          <w:sz w:val="24"/>
          <w:szCs w:val="24"/>
        </w:rPr>
        <w:t>kierunek Praca socjalna</w:t>
      </w: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EE43F6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studia stacjonarne</w:t>
      </w: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color w:val="CC0000"/>
          <w:sz w:val="24"/>
          <w:szCs w:val="24"/>
          <w:u w:val="single"/>
        </w:rPr>
      </w:pP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Prowadzący: </w:t>
      </w:r>
      <w:r w:rsidR="002345DA">
        <w:rPr>
          <w:rFonts w:ascii="Times New Roman" w:hAnsi="Times New Roman" w:cs="Times New Roman"/>
          <w:b/>
          <w:sz w:val="24"/>
          <w:szCs w:val="24"/>
        </w:rPr>
        <w:t>dr Małgorzata Czarkowska</w:t>
      </w: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5DA">
        <w:rPr>
          <w:rFonts w:ascii="Times New Roman" w:hAnsi="Times New Roman" w:cs="Times New Roman"/>
          <w:b/>
          <w:color w:val="7030A0"/>
          <w:sz w:val="24"/>
          <w:szCs w:val="24"/>
        </w:rPr>
        <w:t>Przeciwdziałanie przemocy w rodzinie – w praktyce organów ścigania, wymiaru sprawiedliwości i innych instytucji</w:t>
      </w:r>
    </w:p>
    <w:p w:rsidR="00EE43F6" w:rsidRDefault="00482074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Problematyka: </w:t>
      </w: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Seminarium obejmować będzie zagadnienia dotyczące istniejących form i metod przeciwdziałania przemocy w rodzinie przez organy ścigania, wymiaru sprawiedliwości i inne instytucje oraz analizę tego, w jakim zakresie uwzględniany jest każdy aspekt zjawiska tej formy przemocy: jej przyczyny i skutki.</w:t>
      </w: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Podejście do tej problematyki powinno być wielopłaszczyznowe i uwzględniać, poza płaszczyzną prawną także aspekt psychologiczny i społeczny zjawiska. Pełne bowiem zrozumienie specyfiki, przyczyn i skutków tej formy przemocy jest warunkiem skuteczności postępowania karnego wszczętego w związku z popełnionym przestępstwem i zastosowanych form pomocy ofierze. Przy czym dla skutecznego przeciwdziałania przemocy w rodzinie niezbędna jest ponadto odpowiednio skoordynowana współpraca różnych podmiotów zaangażowanych w przeciwdziałanie przemocy w rodzinie oraz pomoc jej ofiarom uwzględniająca m.in. specyfikę tego zjawiska  oraz indywidualne potrzeby ofiar.</w:t>
      </w: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Obszary tematyczne: </w:t>
      </w:r>
    </w:p>
    <w:p w:rsidR="00482074" w:rsidRPr="00EE43F6" w:rsidRDefault="00482074" w:rsidP="00820E63">
      <w:pPr>
        <w:numPr>
          <w:ilvl w:val="0"/>
          <w:numId w:val="1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Przeciwdziałanie przemocy w rodzinie (wobec kobiet, mężczyzn, dzieci, osób starszych, osób z niepełnosprawnościami).</w:t>
      </w:r>
    </w:p>
    <w:p w:rsidR="00482074" w:rsidRPr="00EE43F6" w:rsidRDefault="00482074" w:rsidP="00820E63">
      <w:pPr>
        <w:numPr>
          <w:ilvl w:val="0"/>
          <w:numId w:val="1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Międzynarodowe akty prawne oraz inne dokumenty odnoszące się do kwestii przeciwdziałania przemocy w rodzinie.</w:t>
      </w:r>
    </w:p>
    <w:p w:rsidR="00482074" w:rsidRPr="00EE43F6" w:rsidRDefault="00482074" w:rsidP="00820E63">
      <w:pPr>
        <w:numPr>
          <w:ilvl w:val="0"/>
          <w:numId w:val="1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Przyczyny i skutki przemocy w rodzinie. Aspekt psychologiczny przemocy w rodzinie.</w:t>
      </w:r>
    </w:p>
    <w:p w:rsidR="00482074" w:rsidRPr="00EE43F6" w:rsidRDefault="00482074" w:rsidP="00820E63">
      <w:pPr>
        <w:numPr>
          <w:ilvl w:val="0"/>
          <w:numId w:val="1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Odpowiedzialność karna sprawców za przemoc w rodzinie. </w:t>
      </w:r>
    </w:p>
    <w:p w:rsidR="00482074" w:rsidRPr="00EE43F6" w:rsidRDefault="00482074" w:rsidP="00820E63">
      <w:pPr>
        <w:numPr>
          <w:ilvl w:val="0"/>
          <w:numId w:val="1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Interdyscyplinarne działania organów ścigania, wymiaru sprawiedliwości i innych instytucji w przeciwdziałaniu przemocy w rodzinie.</w:t>
      </w:r>
    </w:p>
    <w:p w:rsidR="00482074" w:rsidRPr="00EE43F6" w:rsidRDefault="00482074" w:rsidP="00820E63">
      <w:pPr>
        <w:numPr>
          <w:ilvl w:val="0"/>
          <w:numId w:val="1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Działania izolacyjne organów ścigania, wymiaru sprawiedliwości i innych instytucji w przeciwdziałaniu przemocy w rodzinie.</w:t>
      </w:r>
    </w:p>
    <w:p w:rsidR="00482074" w:rsidRPr="00EE43F6" w:rsidRDefault="00482074" w:rsidP="00820E63">
      <w:pPr>
        <w:numPr>
          <w:ilvl w:val="0"/>
          <w:numId w:val="1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Mediacja w przeciwdziałaniu przemocy w rodzinie. </w:t>
      </w:r>
    </w:p>
    <w:p w:rsidR="00482074" w:rsidRPr="00EE43F6" w:rsidRDefault="00482074" w:rsidP="00820E63">
      <w:pPr>
        <w:numPr>
          <w:ilvl w:val="0"/>
          <w:numId w:val="1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Działania lecznicze, korekcyjno-edukacyjne i terapeutyczne organów ścigania, wymiaru sprawiedliwości i innych instytucji w przeciwdziałaniu przemocy w rodzinie.</w:t>
      </w: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Wymagania:</w:t>
      </w:r>
      <w:r w:rsidRPr="00EE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3F6">
        <w:rPr>
          <w:rFonts w:ascii="Times New Roman" w:hAnsi="Times New Roman" w:cs="Times New Roman"/>
          <w:sz w:val="24"/>
          <w:szCs w:val="24"/>
        </w:rPr>
        <w:t xml:space="preserve">W </w:t>
      </w:r>
      <w:r w:rsidR="00EE43F6" w:rsidRPr="00EE43F6">
        <w:rPr>
          <w:rFonts w:ascii="Times New Roman" w:hAnsi="Times New Roman" w:cs="Times New Roman"/>
          <w:sz w:val="24"/>
          <w:szCs w:val="24"/>
        </w:rPr>
        <w:t xml:space="preserve">pierwszym </w:t>
      </w:r>
      <w:r w:rsidRPr="00EE43F6">
        <w:rPr>
          <w:rFonts w:ascii="Times New Roman" w:hAnsi="Times New Roman" w:cs="Times New Roman"/>
          <w:sz w:val="24"/>
          <w:szCs w:val="24"/>
        </w:rPr>
        <w:t>semestrze seminarium warunkiem zaliczenia jest ustalenie tematu pracy.</w:t>
      </w:r>
      <w:r w:rsidRPr="00EE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3F6">
        <w:rPr>
          <w:rFonts w:ascii="Times New Roman" w:hAnsi="Times New Roman" w:cs="Times New Roman"/>
          <w:sz w:val="24"/>
          <w:szCs w:val="24"/>
        </w:rPr>
        <w:t xml:space="preserve">W </w:t>
      </w:r>
      <w:r w:rsidR="00EE43F6" w:rsidRPr="00EE43F6">
        <w:rPr>
          <w:rFonts w:ascii="Times New Roman" w:hAnsi="Times New Roman" w:cs="Times New Roman"/>
          <w:sz w:val="24"/>
          <w:szCs w:val="24"/>
        </w:rPr>
        <w:t xml:space="preserve">ostatnim semestrze </w:t>
      </w:r>
      <w:r w:rsidRPr="00EE43F6">
        <w:rPr>
          <w:rFonts w:ascii="Times New Roman" w:hAnsi="Times New Roman" w:cs="Times New Roman"/>
          <w:sz w:val="24"/>
          <w:szCs w:val="24"/>
        </w:rPr>
        <w:t>seminarium warunkiem zaliczenia jest złożenie pracy</w:t>
      </w:r>
      <w:r w:rsidR="00EE43F6" w:rsidRPr="00EE43F6">
        <w:rPr>
          <w:rFonts w:ascii="Times New Roman" w:hAnsi="Times New Roman" w:cs="Times New Roman"/>
          <w:sz w:val="24"/>
          <w:szCs w:val="24"/>
        </w:rPr>
        <w:t xml:space="preserve"> i pozytywny wynik jej sprawdzenia w systemie </w:t>
      </w:r>
      <w:proofErr w:type="spellStart"/>
      <w:r w:rsidR="00EE43F6" w:rsidRPr="00EE43F6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EE43F6">
        <w:rPr>
          <w:rFonts w:ascii="Times New Roman" w:hAnsi="Times New Roman" w:cs="Times New Roman"/>
          <w:sz w:val="24"/>
          <w:szCs w:val="24"/>
        </w:rPr>
        <w:t>.</w:t>
      </w:r>
    </w:p>
    <w:p w:rsidR="008131F9" w:rsidRDefault="008131F9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F6" w:rsidRDefault="00EE43F6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F6" w:rsidRPr="00EE43F6" w:rsidRDefault="00EE43F6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lastRenderedPageBreak/>
        <w:t xml:space="preserve">Prowadzący: </w:t>
      </w:r>
      <w:r w:rsidR="002345DA">
        <w:rPr>
          <w:rFonts w:ascii="Times New Roman" w:hAnsi="Times New Roman" w:cs="Times New Roman"/>
          <w:b/>
          <w:sz w:val="24"/>
          <w:szCs w:val="24"/>
        </w:rPr>
        <w:t xml:space="preserve">dr Ewa </w:t>
      </w:r>
      <w:proofErr w:type="spellStart"/>
      <w:r w:rsidR="002345DA">
        <w:rPr>
          <w:rFonts w:ascii="Times New Roman" w:hAnsi="Times New Roman" w:cs="Times New Roman"/>
          <w:b/>
          <w:sz w:val="24"/>
          <w:szCs w:val="24"/>
        </w:rPr>
        <w:t>Grudziewska</w:t>
      </w:r>
      <w:proofErr w:type="spellEnd"/>
      <w:r w:rsidRPr="00EE4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074" w:rsidRPr="00EE43F6" w:rsidRDefault="00482074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5DA">
        <w:rPr>
          <w:rFonts w:ascii="Times New Roman" w:hAnsi="Times New Roman" w:cs="Times New Roman"/>
          <w:b/>
          <w:color w:val="7030A0"/>
          <w:sz w:val="24"/>
          <w:szCs w:val="24"/>
        </w:rPr>
        <w:t>Praca socjalna – wybrane aspekty</w:t>
      </w:r>
    </w:p>
    <w:p w:rsidR="00482074" w:rsidRPr="00EE43F6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Problematyka:</w:t>
      </w:r>
    </w:p>
    <w:p w:rsidR="00482074" w:rsidRPr="00EE43F6" w:rsidRDefault="00482074" w:rsidP="00820E63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Pracownicy służb społecznych - powinności i kompetencje.</w:t>
      </w:r>
    </w:p>
    <w:p w:rsidR="00482074" w:rsidRPr="00EE43F6" w:rsidRDefault="00482074" w:rsidP="00820E63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Praca socjalna z osobami opuszczającymi zakłady karne i areszty śledczy.</w:t>
      </w:r>
    </w:p>
    <w:p w:rsidR="00482074" w:rsidRPr="00EE43F6" w:rsidRDefault="00482074" w:rsidP="00820E63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Praca socjalna z osobami uzależnionymi (od czynności i od substancji).</w:t>
      </w:r>
    </w:p>
    <w:p w:rsidR="00482074" w:rsidRPr="00EE43F6" w:rsidRDefault="00482074" w:rsidP="00820E63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Praca socjalna z rodziną </w:t>
      </w:r>
      <w:proofErr w:type="spellStart"/>
      <w:r w:rsidRPr="00EE43F6">
        <w:rPr>
          <w:rFonts w:ascii="Times New Roman" w:hAnsi="Times New Roman" w:cs="Times New Roman"/>
          <w:sz w:val="24"/>
          <w:szCs w:val="24"/>
        </w:rPr>
        <w:t>przemocową</w:t>
      </w:r>
      <w:proofErr w:type="spellEnd"/>
      <w:r w:rsidRPr="00EE43F6">
        <w:rPr>
          <w:rFonts w:ascii="Times New Roman" w:hAnsi="Times New Roman" w:cs="Times New Roman"/>
          <w:sz w:val="24"/>
          <w:szCs w:val="24"/>
        </w:rPr>
        <w:t xml:space="preserve"> (perspektywa sprawcy i ofiary).</w:t>
      </w:r>
    </w:p>
    <w:p w:rsidR="00482074" w:rsidRPr="00EE43F6" w:rsidRDefault="00482074" w:rsidP="00820E63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Temat dowolny, zgodny z zainteresowaniami studenta.</w:t>
      </w:r>
    </w:p>
    <w:p w:rsidR="00EE43F6" w:rsidRPr="00EE43F6" w:rsidRDefault="00EE43F6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Wymagania:</w:t>
      </w:r>
      <w:r w:rsidRPr="00EE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3F6">
        <w:rPr>
          <w:rFonts w:ascii="Times New Roman" w:hAnsi="Times New Roman" w:cs="Times New Roman"/>
          <w:sz w:val="24"/>
          <w:szCs w:val="24"/>
        </w:rPr>
        <w:t>W pierwszym semestrze seminarium warunkiem zaliczenia jest ustalenie tematu pracy.</w:t>
      </w:r>
      <w:r w:rsidRPr="00EE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3F6">
        <w:rPr>
          <w:rFonts w:ascii="Times New Roman" w:hAnsi="Times New Roman" w:cs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 w:rsidRPr="00EE43F6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EE43F6">
        <w:rPr>
          <w:rFonts w:ascii="Times New Roman" w:hAnsi="Times New Roman" w:cs="Times New Roman"/>
          <w:sz w:val="24"/>
          <w:szCs w:val="24"/>
        </w:rPr>
        <w:t>.</w:t>
      </w:r>
    </w:p>
    <w:p w:rsidR="00482074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F6" w:rsidRPr="00EE43F6" w:rsidRDefault="00EE43F6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DA" w:rsidRPr="00EE43F6" w:rsidRDefault="002345DA" w:rsidP="002345DA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Prowadzący: </w:t>
      </w:r>
      <w:r w:rsidRPr="00EE43F6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Anna Kruk</w:t>
      </w:r>
    </w:p>
    <w:p w:rsidR="002345DA" w:rsidRDefault="002345DA" w:rsidP="002345DA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5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Czynnik ludzki oraz instytucje wsparcia społecznego </w:t>
      </w:r>
    </w:p>
    <w:p w:rsidR="002345DA" w:rsidRDefault="002345DA" w:rsidP="002345DA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Problematyka:</w:t>
      </w:r>
    </w:p>
    <w:p w:rsidR="002345DA" w:rsidRPr="00820E63" w:rsidRDefault="002345DA" w:rsidP="002345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63">
        <w:rPr>
          <w:rFonts w:ascii="Times New Roman" w:hAnsi="Times New Roman" w:cs="Times New Roman"/>
          <w:sz w:val="24"/>
          <w:szCs w:val="24"/>
        </w:rPr>
        <w:t>Praca socjalna z różnymi grupami klientów, korzystających ze wsparcia jednostek organizacyjnych pomocy społecznej, w tym praca z rodziną, z osobami bezrobotnymi, uzależnionymi, z bezdomnymi, z uchodźcami, z osobami niepełnosprawnymi, z byłymi więźniami.</w:t>
      </w:r>
    </w:p>
    <w:p w:rsidR="002345DA" w:rsidRPr="00820E63" w:rsidRDefault="002345DA" w:rsidP="002345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63">
        <w:rPr>
          <w:rFonts w:ascii="Times New Roman" w:hAnsi="Times New Roman" w:cs="Times New Roman"/>
          <w:sz w:val="24"/>
          <w:szCs w:val="24"/>
        </w:rPr>
        <w:t xml:space="preserve">Aktywizacja zawodowa i życiowa klientów pomocy społecznej oraz klientów powiatowych urzędów pracy; </w:t>
      </w:r>
    </w:p>
    <w:p w:rsidR="002345DA" w:rsidRPr="00820E63" w:rsidRDefault="002345DA" w:rsidP="002345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63">
        <w:rPr>
          <w:rFonts w:ascii="Times New Roman" w:hAnsi="Times New Roman" w:cs="Times New Roman"/>
          <w:sz w:val="24"/>
          <w:szCs w:val="24"/>
        </w:rPr>
        <w:t>Doradztwo zawodowe i bezpieczeństwo pracy ludzkiej w organizacji;</w:t>
      </w:r>
    </w:p>
    <w:p w:rsidR="002345DA" w:rsidRPr="00820E63" w:rsidRDefault="002345DA" w:rsidP="002345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63">
        <w:rPr>
          <w:rFonts w:ascii="Times New Roman" w:hAnsi="Times New Roman" w:cs="Times New Roman"/>
          <w:sz w:val="24"/>
          <w:szCs w:val="24"/>
        </w:rPr>
        <w:t>Znaczenie instytucji w pomocy socjalnej obywatelom;</w:t>
      </w:r>
    </w:p>
    <w:p w:rsidR="002345DA" w:rsidRPr="00820E63" w:rsidRDefault="002345DA" w:rsidP="002345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63">
        <w:rPr>
          <w:rFonts w:ascii="Times New Roman" w:hAnsi="Times New Roman" w:cs="Times New Roman"/>
          <w:sz w:val="24"/>
          <w:szCs w:val="24"/>
        </w:rPr>
        <w:t xml:space="preserve">Zarządzanie kadrami w różnych typach organizacji; </w:t>
      </w:r>
    </w:p>
    <w:p w:rsidR="002345DA" w:rsidRPr="00820E63" w:rsidRDefault="002345DA" w:rsidP="002345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63">
        <w:rPr>
          <w:rFonts w:ascii="Times New Roman" w:hAnsi="Times New Roman" w:cs="Times New Roman"/>
          <w:sz w:val="24"/>
          <w:szCs w:val="24"/>
        </w:rPr>
        <w:t>Bezpieczeństwo socjalne w wymiarze lokalnym, regionalnym;</w:t>
      </w:r>
    </w:p>
    <w:p w:rsidR="002345DA" w:rsidRPr="00820E63" w:rsidRDefault="002345DA" w:rsidP="002345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63">
        <w:rPr>
          <w:rFonts w:ascii="Times New Roman" w:hAnsi="Times New Roman" w:cs="Times New Roman"/>
          <w:sz w:val="24"/>
          <w:szCs w:val="24"/>
        </w:rPr>
        <w:t>Gospodarka społeczna;</w:t>
      </w:r>
    </w:p>
    <w:p w:rsidR="002345DA" w:rsidRPr="00820E63" w:rsidRDefault="002345DA" w:rsidP="002345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63">
        <w:rPr>
          <w:rFonts w:ascii="Times New Roman" w:hAnsi="Times New Roman" w:cs="Times New Roman"/>
          <w:sz w:val="24"/>
          <w:szCs w:val="24"/>
        </w:rPr>
        <w:t xml:space="preserve">Instytucje pracy </w:t>
      </w:r>
      <w:proofErr w:type="spellStart"/>
      <w:r w:rsidRPr="00820E63"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 w:rsidRPr="00820E63">
        <w:rPr>
          <w:rFonts w:ascii="Times New Roman" w:hAnsi="Times New Roman" w:cs="Times New Roman"/>
          <w:sz w:val="24"/>
          <w:szCs w:val="24"/>
        </w:rPr>
        <w:t>;</w:t>
      </w:r>
    </w:p>
    <w:p w:rsidR="002345DA" w:rsidRPr="00820E63" w:rsidRDefault="002345DA" w:rsidP="002345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63">
        <w:rPr>
          <w:rFonts w:ascii="Times New Roman" w:hAnsi="Times New Roman" w:cs="Times New Roman"/>
          <w:sz w:val="24"/>
          <w:szCs w:val="24"/>
        </w:rPr>
        <w:t xml:space="preserve">Pracownik socjalny, asystent rodziny, menedżer </w:t>
      </w:r>
      <w:proofErr w:type="spellStart"/>
      <w:r w:rsidRPr="00820E63">
        <w:rPr>
          <w:rFonts w:ascii="Times New Roman" w:hAnsi="Times New Roman" w:cs="Times New Roman"/>
          <w:sz w:val="24"/>
          <w:szCs w:val="24"/>
        </w:rPr>
        <w:t>socjalny-przykłady</w:t>
      </w:r>
      <w:proofErr w:type="spellEnd"/>
      <w:r w:rsidRPr="00820E63">
        <w:rPr>
          <w:rFonts w:ascii="Times New Roman" w:hAnsi="Times New Roman" w:cs="Times New Roman"/>
          <w:sz w:val="24"/>
          <w:szCs w:val="24"/>
        </w:rPr>
        <w:t xml:space="preserve"> zawodów społecznych;</w:t>
      </w:r>
    </w:p>
    <w:p w:rsidR="002345DA" w:rsidRPr="00820E63" w:rsidRDefault="002345DA" w:rsidP="002345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63">
        <w:rPr>
          <w:rFonts w:ascii="Times New Roman" w:hAnsi="Times New Roman" w:cs="Times New Roman"/>
          <w:sz w:val="24"/>
          <w:szCs w:val="24"/>
        </w:rPr>
        <w:t>Edukacja ustawiczna w pracy socjalnej, rozwój społeczno-zawodowy klientów pomocy społecznej;</w:t>
      </w:r>
    </w:p>
    <w:p w:rsidR="002345DA" w:rsidRPr="00820E63" w:rsidRDefault="002345DA" w:rsidP="002345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63">
        <w:rPr>
          <w:rFonts w:ascii="Times New Roman" w:hAnsi="Times New Roman" w:cs="Times New Roman"/>
          <w:sz w:val="24"/>
          <w:szCs w:val="24"/>
        </w:rPr>
        <w:t>Inna tematyka zaproponowana przez studenta, zgodnie z zainteresowaniami.</w:t>
      </w:r>
    </w:p>
    <w:p w:rsidR="002345DA" w:rsidRDefault="002345DA" w:rsidP="002345DA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20E63">
        <w:rPr>
          <w:rFonts w:ascii="Times New Roman" w:hAnsi="Times New Roman" w:cs="Times New Roman"/>
          <w:sz w:val="24"/>
          <w:szCs w:val="24"/>
        </w:rPr>
        <w:t>otowość do napisania pracy licencjackiej, znajomość języka polskiego w stopniu umożliwiającym przygotowanie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5DA" w:rsidRDefault="002345DA" w:rsidP="002345DA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45DA" w:rsidRDefault="002345DA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DA" w:rsidRDefault="002345DA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DA" w:rsidRDefault="002345DA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DA" w:rsidRDefault="002345DA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DA" w:rsidRDefault="002345DA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DA" w:rsidRDefault="002345DA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F6" w:rsidRDefault="00EE43F6" w:rsidP="00820E63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:rsidR="00EE43F6" w:rsidRPr="00EE43F6" w:rsidRDefault="00EE43F6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Prowadzący: </w:t>
      </w:r>
      <w:r w:rsidRPr="00EE43F6">
        <w:rPr>
          <w:rFonts w:ascii="Times New Roman" w:hAnsi="Times New Roman" w:cs="Times New Roman"/>
          <w:b/>
          <w:bCs/>
          <w:sz w:val="24"/>
          <w:szCs w:val="24"/>
        </w:rPr>
        <w:t>prof. dr hab. Ludwik Malinowski</w:t>
      </w:r>
    </w:p>
    <w:p w:rsidR="00EE43F6" w:rsidRPr="00EE43F6" w:rsidRDefault="00EE43F6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5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Praca socjalna – historia – współczesność – przyszłość </w:t>
      </w:r>
    </w:p>
    <w:p w:rsidR="00482074" w:rsidRPr="00EE43F6" w:rsidRDefault="00EE43F6" w:rsidP="00820E63">
      <w:pPr>
        <w:pStyle w:val="NormalnyWeb"/>
        <w:spacing w:before="0" w:beforeAutospacing="0" w:after="0" w:afterAutospacing="0" w:line="276" w:lineRule="auto"/>
        <w:jc w:val="both"/>
      </w:pPr>
      <w:r w:rsidRPr="00EE43F6">
        <w:t>Problematyka:</w:t>
      </w:r>
      <w:r w:rsidR="00482074" w:rsidRPr="00EE43F6">
        <w:t xml:space="preserve"> </w:t>
      </w:r>
    </w:p>
    <w:p w:rsidR="00482074" w:rsidRPr="00EE43F6" w:rsidRDefault="00482074" w:rsidP="00820E6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Problematyka historyczna: Geneza pracy socjalnej, działalność charytatywna, ochronki, inspiracje kościelne. Przejście do pracy socjalnej w polityce państwa, Druga Rzeczypospolita, ustawa z 1923 r., sytuacja po drugiej wojnie światowej. </w:t>
      </w:r>
    </w:p>
    <w:p w:rsidR="00482074" w:rsidRPr="00EE43F6" w:rsidRDefault="00482074" w:rsidP="00820E6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Problematyka współczesna: Gminne i Miejskie Domy Pomocy Społecznej, funkcjonowanie, rehabilitacja społeczna i medyczna, uspołecznienie pracy socjalnej.</w:t>
      </w:r>
    </w:p>
    <w:p w:rsidR="00482074" w:rsidRPr="00EE43F6" w:rsidRDefault="00482074" w:rsidP="00820E6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Problematyka dla przyszłości: Praca socjalna w środowisku otwartym, wyjazdy do pracy za granicą, rozpad rodzin, eurosieroctwo – duże niebezpieczeństwo. Szczególne znaczenie pracowników socjalnych w utrzymaniu spoistości rodzin, rozeznanie środowiska i konkretna pomoc. </w:t>
      </w:r>
    </w:p>
    <w:p w:rsidR="00820E63" w:rsidRDefault="00EE43F6" w:rsidP="00820E63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0E63" w:rsidRPr="002345DA">
        <w:rPr>
          <w:rFonts w:ascii="Times New Roman" w:hAnsi="Times New Roman"/>
          <w:sz w:val="24"/>
          <w:szCs w:val="24"/>
        </w:rPr>
        <w:t>C</w:t>
      </w:r>
      <w:r w:rsidR="00820E63" w:rsidRPr="00EE43F6">
        <w:rPr>
          <w:rFonts w:ascii="Times New Roman" w:hAnsi="Times New Roman" w:cs="Times New Roman"/>
          <w:sz w:val="24"/>
          <w:szCs w:val="24"/>
        </w:rPr>
        <w:t>hęć napisania pracy w terminie, podstawowa znajomość literatu</w:t>
      </w:r>
      <w:r w:rsidR="00820E63">
        <w:rPr>
          <w:rFonts w:ascii="Times New Roman" w:hAnsi="Times New Roman" w:cs="Times New Roman"/>
          <w:sz w:val="24"/>
          <w:szCs w:val="24"/>
        </w:rPr>
        <w:t>ry.</w:t>
      </w:r>
    </w:p>
    <w:p w:rsidR="00EE43F6" w:rsidRDefault="00EE43F6" w:rsidP="00820E63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43F6" w:rsidRDefault="00EE43F6" w:rsidP="00820E6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3F6" w:rsidRDefault="00EE43F6" w:rsidP="00820E6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5DA" w:rsidRPr="00EE43F6" w:rsidRDefault="002345DA" w:rsidP="002345DA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Prowadzący: </w:t>
      </w:r>
      <w:r w:rsidRPr="00EE43F6">
        <w:rPr>
          <w:rFonts w:ascii="Times New Roman" w:hAnsi="Times New Roman" w:cs="Times New Roman"/>
          <w:b/>
          <w:sz w:val="24"/>
          <w:szCs w:val="24"/>
        </w:rPr>
        <w:t>dr Ma</w:t>
      </w:r>
      <w:r>
        <w:rPr>
          <w:rFonts w:ascii="Times New Roman" w:hAnsi="Times New Roman" w:cs="Times New Roman"/>
          <w:b/>
          <w:sz w:val="24"/>
          <w:szCs w:val="24"/>
        </w:rPr>
        <w:t>rta Mikołajczyk</w:t>
      </w:r>
    </w:p>
    <w:p w:rsidR="002345DA" w:rsidRPr="00EE43F6" w:rsidRDefault="002345DA" w:rsidP="002345DA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5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Wokół bezdomności i uzależnień </w:t>
      </w:r>
    </w:p>
    <w:p w:rsidR="002345DA" w:rsidRDefault="002345DA" w:rsidP="002345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Problematyka:</w:t>
      </w:r>
    </w:p>
    <w:p w:rsidR="002345DA" w:rsidRPr="00EE43F6" w:rsidRDefault="002345DA" w:rsidP="002345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</w:t>
      </w:r>
      <w:r w:rsidRPr="00EE43F6">
        <w:rPr>
          <w:rFonts w:ascii="Times New Roman" w:hAnsi="Times New Roman" w:cs="Times New Roman"/>
          <w:sz w:val="24"/>
          <w:szCs w:val="24"/>
        </w:rPr>
        <w:t>zależni</w:t>
      </w:r>
      <w:r>
        <w:rPr>
          <w:rFonts w:ascii="Times New Roman" w:hAnsi="Times New Roman" w:cs="Times New Roman"/>
          <w:sz w:val="24"/>
          <w:szCs w:val="24"/>
        </w:rPr>
        <w:t>enia (od substancji, czynności).</w:t>
      </w:r>
    </w:p>
    <w:p w:rsidR="002345DA" w:rsidRPr="00EE43F6" w:rsidRDefault="002345DA" w:rsidP="002345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</w:t>
      </w:r>
      <w:r w:rsidRPr="00EE43F6">
        <w:rPr>
          <w:rFonts w:ascii="Times New Roman" w:hAnsi="Times New Roman" w:cs="Times New Roman"/>
          <w:sz w:val="24"/>
          <w:szCs w:val="24"/>
        </w:rPr>
        <w:t>ezdomność (mężczyzn, kobiet, dzieci, bezdomne macierzyństwo).</w:t>
      </w:r>
    </w:p>
    <w:p w:rsidR="002345DA" w:rsidRPr="00EE43F6" w:rsidRDefault="002345DA" w:rsidP="002345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W kontekście tych zagadnień możliwe jest pisanie pracy związanej z szeroko rozumianą pracą socjalną, działalnością profilaktyczną, redukcją szkód.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3F6">
        <w:rPr>
          <w:rFonts w:ascii="Times New Roman" w:hAnsi="Times New Roman" w:cs="Times New Roman"/>
          <w:sz w:val="24"/>
          <w:szCs w:val="24"/>
        </w:rPr>
        <w:t>Zapraszam tych Studentów, którym bliska jest stylistyka i poprawność językowa oraz którzy są gotowi na przygotowanie prac empirycznych.</w:t>
      </w:r>
    </w:p>
    <w:p w:rsidR="002345DA" w:rsidRDefault="002345DA" w:rsidP="002345DA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43F6" w:rsidRDefault="00EE43F6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F6" w:rsidRDefault="00EE43F6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DA" w:rsidRPr="00EE43F6" w:rsidRDefault="002345DA" w:rsidP="002345DA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Prowadzący: </w:t>
      </w:r>
      <w:r w:rsidRPr="00EE43F6">
        <w:rPr>
          <w:rFonts w:ascii="Times New Roman" w:hAnsi="Times New Roman" w:cs="Times New Roman"/>
          <w:b/>
          <w:sz w:val="24"/>
          <w:szCs w:val="24"/>
        </w:rPr>
        <w:t>dr M</w:t>
      </w:r>
      <w:r>
        <w:rPr>
          <w:rFonts w:ascii="Times New Roman" w:hAnsi="Times New Roman" w:cs="Times New Roman"/>
          <w:b/>
          <w:sz w:val="24"/>
          <w:szCs w:val="24"/>
        </w:rPr>
        <w:t xml:space="preserve">ieczysław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Sędzicki</w:t>
      </w:r>
      <w:proofErr w:type="spellEnd"/>
    </w:p>
    <w:p w:rsidR="002345DA" w:rsidRPr="00EE43F6" w:rsidRDefault="002345DA" w:rsidP="002345DA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5D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Działalność opiekuńczo-wychowawcza instytucji pieczy zastępczej i wsparcia rodziny</w:t>
      </w:r>
      <w:r w:rsidRPr="00EE4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5DA" w:rsidRPr="00EE43F6" w:rsidRDefault="002345DA" w:rsidP="002345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Problematyka:</w:t>
      </w:r>
    </w:p>
    <w:p w:rsidR="002345DA" w:rsidRPr="00EE43F6" w:rsidRDefault="002345DA" w:rsidP="002345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eastAsia="Times New Roman" w:hAnsi="Times New Roman"/>
          <w:sz w:val="24"/>
          <w:szCs w:val="24"/>
          <w:lang w:eastAsia="pl-PL"/>
        </w:rPr>
        <w:t>Instytucje rodzinnej i instytucjonalnej pieczy zastępczej (rodziny zastępcze, domy dziecka, wioski dziecięce) – specyfika funkcjonowania z uwzględnieniem nowych sytuacji i warunków w zreformowanym systemie pomocy społecznej.</w:t>
      </w:r>
    </w:p>
    <w:p w:rsidR="002345DA" w:rsidRPr="00EE43F6" w:rsidRDefault="002345DA" w:rsidP="002345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eastAsia="Times New Roman" w:hAnsi="Times New Roman"/>
          <w:sz w:val="24"/>
          <w:szCs w:val="24"/>
          <w:lang w:eastAsia="pl-PL"/>
        </w:rPr>
        <w:t>Sieroctwo jako niekorzystne zjawisko społeczne. Zranione dzieciństwo.</w:t>
      </w:r>
    </w:p>
    <w:p w:rsidR="002345DA" w:rsidRPr="00EE43F6" w:rsidRDefault="002345DA" w:rsidP="002345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eastAsia="Times New Roman" w:hAnsi="Times New Roman"/>
          <w:sz w:val="24"/>
          <w:szCs w:val="24"/>
          <w:lang w:eastAsia="pl-PL"/>
        </w:rPr>
        <w:t>Praktyka działalności opiekuńczo-wychowawcze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j, wsparcia (w tym socjalnego)</w:t>
      </w:r>
      <w:r w:rsidRPr="00EE43F6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instytucjach uzupełniających funkcje rodziny,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placówkach wsparcia dziennego </w:t>
      </w:r>
      <w:r w:rsidRPr="00EE43F6">
        <w:rPr>
          <w:rFonts w:ascii="Times New Roman" w:eastAsia="Times New Roman" w:hAnsi="Times New Roman"/>
          <w:sz w:val="24"/>
          <w:szCs w:val="24"/>
          <w:lang w:eastAsia="pl-PL"/>
        </w:rPr>
        <w:t>oraz innych typach placówek opiekuńczo-wychowawczych. Działalność asystentów rodzinnych.</w:t>
      </w:r>
    </w:p>
    <w:p w:rsidR="002345DA" w:rsidRPr="00EE43F6" w:rsidRDefault="002345DA" w:rsidP="002345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Inna tematyka z obszaru działalności opiekuńczo-wychowawczej zaproponowana przez uczestników seminarium.</w:t>
      </w:r>
    </w:p>
    <w:p w:rsidR="002345DA" w:rsidRDefault="002345DA" w:rsidP="002345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Wymagania:</w:t>
      </w:r>
      <w:r w:rsidRPr="00EE43F6">
        <w:rPr>
          <w:rFonts w:ascii="Times New Roman" w:hAnsi="Times New Roman"/>
          <w:b/>
          <w:sz w:val="24"/>
          <w:szCs w:val="24"/>
        </w:rPr>
        <w:t xml:space="preserve"> </w:t>
      </w:r>
      <w:r w:rsidRPr="00EE43F6">
        <w:rPr>
          <w:rFonts w:ascii="Times New Roman" w:eastAsia="Times New Roman" w:hAnsi="Times New Roman"/>
          <w:sz w:val="24"/>
          <w:szCs w:val="24"/>
          <w:lang w:eastAsia="pl-PL"/>
        </w:rPr>
        <w:t>Ogólne rozeznanie w proponowanej problematyce badawczej. Świadomość własnych zainteresowań poznawczych.</w:t>
      </w:r>
      <w:r w:rsidRPr="00EE43F6">
        <w:rPr>
          <w:rFonts w:ascii="Times New Roman" w:hAnsi="Times New Roman"/>
          <w:sz w:val="24"/>
          <w:szCs w:val="24"/>
        </w:rPr>
        <w:t xml:space="preserve"> Chęć systematycznej pracy</w:t>
      </w:r>
      <w:r>
        <w:rPr>
          <w:rFonts w:ascii="Times New Roman" w:hAnsi="Times New Roman"/>
          <w:sz w:val="24"/>
          <w:szCs w:val="24"/>
        </w:rPr>
        <w:t>.</w:t>
      </w:r>
    </w:p>
    <w:p w:rsidR="002345DA" w:rsidRPr="00EE43F6" w:rsidRDefault="002345DA" w:rsidP="002345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 w:rsidRPr="00EE43F6">
        <w:rPr>
          <w:rFonts w:ascii="Times New Roman" w:hAnsi="Times New Roman"/>
          <w:b/>
          <w:sz w:val="24"/>
          <w:szCs w:val="24"/>
        </w:rPr>
        <w:t xml:space="preserve"> </w:t>
      </w:r>
      <w:r w:rsidRPr="00EE43F6"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 w:rsidRPr="00EE43F6">
        <w:rPr>
          <w:rFonts w:ascii="Times New Roman" w:hAnsi="Times New Roman"/>
          <w:sz w:val="24"/>
          <w:szCs w:val="24"/>
        </w:rPr>
        <w:t>antyplagiatowym</w:t>
      </w:r>
      <w:proofErr w:type="spellEnd"/>
      <w:r w:rsidRPr="00EE43F6">
        <w:rPr>
          <w:rFonts w:ascii="Times New Roman" w:hAnsi="Times New Roman"/>
          <w:sz w:val="24"/>
          <w:szCs w:val="24"/>
        </w:rPr>
        <w:t>.</w:t>
      </w:r>
    </w:p>
    <w:p w:rsidR="002345DA" w:rsidRDefault="002345DA" w:rsidP="002345DA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:rsidR="00EE43F6" w:rsidRDefault="00EE43F6" w:rsidP="00820E6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63" w:rsidRPr="00EE43F6" w:rsidRDefault="00820E63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43F6">
        <w:rPr>
          <w:rFonts w:ascii="Times New Roman" w:hAnsi="Times New Roman" w:cs="Times New Roman"/>
          <w:sz w:val="24"/>
          <w:szCs w:val="24"/>
        </w:rPr>
        <w:t xml:space="preserve">Prowadzący: </w:t>
      </w:r>
      <w:r w:rsidRPr="00EE43F6">
        <w:rPr>
          <w:rFonts w:ascii="Times New Roman" w:hAnsi="Times New Roman" w:cs="Times New Roman"/>
          <w:b/>
          <w:sz w:val="24"/>
          <w:szCs w:val="24"/>
        </w:rPr>
        <w:t>dr Ma</w:t>
      </w:r>
      <w:r>
        <w:rPr>
          <w:rFonts w:ascii="Times New Roman" w:hAnsi="Times New Roman" w:cs="Times New Roman"/>
          <w:b/>
          <w:sz w:val="24"/>
          <w:szCs w:val="24"/>
        </w:rPr>
        <w:t>gdalena Stankowska</w:t>
      </w:r>
    </w:p>
    <w:p w:rsidR="00820E63" w:rsidRPr="00EE43F6" w:rsidRDefault="00820E63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5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Współczesna rodzina – relacje, zagrożenia, wsparcie </w:t>
      </w:r>
    </w:p>
    <w:p w:rsidR="00EE43F6" w:rsidRDefault="00820E63" w:rsidP="00820E6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Problematyka:</w:t>
      </w:r>
    </w:p>
    <w:p w:rsidR="00482074" w:rsidRPr="00EE43F6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W ramach seminarium licencjackiego będzie możliwość  pogłębienia wiedzy  i przygotowania pracy licencjackiej z następujących zagadnień:</w:t>
      </w:r>
    </w:p>
    <w:p w:rsidR="00482074" w:rsidRPr="00EE43F6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- relacje  i więzi  w rodzinie </w:t>
      </w:r>
    </w:p>
    <w:p w:rsidR="00482074" w:rsidRPr="00EE43F6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- rodzicielstwo i wychowanie w rodzinie </w:t>
      </w:r>
    </w:p>
    <w:p w:rsidR="00482074" w:rsidRPr="00EE43F6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- związki intymne </w:t>
      </w:r>
    </w:p>
    <w:p w:rsidR="00482074" w:rsidRPr="00EE43F6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- zagrożenia i problemy rodziny (m. in.  wpływ ubóstwa, bezrobocia, uzależnień, migracji na  funkcjonowanie rodziny i poszczególnych jej członków)</w:t>
      </w:r>
    </w:p>
    <w:p w:rsidR="00482074" w:rsidRPr="00EE43F6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- instytucje, programy  i profesje wspierające rodzinę i poszczególnych jej członków </w:t>
      </w:r>
    </w:p>
    <w:p w:rsidR="00482074" w:rsidRPr="00EE43F6" w:rsidRDefault="00482074" w:rsidP="00820E6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Zapraszam  na seminarium licencjackie wszystkich Studentów pracy socjalnej którym bliska jest problematyka rodzinna. Treści  poruszane w ramach seminarium uzależnione od zainteresowań studentów z punktu widzenia koncepcji pracy licencjackiej.</w:t>
      </w:r>
    </w:p>
    <w:p w:rsidR="00EE43F6" w:rsidRDefault="00EE43F6" w:rsidP="00820E63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2074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F6" w:rsidRPr="00EE43F6" w:rsidRDefault="00EE43F6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E63" w:rsidRPr="00EE43F6" w:rsidRDefault="00820E63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Prowadzący: </w:t>
      </w:r>
      <w:r w:rsidRPr="00EE43F6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2345DA">
        <w:rPr>
          <w:rFonts w:ascii="Times New Roman" w:hAnsi="Times New Roman" w:cs="Times New Roman"/>
          <w:b/>
          <w:sz w:val="24"/>
          <w:szCs w:val="24"/>
        </w:rPr>
        <w:t>Monika Zima-</w:t>
      </w:r>
      <w:proofErr w:type="spellStart"/>
      <w:r w:rsidR="002345DA">
        <w:rPr>
          <w:rFonts w:ascii="Times New Roman" w:hAnsi="Times New Roman" w:cs="Times New Roman"/>
          <w:b/>
          <w:sz w:val="24"/>
          <w:szCs w:val="24"/>
        </w:rPr>
        <w:t>Parjaszewska</w:t>
      </w:r>
      <w:proofErr w:type="spellEnd"/>
    </w:p>
    <w:p w:rsidR="00820E63" w:rsidRPr="00EE43F6" w:rsidRDefault="00820E63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5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Dylematy wolności i praw człowieka  </w:t>
      </w:r>
    </w:p>
    <w:p w:rsidR="00820E63" w:rsidRDefault="00820E63" w:rsidP="00820E6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Problematyka:</w:t>
      </w:r>
    </w:p>
    <w:p w:rsidR="00820E63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Seminarium obejmować będzie zagadnienia dotyczące wolności i praw człowieka mających szczególne znaczenie w działalności m. in. pracownika socjalnego. Uczestnictwo w seminarium pozwoli podjąć dyskusję na temat sytuacji grup społecznych w sposób szczególny narażonych na dyskryminację w wielu obszarach życia – w życiu rodzinnym, zawodowym, publicznym. Rozwój życia społecznego i powstające nowe normy społeczne i prawne, a przede wszystkim orzecznictwo sądów, prowadzi często do konkretnych dylematów prawnych i moralnych w zakresie praw człowieka. Uczestnicy zastanawiać się będą, jak rozwiązywać trudne sprawy związane z przestrzeganiem wolności i praw człowieka.</w:t>
      </w:r>
      <w:r w:rsidR="00820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074" w:rsidRPr="00EE43F6" w:rsidRDefault="00820E63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Obszary zainteresowań:</w:t>
      </w:r>
    </w:p>
    <w:p w:rsidR="00482074" w:rsidRPr="00EE43F6" w:rsidRDefault="00482074" w:rsidP="00820E6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Zasa</w:t>
      </w:r>
      <w:r w:rsidR="00820E63">
        <w:rPr>
          <w:rFonts w:ascii="Times New Roman" w:hAnsi="Times New Roman"/>
          <w:sz w:val="24"/>
          <w:szCs w:val="24"/>
        </w:rPr>
        <w:t xml:space="preserve">da równości i niedyskryminacji </w:t>
      </w:r>
      <w:r w:rsidRPr="00EE43F6">
        <w:rPr>
          <w:rFonts w:ascii="Times New Roman" w:hAnsi="Times New Roman"/>
          <w:sz w:val="24"/>
          <w:szCs w:val="24"/>
        </w:rPr>
        <w:t>- teoria i praktyka społeczna. Prawo antydyskryminacyjne. Dyskryminacja w szczególności ze względu na niepełnosprawność, wiek, płeć, rasę, pochodzenie etniczne, narodowość, wyznanie, orientację seksualną.</w:t>
      </w:r>
    </w:p>
    <w:p w:rsidR="00482074" w:rsidRPr="00EE43F6" w:rsidRDefault="00482074" w:rsidP="00820E6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lastRenderedPageBreak/>
        <w:t>Dylematy praw człowieka w praktyce (dotyczące wielu grup społecznych – np. osób z niepełnosprawnościami, osób starszych, Romów, osób czarnych, kobiet, osób o wyznaniu innym niż katolickie,  więźniów, osób nieheteroseksualnych) w szczególności: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 xml:space="preserve">Prawo do życia a prawa reprodukcyjne, czyli czy kobieta może decydować np. o liczbie potomstwa? 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Prawo do życia a eutanazja, czyli kiedy kończy się życie?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 xml:space="preserve">Wolności i prawa mieszkańców domu pomocy społecznej – czyli dlaczego szafki mieszkańców </w:t>
      </w:r>
      <w:proofErr w:type="spellStart"/>
      <w:r w:rsidRPr="00EE43F6">
        <w:rPr>
          <w:rFonts w:ascii="Times New Roman" w:hAnsi="Times New Roman"/>
          <w:sz w:val="24"/>
          <w:szCs w:val="24"/>
        </w:rPr>
        <w:t>dps</w:t>
      </w:r>
      <w:proofErr w:type="spellEnd"/>
      <w:r w:rsidRPr="00EE43F6">
        <w:rPr>
          <w:rFonts w:ascii="Times New Roman" w:hAnsi="Times New Roman"/>
          <w:sz w:val="24"/>
          <w:szCs w:val="24"/>
        </w:rPr>
        <w:t xml:space="preserve"> zamykane są na kłódki?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Sytuacja pacjenta szpitala psychiatrycznego – czyli więzień czy pacjent?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Prawo do decydowania o swoim życiu osobistym – czyli czy kobieta z niepełnosprawnością intelektualną ma prawo do posiadania i wychowywania dzieci?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 xml:space="preserve">Prawa kobiet – teoria i praktyka, czyli o przeciwdziałaniu przemocy i dyskryminacji 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Prawa osób z niepełnosprawnościami, czyli o seksualności, wolności, pracy, życiu politycznym.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Ochrona porządku publicznego a odpowiedzialność karna osób z niepełnosprawnością intelektualną lub psychiczną, czyli czy można za kradzież batonika skazać na karę pozbawienia wolności?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Ubezwłasnowolnienie a prawo do samostanowienia. Alternatywne wobec ubezwłasnowolnienia środki prawnego wsparcia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Prawo do życia rodzinnego a zakaz zawierania małżeństw z art. 12 kodeksu rodzinnego i opiekuńczego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Wolność wyznania a art. 25 Konstytucji, czyli czy w urzędzie może wisieć krzyż?</w:t>
      </w:r>
    </w:p>
    <w:p w:rsidR="00482074" w:rsidRPr="00EE43F6" w:rsidRDefault="00482074" w:rsidP="00820E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Mowa nienawiści, przestępstwa z nienawiści (</w:t>
      </w:r>
      <w:proofErr w:type="spellStart"/>
      <w:r w:rsidRPr="00EE43F6">
        <w:rPr>
          <w:rFonts w:ascii="Times New Roman" w:hAnsi="Times New Roman"/>
          <w:sz w:val="24"/>
          <w:szCs w:val="24"/>
        </w:rPr>
        <w:t>hate</w:t>
      </w:r>
      <w:proofErr w:type="spellEnd"/>
      <w:r w:rsidRPr="00EE4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3F6">
        <w:rPr>
          <w:rFonts w:ascii="Times New Roman" w:hAnsi="Times New Roman"/>
          <w:sz w:val="24"/>
          <w:szCs w:val="24"/>
        </w:rPr>
        <w:t>crimes</w:t>
      </w:r>
      <w:proofErr w:type="spellEnd"/>
      <w:r w:rsidRPr="00EE43F6">
        <w:rPr>
          <w:rFonts w:ascii="Times New Roman" w:hAnsi="Times New Roman"/>
          <w:sz w:val="24"/>
          <w:szCs w:val="24"/>
        </w:rPr>
        <w:t>).</w:t>
      </w:r>
    </w:p>
    <w:p w:rsidR="00EE43F6" w:rsidRPr="00EE43F6" w:rsidRDefault="00EE43F6" w:rsidP="00820E63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Wymagania:</w:t>
      </w:r>
      <w:r w:rsidRPr="00EE43F6">
        <w:rPr>
          <w:rFonts w:ascii="Times New Roman" w:hAnsi="Times New Roman"/>
          <w:b/>
          <w:sz w:val="24"/>
          <w:szCs w:val="24"/>
        </w:rPr>
        <w:t xml:space="preserve"> </w:t>
      </w:r>
      <w:r w:rsidRPr="00EE43F6"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 w:rsidRPr="00EE43F6">
        <w:rPr>
          <w:rFonts w:ascii="Times New Roman" w:hAnsi="Times New Roman"/>
          <w:b/>
          <w:sz w:val="24"/>
          <w:szCs w:val="24"/>
        </w:rPr>
        <w:t xml:space="preserve"> </w:t>
      </w:r>
      <w:r w:rsidRPr="00EE43F6"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 w:rsidRPr="00EE43F6">
        <w:rPr>
          <w:rFonts w:ascii="Times New Roman" w:hAnsi="Times New Roman"/>
          <w:sz w:val="24"/>
          <w:szCs w:val="24"/>
        </w:rPr>
        <w:t>antyplagiatowym</w:t>
      </w:r>
      <w:proofErr w:type="spellEnd"/>
      <w:r w:rsidRPr="00EE43F6">
        <w:rPr>
          <w:rFonts w:ascii="Times New Roman" w:hAnsi="Times New Roman"/>
          <w:sz w:val="24"/>
          <w:szCs w:val="24"/>
        </w:rPr>
        <w:t>.</w:t>
      </w:r>
    </w:p>
    <w:p w:rsidR="00482074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E63" w:rsidRDefault="00820E63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E63" w:rsidRPr="00EE43F6" w:rsidRDefault="00820E63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Prowadzący: </w:t>
      </w:r>
      <w:r w:rsidRPr="00EE43F6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Jolanta</w:t>
      </w:r>
      <w:r w:rsidRPr="00EE43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345DA">
        <w:rPr>
          <w:rFonts w:ascii="Times New Roman" w:hAnsi="Times New Roman" w:cs="Times New Roman"/>
          <w:b/>
          <w:sz w:val="24"/>
          <w:szCs w:val="24"/>
        </w:rPr>
        <w:t>Zozula</w:t>
      </w:r>
      <w:proofErr w:type="spellEnd"/>
    </w:p>
    <w:p w:rsidR="00820E63" w:rsidRPr="00EE43F6" w:rsidRDefault="00820E63" w:rsidP="00820E63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5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Prawna ochrona rodziny i dziecka </w:t>
      </w:r>
    </w:p>
    <w:p w:rsidR="00820E63" w:rsidRDefault="00820E63" w:rsidP="00820E6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t>Problematyka:</w:t>
      </w:r>
    </w:p>
    <w:p w:rsidR="00482074" w:rsidRPr="00820E63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E63">
        <w:rPr>
          <w:rFonts w:ascii="Times New Roman" w:hAnsi="Times New Roman"/>
          <w:sz w:val="24"/>
          <w:szCs w:val="24"/>
        </w:rPr>
        <w:t>W ramach zaproponowanego tytułu możliwe będzie podjęcie następującej problematyki:</w:t>
      </w:r>
    </w:p>
    <w:p w:rsidR="00482074" w:rsidRPr="00820E63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E63">
        <w:rPr>
          <w:rFonts w:ascii="Times New Roman" w:hAnsi="Times New Roman"/>
          <w:sz w:val="24"/>
          <w:szCs w:val="24"/>
        </w:rPr>
        <w:t>- prawa dziecka, ze szczególnym uwzględnieniem prawa do wychowania się w rodzinie,</w:t>
      </w:r>
    </w:p>
    <w:p w:rsidR="00482074" w:rsidRPr="00820E63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E63">
        <w:rPr>
          <w:rFonts w:ascii="Times New Roman" w:hAnsi="Times New Roman"/>
          <w:sz w:val="24"/>
          <w:szCs w:val="24"/>
        </w:rPr>
        <w:t>- ochrona dobra dziecka przy rozwodzie i separacji jego rodziców,</w:t>
      </w:r>
    </w:p>
    <w:p w:rsidR="00482074" w:rsidRPr="00820E63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E63">
        <w:rPr>
          <w:rFonts w:ascii="Times New Roman" w:hAnsi="Times New Roman"/>
          <w:sz w:val="24"/>
          <w:szCs w:val="24"/>
        </w:rPr>
        <w:t>- regulacje prawne w zakresie ustalania pochodzenia dziecka,</w:t>
      </w:r>
    </w:p>
    <w:p w:rsidR="00482074" w:rsidRPr="00820E63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E63">
        <w:rPr>
          <w:rFonts w:ascii="Times New Roman" w:hAnsi="Times New Roman"/>
          <w:sz w:val="24"/>
          <w:szCs w:val="24"/>
        </w:rPr>
        <w:t>- instytucja władzy rodzicielskiej,</w:t>
      </w:r>
    </w:p>
    <w:p w:rsidR="00482074" w:rsidRPr="00820E63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E63">
        <w:rPr>
          <w:rFonts w:ascii="Times New Roman" w:hAnsi="Times New Roman"/>
          <w:sz w:val="24"/>
          <w:szCs w:val="24"/>
        </w:rPr>
        <w:t>- regulacje prawne w zakresie kontaktów z dzieckiem,</w:t>
      </w:r>
    </w:p>
    <w:p w:rsidR="00482074" w:rsidRPr="00820E63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E63">
        <w:rPr>
          <w:rFonts w:ascii="Times New Roman" w:hAnsi="Times New Roman"/>
          <w:sz w:val="24"/>
          <w:szCs w:val="24"/>
        </w:rPr>
        <w:t>- instytucja opieki prawnej,</w:t>
      </w:r>
    </w:p>
    <w:p w:rsidR="00482074" w:rsidRPr="00820E63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E63">
        <w:rPr>
          <w:rFonts w:ascii="Times New Roman" w:hAnsi="Times New Roman"/>
          <w:sz w:val="24"/>
          <w:szCs w:val="24"/>
        </w:rPr>
        <w:t>- regulacje prawne w zakresie wsparcia rodzin mających trudności w wypełnianiu funkcji opiekuńczo – wychowawczej,</w:t>
      </w:r>
    </w:p>
    <w:p w:rsidR="00482074" w:rsidRPr="00820E63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E63">
        <w:rPr>
          <w:rFonts w:ascii="Times New Roman" w:hAnsi="Times New Roman"/>
          <w:sz w:val="24"/>
          <w:szCs w:val="24"/>
        </w:rPr>
        <w:t>- piecza zastępcza (formy rodzinne i instytucjonalne),</w:t>
      </w:r>
    </w:p>
    <w:p w:rsidR="00482074" w:rsidRPr="00820E63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E63">
        <w:rPr>
          <w:rFonts w:ascii="Times New Roman" w:hAnsi="Times New Roman"/>
          <w:sz w:val="24"/>
          <w:szCs w:val="24"/>
        </w:rPr>
        <w:t>- d</w:t>
      </w:r>
      <w:r w:rsidR="00820E63">
        <w:rPr>
          <w:rFonts w:ascii="Times New Roman" w:hAnsi="Times New Roman"/>
          <w:sz w:val="24"/>
          <w:szCs w:val="24"/>
        </w:rPr>
        <w:t>ziałalność ośrodków adopcyjno-</w:t>
      </w:r>
      <w:r w:rsidRPr="00820E63">
        <w:rPr>
          <w:rFonts w:ascii="Times New Roman" w:hAnsi="Times New Roman"/>
          <w:sz w:val="24"/>
          <w:szCs w:val="24"/>
        </w:rPr>
        <w:t>opiekuńczych,</w:t>
      </w:r>
    </w:p>
    <w:p w:rsidR="00820E63" w:rsidRDefault="00482074" w:rsidP="0082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E63">
        <w:rPr>
          <w:rFonts w:ascii="Times New Roman" w:hAnsi="Times New Roman"/>
          <w:sz w:val="24"/>
          <w:szCs w:val="24"/>
        </w:rPr>
        <w:t>- instytucja przysposobienia.</w:t>
      </w:r>
    </w:p>
    <w:p w:rsidR="00482074" w:rsidRPr="00EE43F6" w:rsidRDefault="00482074" w:rsidP="0082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3F6">
        <w:rPr>
          <w:rFonts w:ascii="Times New Roman" w:hAnsi="Times New Roman" w:cs="Times New Roman"/>
          <w:sz w:val="24"/>
          <w:szCs w:val="24"/>
        </w:rPr>
        <w:lastRenderedPageBreak/>
        <w:t>Przedstawione zagadnienia zakreślają obszar prac licencjackich, którym są wybrane instytucje prawa rodzinnego i opiekuńczego oraz regulacje zawarte w ustawie o wspieraniu rodziny i systemie pieczy zastępczej.</w:t>
      </w:r>
      <w:r w:rsidR="00820E63">
        <w:rPr>
          <w:rFonts w:ascii="Times New Roman" w:hAnsi="Times New Roman" w:cs="Times New Roman"/>
          <w:sz w:val="24"/>
          <w:szCs w:val="24"/>
        </w:rPr>
        <w:t xml:space="preserve"> Z</w:t>
      </w:r>
      <w:r w:rsidRPr="00EE43F6">
        <w:rPr>
          <w:rFonts w:ascii="Times New Roman" w:hAnsi="Times New Roman" w:cs="Times New Roman"/>
          <w:sz w:val="24"/>
          <w:szCs w:val="24"/>
        </w:rPr>
        <w:t>apraszam Studentów, którzy chcieliby zgłębić zagadnienia dotyczące ochrony dobra dziecka oraz realizacji jego prawa do wychowania się w rodzinie.</w:t>
      </w:r>
    </w:p>
    <w:p w:rsidR="00EE43F6" w:rsidRPr="00EE43F6" w:rsidRDefault="00EE43F6" w:rsidP="00820E63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43F6">
        <w:rPr>
          <w:rFonts w:ascii="Times New Roman" w:hAnsi="Times New Roman"/>
          <w:sz w:val="24"/>
          <w:szCs w:val="24"/>
        </w:rPr>
        <w:t>Wymagania:</w:t>
      </w:r>
      <w:r w:rsidRPr="00EE43F6">
        <w:rPr>
          <w:rFonts w:ascii="Times New Roman" w:hAnsi="Times New Roman"/>
          <w:b/>
          <w:sz w:val="24"/>
          <w:szCs w:val="24"/>
        </w:rPr>
        <w:t xml:space="preserve"> </w:t>
      </w:r>
      <w:r w:rsidRPr="00EE43F6"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 w:rsidRPr="00EE43F6">
        <w:rPr>
          <w:rFonts w:ascii="Times New Roman" w:hAnsi="Times New Roman"/>
          <w:b/>
          <w:sz w:val="24"/>
          <w:szCs w:val="24"/>
        </w:rPr>
        <w:t xml:space="preserve"> </w:t>
      </w:r>
      <w:r w:rsidRPr="00EE43F6"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 w:rsidRPr="00EE43F6">
        <w:rPr>
          <w:rFonts w:ascii="Times New Roman" w:hAnsi="Times New Roman"/>
          <w:sz w:val="24"/>
          <w:szCs w:val="24"/>
        </w:rPr>
        <w:t>antyplagiatowym</w:t>
      </w:r>
      <w:proofErr w:type="spellEnd"/>
      <w:r w:rsidRPr="00EE43F6">
        <w:rPr>
          <w:rFonts w:ascii="Times New Roman" w:hAnsi="Times New Roman"/>
          <w:sz w:val="24"/>
          <w:szCs w:val="24"/>
        </w:rPr>
        <w:t>.</w:t>
      </w:r>
    </w:p>
    <w:p w:rsidR="00482074" w:rsidRPr="00EE43F6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074" w:rsidRPr="00EE43F6" w:rsidRDefault="00482074" w:rsidP="00820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2074" w:rsidRPr="00EE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75EC"/>
    <w:multiLevelType w:val="hybridMultilevel"/>
    <w:tmpl w:val="51C41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66279"/>
    <w:multiLevelType w:val="hybridMultilevel"/>
    <w:tmpl w:val="29646578"/>
    <w:lvl w:ilvl="0" w:tplc="011E2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93701"/>
    <w:multiLevelType w:val="multilevel"/>
    <w:tmpl w:val="C0CE365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</w:abstractNum>
  <w:abstractNum w:abstractNumId="3" w15:restartNumberingAfterBreak="0">
    <w:nsid w:val="37311A41"/>
    <w:multiLevelType w:val="hybridMultilevel"/>
    <w:tmpl w:val="C164A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F31C0B"/>
    <w:multiLevelType w:val="hybridMultilevel"/>
    <w:tmpl w:val="3ED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15DD4"/>
    <w:multiLevelType w:val="hybridMultilevel"/>
    <w:tmpl w:val="293651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A7348"/>
    <w:multiLevelType w:val="hybridMultilevel"/>
    <w:tmpl w:val="30FE0F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895625"/>
    <w:multiLevelType w:val="hybridMultilevel"/>
    <w:tmpl w:val="80FE0B56"/>
    <w:lvl w:ilvl="0" w:tplc="F5EADC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74"/>
    <w:rsid w:val="002345DA"/>
    <w:rsid w:val="00482074"/>
    <w:rsid w:val="008131F9"/>
    <w:rsid w:val="00820E63"/>
    <w:rsid w:val="00E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8312"/>
  <w15:chartTrackingRefBased/>
  <w15:docId w15:val="{3ECB616E-9821-4FBD-B14F-B9FDE61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482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48207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820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rsid w:val="0048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Bieńkowska</dc:creator>
  <cp:keywords/>
  <dc:description/>
  <cp:lastModifiedBy>Agnieszka Bieńkowska</cp:lastModifiedBy>
  <cp:revision>3</cp:revision>
  <dcterms:created xsi:type="dcterms:W3CDTF">2017-03-20T14:20:00Z</dcterms:created>
  <dcterms:modified xsi:type="dcterms:W3CDTF">2017-03-20T15:07:00Z</dcterms:modified>
</cp:coreProperties>
</file>