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jc w:val="center"/>
        <w:rPr>
          <w:color w:val="auto"/>
          <w:sz w:val="22"/>
          <w:szCs w:val="22"/>
        </w:rPr>
      </w:pPr>
      <w:r w:rsidRPr="00151F6E">
        <w:rPr>
          <w:b/>
          <w:bCs/>
          <w:color w:val="auto"/>
          <w:sz w:val="22"/>
          <w:szCs w:val="22"/>
        </w:rPr>
        <w:t>STANDARDY REDAKCYJNE</w:t>
      </w:r>
      <w:r w:rsidRPr="00151F6E"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I INNE INFORMACJE DOTYCZĄ</w:t>
      </w:r>
      <w:r w:rsidRPr="00151F6E">
        <w:rPr>
          <w:b/>
          <w:bCs/>
          <w:color w:val="auto"/>
          <w:sz w:val="22"/>
          <w:szCs w:val="22"/>
        </w:rPr>
        <w:t>CE PISANIA PRAC DYPLOMOWYCH</w:t>
      </w:r>
      <w:r w:rsidRPr="00151F6E">
        <w:rPr>
          <w:color w:val="auto"/>
          <w:sz w:val="22"/>
          <w:szCs w:val="22"/>
        </w:rPr>
        <w:t xml:space="preserve"> </w:t>
      </w:r>
      <w:r w:rsidRPr="00151F6E">
        <w:rPr>
          <w:b/>
          <w:bCs/>
          <w:color w:val="auto"/>
          <w:sz w:val="22"/>
          <w:szCs w:val="22"/>
        </w:rPr>
        <w:t>MAGISTERSKICH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151F6E">
        <w:rPr>
          <w:b/>
          <w:bCs/>
          <w:color w:val="auto"/>
          <w:sz w:val="22"/>
          <w:szCs w:val="22"/>
        </w:rPr>
        <w:t>na kierunku Psychologia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Opracowali: d</w:t>
      </w:r>
      <w:r w:rsidRPr="00151F6E">
        <w:rPr>
          <w:i/>
          <w:iCs/>
          <w:color w:val="auto"/>
          <w:sz w:val="22"/>
          <w:szCs w:val="22"/>
        </w:rPr>
        <w:t xml:space="preserve">r Karolina Konopka, dr Joanna Ulatowska, prof. dr hab. Janusz Grzelak </w:t>
      </w:r>
    </w:p>
    <w:p w:rsidR="006E0D07" w:rsidRPr="003540C6" w:rsidRDefault="006E0D07" w:rsidP="00431886">
      <w:pPr>
        <w:pStyle w:val="Default"/>
        <w:tabs>
          <w:tab w:val="left" w:pos="357"/>
        </w:tabs>
        <w:spacing w:line="360" w:lineRule="auto"/>
        <w:rPr>
          <w:i/>
          <w:color w:val="E36C0A"/>
          <w:sz w:val="22"/>
          <w:szCs w:val="22"/>
        </w:rPr>
      </w:pPr>
    </w:p>
    <w:p w:rsidR="007632E1" w:rsidRPr="003540C6" w:rsidRDefault="006E0D07" w:rsidP="00431886">
      <w:pPr>
        <w:pStyle w:val="Default"/>
        <w:tabs>
          <w:tab w:val="left" w:pos="357"/>
        </w:tabs>
        <w:spacing w:line="360" w:lineRule="auto"/>
        <w:rPr>
          <w:color w:val="E36C0A"/>
          <w:sz w:val="22"/>
          <w:szCs w:val="22"/>
        </w:rPr>
      </w:pPr>
      <w:r w:rsidRPr="003540C6">
        <w:rPr>
          <w:color w:val="E36C0A"/>
          <w:sz w:val="22"/>
          <w:szCs w:val="22"/>
        </w:rPr>
        <w:t xml:space="preserve"> </w:t>
      </w:r>
    </w:p>
    <w:p w:rsidR="007632E1" w:rsidRPr="001E5A82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</w:rPr>
      </w:pPr>
      <w:r w:rsidRPr="001E5A82">
        <w:rPr>
          <w:b/>
          <w:bCs/>
          <w:color w:val="auto"/>
        </w:rPr>
        <w:t>I.</w:t>
      </w:r>
      <w:r>
        <w:rPr>
          <w:b/>
          <w:bCs/>
          <w:color w:val="auto"/>
        </w:rPr>
        <w:tab/>
      </w:r>
      <w:r w:rsidRPr="001E5A82">
        <w:rPr>
          <w:b/>
          <w:bCs/>
          <w:color w:val="auto"/>
        </w:rPr>
        <w:t xml:space="preserve">Zasady ogólne </w:t>
      </w:r>
    </w:p>
    <w:p w:rsidR="007632E1" w:rsidRPr="004634D5" w:rsidRDefault="007632E1" w:rsidP="00431886">
      <w:pPr>
        <w:tabs>
          <w:tab w:val="left" w:pos="357"/>
        </w:tabs>
        <w:rPr>
          <w:sz w:val="22"/>
          <w:szCs w:val="22"/>
        </w:rPr>
      </w:pPr>
      <w:r w:rsidRPr="004634D5">
        <w:rPr>
          <w:sz w:val="22"/>
          <w:szCs w:val="22"/>
        </w:rPr>
        <w:t>1.</w:t>
      </w:r>
      <w:r w:rsidRPr="004634D5">
        <w:rPr>
          <w:sz w:val="22"/>
          <w:szCs w:val="22"/>
        </w:rPr>
        <w:tab/>
        <w:t xml:space="preserve">Praca dyplomowa jest samodzielną rozprawą naukową przygotowaną przez studenta. Rola </w:t>
      </w:r>
      <w:r w:rsidRPr="004634D5">
        <w:rPr>
          <w:sz w:val="22"/>
          <w:szCs w:val="22"/>
        </w:rPr>
        <w:tab/>
        <w:t>promotora polega na kierowaniu pracami studenta.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Promotor/ka określa ramy, w których powinna mieścić się tematyka prac magisterskich.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Praca magisterska jest pracą empiryczną. W wyjątkowych przypadkach promotor/ka może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zgodzić się na pisanie pracy teoretycznej.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Praca powinna pokazywać zdolność do przeprowadzenia spójnego wywodu: od sformułowania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problemu do jego rozwiązania.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Cytowane i omawiane są jedynie te pozycje literatury przedmiotu, które są przydatne w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rozwiązywaniu problemu.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151F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Temat pracy ustalany jest w ciągu pierwszego roku seminarium magisterskiego (IV rok studiów).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Pr="00151F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Praca jest wykonywana bez pomocy osób trzecich. Wykorzystanie w pracy magisterskiej metod i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narzędzi badawczych innych autorów wymaga przestrzegania praw autorskich. </w:t>
      </w:r>
    </w:p>
    <w:p w:rsidR="007632E1" w:rsidRPr="005124DB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151F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5124DB">
        <w:rPr>
          <w:color w:val="auto"/>
          <w:sz w:val="22"/>
          <w:szCs w:val="22"/>
        </w:rPr>
        <w:t>Każda praca magisterska jest podlega procedurze sprawdzania oryginalności tekstu.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151F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W prowadzeniu badań, analizie i opisie wyników, student/ka stosuje się do standardów etycznych </w:t>
      </w:r>
      <w:r>
        <w:rPr>
          <w:color w:val="auto"/>
          <w:sz w:val="22"/>
          <w:szCs w:val="22"/>
        </w:rPr>
        <w:tab/>
      </w:r>
      <w:r w:rsidRPr="00151F6E">
        <w:rPr>
          <w:i/>
          <w:iCs/>
          <w:color w:val="auto"/>
          <w:sz w:val="22"/>
          <w:szCs w:val="22"/>
        </w:rPr>
        <w:t xml:space="preserve">Kodeksu etyczno-zawodowego psychologa.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0</w:t>
      </w:r>
      <w:r w:rsidRPr="007164B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7164BE">
        <w:rPr>
          <w:color w:val="auto"/>
          <w:sz w:val="22"/>
          <w:szCs w:val="22"/>
        </w:rPr>
        <w:t xml:space="preserve">Sugerowana objętość głównej części pracy to zwykle poniżej 50 stron. Cała praca magisterska, ze </w:t>
      </w:r>
      <w:r>
        <w:rPr>
          <w:color w:val="auto"/>
          <w:sz w:val="22"/>
          <w:szCs w:val="22"/>
        </w:rPr>
        <w:tab/>
      </w:r>
      <w:r w:rsidRPr="007164BE">
        <w:rPr>
          <w:color w:val="auto"/>
          <w:sz w:val="22"/>
          <w:szCs w:val="22"/>
        </w:rPr>
        <w:t xml:space="preserve">wszystkimi załącznikami nie powinna przekroczyć 70 stron standardowego maszynopisu (1800 </w:t>
      </w:r>
      <w:r>
        <w:rPr>
          <w:color w:val="auto"/>
          <w:sz w:val="22"/>
          <w:szCs w:val="22"/>
        </w:rPr>
        <w:tab/>
      </w:r>
      <w:r w:rsidRPr="007164BE">
        <w:rPr>
          <w:color w:val="auto"/>
          <w:sz w:val="22"/>
          <w:szCs w:val="22"/>
        </w:rPr>
        <w:t>znaków</w:t>
      </w:r>
      <w:r>
        <w:rPr>
          <w:color w:val="auto"/>
          <w:sz w:val="22"/>
          <w:szCs w:val="22"/>
        </w:rPr>
        <w:t xml:space="preserve"> na </w:t>
      </w:r>
      <w:r w:rsidRPr="007164BE">
        <w:rPr>
          <w:color w:val="auto"/>
          <w:sz w:val="22"/>
          <w:szCs w:val="22"/>
        </w:rPr>
        <w:t>stron</w:t>
      </w:r>
      <w:r>
        <w:rPr>
          <w:color w:val="auto"/>
          <w:sz w:val="22"/>
          <w:szCs w:val="22"/>
        </w:rPr>
        <w:t>ie</w:t>
      </w:r>
      <w:r w:rsidRPr="007164BE">
        <w:rPr>
          <w:color w:val="auto"/>
          <w:sz w:val="22"/>
          <w:szCs w:val="22"/>
        </w:rPr>
        <w:t>). Granice objętości</w:t>
      </w:r>
      <w:r>
        <w:rPr>
          <w:color w:val="auto"/>
          <w:sz w:val="22"/>
          <w:szCs w:val="22"/>
        </w:rPr>
        <w:t xml:space="preserve"> pracy</w:t>
      </w:r>
      <w:r w:rsidRPr="007164BE">
        <w:rPr>
          <w:color w:val="auto"/>
          <w:sz w:val="22"/>
          <w:szCs w:val="22"/>
        </w:rPr>
        <w:t xml:space="preserve"> ustala promotor/ka.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1</w:t>
      </w:r>
      <w:r w:rsidRPr="00151F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Praca magisterska powinna składać się z następujących głównych części: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151F6E">
        <w:rPr>
          <w:color w:val="auto"/>
          <w:sz w:val="22"/>
          <w:szCs w:val="22"/>
        </w:rPr>
        <w:t xml:space="preserve">trona tytułowa (zgodna ze wzorem </w:t>
      </w:r>
      <w:r>
        <w:rPr>
          <w:color w:val="auto"/>
          <w:sz w:val="22"/>
          <w:szCs w:val="22"/>
        </w:rPr>
        <w:t>określonym w</w:t>
      </w:r>
      <w:r w:rsidRPr="00151F6E">
        <w:rPr>
          <w:color w:val="auto"/>
          <w:sz w:val="22"/>
          <w:szCs w:val="22"/>
        </w:rPr>
        <w:t xml:space="preserve"> Zarządzeni</w:t>
      </w:r>
      <w:r>
        <w:rPr>
          <w:color w:val="auto"/>
          <w:sz w:val="22"/>
          <w:szCs w:val="22"/>
        </w:rPr>
        <w:t>u</w:t>
      </w:r>
      <w:r w:rsidRPr="00151F6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Rektora APS </w:t>
      </w:r>
      <w:r w:rsidRPr="007164BE">
        <w:rPr>
          <w:color w:val="auto"/>
          <w:sz w:val="22"/>
          <w:szCs w:val="22"/>
        </w:rPr>
        <w:t>w sprawie zasad przygotowania prac dyplomowych oraz zdawania egzaminów dyplomowych w Akademii Pedagogiki Specjalnej im. Marii Grzegorzewskiej</w:t>
      </w:r>
      <w:r w:rsidRPr="00151F6E">
        <w:rPr>
          <w:color w:val="auto"/>
          <w:sz w:val="22"/>
          <w:szCs w:val="22"/>
        </w:rPr>
        <w:t xml:space="preserve">)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151F6E">
        <w:rPr>
          <w:color w:val="auto"/>
          <w:sz w:val="22"/>
          <w:szCs w:val="22"/>
        </w:rPr>
        <w:t xml:space="preserve">treszczenie + słowa kluczowe (zgodne ze wzorem </w:t>
      </w:r>
      <w:r>
        <w:rPr>
          <w:color w:val="auto"/>
          <w:sz w:val="22"/>
          <w:szCs w:val="22"/>
        </w:rPr>
        <w:t>określonym w</w:t>
      </w:r>
      <w:r w:rsidRPr="00151F6E">
        <w:rPr>
          <w:color w:val="auto"/>
          <w:sz w:val="22"/>
          <w:szCs w:val="22"/>
        </w:rPr>
        <w:t xml:space="preserve"> Zarządzeni</w:t>
      </w:r>
      <w:r>
        <w:rPr>
          <w:color w:val="auto"/>
          <w:sz w:val="22"/>
          <w:szCs w:val="22"/>
        </w:rPr>
        <w:t>u</w:t>
      </w:r>
      <w:r w:rsidRPr="00151F6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Rektora APS </w:t>
      </w:r>
      <w:r w:rsidRPr="007164BE">
        <w:rPr>
          <w:color w:val="auto"/>
          <w:sz w:val="22"/>
          <w:szCs w:val="22"/>
        </w:rPr>
        <w:t>w sprawie zasad przygotowania prac dyplomowych oraz zdawania egzaminów dyplomowych w Akademii Pedagogiki Specjalnej im. Marii Grzegorzewskiej</w:t>
      </w:r>
      <w:r w:rsidRPr="00151F6E">
        <w:rPr>
          <w:color w:val="auto"/>
          <w:sz w:val="22"/>
          <w:szCs w:val="22"/>
        </w:rPr>
        <w:t xml:space="preserve">) </w:t>
      </w:r>
    </w:p>
    <w:p w:rsidR="007632E1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Spis treści </w:t>
      </w:r>
    </w:p>
    <w:p w:rsidR="007632E1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Wstęp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Wprowadzenie teoretyczne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lastRenderedPageBreak/>
        <w:t xml:space="preserve">Problemy badawcze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Metoda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Wyniki </w:t>
      </w:r>
    </w:p>
    <w:p w:rsidR="007632E1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Dyskusja wyników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Podsumowanie/ Wnioski</w:t>
      </w:r>
      <w:r w:rsidRPr="00151F6E">
        <w:rPr>
          <w:color w:val="auto"/>
          <w:sz w:val="22"/>
          <w:szCs w:val="22"/>
        </w:rPr>
        <w:t xml:space="preserve">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Literatura cytowana </w:t>
      </w:r>
    </w:p>
    <w:p w:rsidR="007632E1" w:rsidRPr="00151F6E" w:rsidRDefault="007632E1" w:rsidP="003B2958">
      <w:pPr>
        <w:pStyle w:val="Default"/>
        <w:numPr>
          <w:ilvl w:val="0"/>
          <w:numId w:val="5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Załączniki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>Podrozdziały w poszczególnych częściach mogą różnić się w zależności od rodzaju pracy.</w:t>
      </w:r>
    </w:p>
    <w:p w:rsidR="007632E1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2</w:t>
      </w:r>
      <w:r w:rsidRPr="00151F6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  <w:t>Z</w:t>
      </w:r>
      <w:r w:rsidRPr="00151F6E">
        <w:rPr>
          <w:color w:val="auto"/>
          <w:sz w:val="22"/>
          <w:szCs w:val="22"/>
        </w:rPr>
        <w:t xml:space="preserve">asady </w:t>
      </w:r>
      <w:r>
        <w:rPr>
          <w:color w:val="auto"/>
          <w:sz w:val="22"/>
          <w:szCs w:val="22"/>
        </w:rPr>
        <w:t xml:space="preserve">edycji </w:t>
      </w:r>
      <w:r w:rsidRPr="00151F6E">
        <w:rPr>
          <w:color w:val="auto"/>
          <w:sz w:val="22"/>
          <w:szCs w:val="22"/>
        </w:rPr>
        <w:t>pracy magisterskiej</w:t>
      </w:r>
      <w:r>
        <w:rPr>
          <w:color w:val="auto"/>
          <w:sz w:val="22"/>
          <w:szCs w:val="22"/>
        </w:rPr>
        <w:t xml:space="preserve">: </w:t>
      </w:r>
      <w:r w:rsidRPr="00151F6E">
        <w:rPr>
          <w:color w:val="auto"/>
          <w:sz w:val="22"/>
          <w:szCs w:val="22"/>
        </w:rPr>
        <w:t xml:space="preserve"> margin</w:t>
      </w:r>
      <w:r>
        <w:rPr>
          <w:color w:val="auto"/>
          <w:sz w:val="22"/>
          <w:szCs w:val="22"/>
        </w:rPr>
        <w:t>esy, wielkość i rodzaj czcionki,</w:t>
      </w:r>
      <w:r w:rsidRPr="00151F6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powinny</w:t>
      </w:r>
      <w:r w:rsidRPr="00151F6E">
        <w:rPr>
          <w:color w:val="auto"/>
          <w:sz w:val="22"/>
          <w:szCs w:val="22"/>
        </w:rPr>
        <w:t xml:space="preserve"> być zgodne z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>wytycznymi zawartymi w Zarządzeni</w:t>
      </w:r>
      <w:r>
        <w:rPr>
          <w:color w:val="auto"/>
          <w:sz w:val="22"/>
          <w:szCs w:val="22"/>
        </w:rPr>
        <w:t>u</w:t>
      </w:r>
      <w:r w:rsidRPr="00151F6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Rektora APS </w:t>
      </w:r>
      <w:r w:rsidRPr="007164BE">
        <w:rPr>
          <w:color w:val="auto"/>
          <w:sz w:val="22"/>
          <w:szCs w:val="22"/>
        </w:rPr>
        <w:t xml:space="preserve">w sprawie zasad przygotowania prac </w:t>
      </w:r>
      <w:r>
        <w:rPr>
          <w:color w:val="auto"/>
          <w:sz w:val="22"/>
          <w:szCs w:val="22"/>
        </w:rPr>
        <w:tab/>
      </w:r>
      <w:r w:rsidRPr="007164BE">
        <w:rPr>
          <w:color w:val="auto"/>
          <w:sz w:val="22"/>
          <w:szCs w:val="22"/>
        </w:rPr>
        <w:t xml:space="preserve">dyplomowych oraz zdawania egzaminów dyplomowych w Akademii Pedagogiki Specjalnej im. </w:t>
      </w:r>
      <w:r>
        <w:rPr>
          <w:color w:val="auto"/>
          <w:sz w:val="22"/>
          <w:szCs w:val="22"/>
        </w:rPr>
        <w:tab/>
      </w:r>
      <w:r w:rsidRPr="007164BE">
        <w:rPr>
          <w:color w:val="auto"/>
          <w:sz w:val="22"/>
          <w:szCs w:val="22"/>
        </w:rPr>
        <w:t>Marii Grzegorzewskiej</w:t>
      </w:r>
      <w:r>
        <w:rPr>
          <w:color w:val="auto"/>
          <w:sz w:val="22"/>
          <w:szCs w:val="22"/>
        </w:rPr>
        <w:t>:</w:t>
      </w:r>
    </w:p>
    <w:p w:rsidR="007632E1" w:rsidRPr="009C12F0" w:rsidRDefault="007632E1" w:rsidP="003B2958">
      <w:pPr>
        <w:pStyle w:val="Akapitzlist"/>
        <w:numPr>
          <w:ilvl w:val="0"/>
          <w:numId w:val="10"/>
        </w:numPr>
        <w:shd w:val="clear" w:color="auto" w:fill="FFFFFF"/>
        <w:tabs>
          <w:tab w:val="left" w:pos="357"/>
          <w:tab w:val="left" w:pos="667"/>
        </w:tabs>
        <w:spacing w:line="276" w:lineRule="auto"/>
        <w:rPr>
          <w:spacing w:val="-6"/>
          <w:sz w:val="22"/>
          <w:szCs w:val="22"/>
        </w:rPr>
      </w:pPr>
      <w:r w:rsidRPr="009C12F0">
        <w:rPr>
          <w:sz w:val="22"/>
          <w:szCs w:val="22"/>
        </w:rPr>
        <w:t>praca napisana czcionką o roz</w:t>
      </w:r>
      <w:r>
        <w:rPr>
          <w:sz w:val="22"/>
          <w:szCs w:val="22"/>
        </w:rPr>
        <w:t>miarze 12 pkt, Times New Roman,</w:t>
      </w:r>
    </w:p>
    <w:p w:rsidR="007632E1" w:rsidRPr="009C12F0" w:rsidRDefault="007632E1" w:rsidP="003B2958">
      <w:pPr>
        <w:pStyle w:val="Akapitzlist"/>
        <w:numPr>
          <w:ilvl w:val="0"/>
          <w:numId w:val="10"/>
        </w:numPr>
        <w:shd w:val="clear" w:color="auto" w:fill="FFFFFF"/>
        <w:tabs>
          <w:tab w:val="left" w:pos="357"/>
          <w:tab w:val="left" w:pos="667"/>
        </w:tabs>
        <w:spacing w:line="276" w:lineRule="auto"/>
        <w:rPr>
          <w:spacing w:val="-6"/>
          <w:sz w:val="22"/>
          <w:szCs w:val="22"/>
        </w:rPr>
      </w:pPr>
      <w:r w:rsidRPr="009C12F0">
        <w:rPr>
          <w:sz w:val="22"/>
          <w:szCs w:val="22"/>
        </w:rPr>
        <w:t>tytuły rozdziałów napisane czcionką 14 pkt.,</w:t>
      </w:r>
    </w:p>
    <w:p w:rsidR="007632E1" w:rsidRPr="009C12F0" w:rsidRDefault="007632E1" w:rsidP="003B2958">
      <w:pPr>
        <w:pStyle w:val="Akapitzlist"/>
        <w:numPr>
          <w:ilvl w:val="0"/>
          <w:numId w:val="10"/>
        </w:numPr>
        <w:shd w:val="clear" w:color="auto" w:fill="FFFFFF"/>
        <w:tabs>
          <w:tab w:val="left" w:pos="357"/>
          <w:tab w:val="left" w:pos="667"/>
        </w:tabs>
        <w:spacing w:line="276" w:lineRule="auto"/>
        <w:rPr>
          <w:color w:val="0070C0"/>
          <w:sz w:val="22"/>
          <w:szCs w:val="22"/>
        </w:rPr>
      </w:pPr>
      <w:r w:rsidRPr="009C12F0">
        <w:rPr>
          <w:sz w:val="22"/>
          <w:szCs w:val="22"/>
        </w:rPr>
        <w:t>marginesy lustrzane.</w:t>
      </w:r>
    </w:p>
    <w:p w:rsidR="007632E1" w:rsidRDefault="007632E1" w:rsidP="00431886">
      <w:pPr>
        <w:pStyle w:val="Default"/>
        <w:tabs>
          <w:tab w:val="left" w:pos="357"/>
        </w:tabs>
        <w:spacing w:line="360" w:lineRule="auto"/>
        <w:rPr>
          <w:color w:val="E36C0A"/>
          <w:sz w:val="22"/>
          <w:szCs w:val="22"/>
        </w:rPr>
      </w:pPr>
      <w:r>
        <w:rPr>
          <w:color w:val="auto"/>
          <w:sz w:val="22"/>
          <w:szCs w:val="22"/>
        </w:rPr>
        <w:t>13. Z</w:t>
      </w:r>
      <w:r w:rsidRPr="00151F6E">
        <w:rPr>
          <w:color w:val="auto"/>
          <w:sz w:val="22"/>
          <w:szCs w:val="22"/>
        </w:rPr>
        <w:t xml:space="preserve">asady </w:t>
      </w:r>
      <w:r>
        <w:rPr>
          <w:color w:val="auto"/>
          <w:sz w:val="22"/>
          <w:szCs w:val="22"/>
        </w:rPr>
        <w:t xml:space="preserve">dotyczące </w:t>
      </w:r>
      <w:r w:rsidRPr="00151F6E">
        <w:rPr>
          <w:color w:val="auto"/>
          <w:sz w:val="22"/>
          <w:szCs w:val="22"/>
        </w:rPr>
        <w:t>pracy magisterskiej</w:t>
      </w:r>
      <w:r>
        <w:rPr>
          <w:color w:val="auto"/>
          <w:sz w:val="22"/>
          <w:szCs w:val="22"/>
        </w:rPr>
        <w:t xml:space="preserve"> obejmujące:</w:t>
      </w:r>
      <w:r w:rsidRPr="00151F6E">
        <w:rPr>
          <w:color w:val="auto"/>
          <w:sz w:val="22"/>
          <w:szCs w:val="22"/>
        </w:rPr>
        <w:t xml:space="preserve"> szczegółowy układ</w:t>
      </w:r>
      <w:r>
        <w:rPr>
          <w:color w:val="auto"/>
          <w:sz w:val="22"/>
          <w:szCs w:val="22"/>
        </w:rPr>
        <w:t xml:space="preserve"> pracy</w:t>
      </w:r>
      <w:r w:rsidRPr="00151F6E">
        <w:rPr>
          <w:color w:val="auto"/>
          <w:sz w:val="22"/>
          <w:szCs w:val="22"/>
        </w:rPr>
        <w:t xml:space="preserve">, śródtytuły,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>numerowanie</w:t>
      </w:r>
      <w:r>
        <w:rPr>
          <w:color w:val="auto"/>
          <w:sz w:val="22"/>
          <w:szCs w:val="22"/>
        </w:rPr>
        <w:t xml:space="preserve"> </w:t>
      </w:r>
      <w:r w:rsidRPr="00151F6E">
        <w:rPr>
          <w:color w:val="auto"/>
          <w:sz w:val="22"/>
          <w:szCs w:val="22"/>
        </w:rPr>
        <w:t>stron, wyrównanie tekstu</w:t>
      </w:r>
      <w:r>
        <w:rPr>
          <w:color w:val="auto"/>
          <w:sz w:val="22"/>
          <w:szCs w:val="22"/>
        </w:rPr>
        <w:t>,</w:t>
      </w:r>
      <w:r w:rsidRPr="00151F6E">
        <w:rPr>
          <w:color w:val="auto"/>
          <w:sz w:val="22"/>
          <w:szCs w:val="22"/>
        </w:rPr>
        <w:t xml:space="preserve"> opis wyników, zasady</w:t>
      </w:r>
      <w:r>
        <w:rPr>
          <w:color w:val="auto"/>
          <w:sz w:val="22"/>
          <w:szCs w:val="22"/>
        </w:rPr>
        <w:t xml:space="preserve"> t</w:t>
      </w:r>
      <w:r w:rsidRPr="00151F6E">
        <w:rPr>
          <w:color w:val="auto"/>
          <w:sz w:val="22"/>
          <w:szCs w:val="22"/>
        </w:rPr>
        <w:t xml:space="preserve">worzenia wykresów i tabel,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cytowanie i podawanie źródeł w tekście, tworzenie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>bibliografii</w:t>
      </w:r>
      <w:r>
        <w:rPr>
          <w:color w:val="auto"/>
          <w:sz w:val="22"/>
          <w:szCs w:val="22"/>
        </w:rPr>
        <w:t xml:space="preserve"> powinny być zgodne ze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spolszczonymi zasadami APA, zawartymi w np.: </w:t>
      </w:r>
    </w:p>
    <w:p w:rsidR="007632E1" w:rsidRDefault="007632E1" w:rsidP="00431886">
      <w:pPr>
        <w:pStyle w:val="Default"/>
        <w:tabs>
          <w:tab w:val="left" w:pos="357"/>
        </w:tabs>
        <w:spacing w:line="360" w:lineRule="auto"/>
        <w:ind w:left="357" w:hanging="357"/>
        <w:rPr>
          <w:color w:val="auto"/>
          <w:sz w:val="22"/>
          <w:szCs w:val="22"/>
        </w:rPr>
      </w:pPr>
    </w:p>
    <w:p w:rsidR="007632E1" w:rsidRPr="001E5A82" w:rsidRDefault="007632E1" w:rsidP="00431886">
      <w:pPr>
        <w:pStyle w:val="Default"/>
        <w:tabs>
          <w:tab w:val="left" w:pos="357"/>
        </w:tabs>
        <w:spacing w:line="360" w:lineRule="auto"/>
        <w:ind w:left="357" w:hanging="357"/>
        <w:rPr>
          <w:color w:val="E36C0A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Piber-Dąbrowska, K., Cypryańska, M. </w:t>
      </w:r>
      <w:r>
        <w:rPr>
          <w:color w:val="auto"/>
          <w:sz w:val="22"/>
          <w:szCs w:val="22"/>
        </w:rPr>
        <w:t xml:space="preserve">i </w:t>
      </w:r>
      <w:r w:rsidRPr="00151F6E">
        <w:rPr>
          <w:color w:val="auto"/>
          <w:sz w:val="22"/>
          <w:szCs w:val="22"/>
        </w:rPr>
        <w:t xml:space="preserve">Wawrzyniak, M. (2007). </w:t>
      </w:r>
      <w:r w:rsidRPr="00151F6E">
        <w:rPr>
          <w:i/>
          <w:iCs/>
          <w:color w:val="auto"/>
          <w:sz w:val="22"/>
          <w:szCs w:val="22"/>
        </w:rPr>
        <w:t>Standardy edytorskie dla naukowego tekstu empirycznego z zakresu psychologii</w:t>
      </w:r>
      <w:r w:rsidRPr="00151F6E">
        <w:rPr>
          <w:color w:val="auto"/>
          <w:sz w:val="22"/>
          <w:szCs w:val="22"/>
        </w:rPr>
        <w:t>. Wydanie uzupełnione. Warszaw</w:t>
      </w:r>
      <w:r>
        <w:rPr>
          <w:color w:val="auto"/>
          <w:sz w:val="22"/>
          <w:szCs w:val="22"/>
        </w:rPr>
        <w:t>a: ACADEMICA i Wydawnictwo SWPS.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</w:p>
    <w:p w:rsidR="007632E1" w:rsidRPr="001E5A82" w:rsidRDefault="007632E1" w:rsidP="00431886">
      <w:pPr>
        <w:pStyle w:val="Default"/>
        <w:tabs>
          <w:tab w:val="left" w:pos="357"/>
        </w:tabs>
        <w:spacing w:line="360" w:lineRule="auto"/>
        <w:rPr>
          <w:b/>
          <w:color w:val="auto"/>
        </w:rPr>
      </w:pPr>
      <w:r w:rsidRPr="001E5A82">
        <w:rPr>
          <w:b/>
          <w:color w:val="auto"/>
        </w:rPr>
        <w:t>II.</w:t>
      </w:r>
      <w:r w:rsidRPr="001E5A82">
        <w:rPr>
          <w:b/>
          <w:color w:val="auto"/>
        </w:rPr>
        <w:tab/>
        <w:t>Informacje szczegółowe</w:t>
      </w:r>
    </w:p>
    <w:p w:rsidR="007632E1" w:rsidRPr="00151F6E" w:rsidRDefault="007632E1" w:rsidP="00431886">
      <w:p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>Na podstawie:</w:t>
      </w:r>
    </w:p>
    <w:p w:rsidR="007632E1" w:rsidRDefault="007632E1" w:rsidP="00431886">
      <w:pPr>
        <w:tabs>
          <w:tab w:val="left" w:pos="357"/>
        </w:tabs>
        <w:ind w:hanging="340"/>
        <w:rPr>
          <w:sz w:val="22"/>
          <w:szCs w:val="22"/>
        </w:rPr>
      </w:pPr>
    </w:p>
    <w:p w:rsidR="007632E1" w:rsidRPr="00151F6E" w:rsidRDefault="007632E1" w:rsidP="00431886">
      <w:pPr>
        <w:tabs>
          <w:tab w:val="left" w:pos="357"/>
        </w:tabs>
        <w:ind w:left="357" w:hanging="357"/>
        <w:rPr>
          <w:sz w:val="22"/>
          <w:szCs w:val="22"/>
        </w:rPr>
      </w:pPr>
      <w:r w:rsidRPr="00151F6E">
        <w:rPr>
          <w:sz w:val="22"/>
          <w:szCs w:val="22"/>
        </w:rPr>
        <w:t>Nęcka, E.</w:t>
      </w:r>
      <w:r w:rsidR="00246130">
        <w:rPr>
          <w:sz w:val="22"/>
          <w:szCs w:val="22"/>
        </w:rPr>
        <w:t xml:space="preserve"> i</w:t>
      </w:r>
      <w:r w:rsidRPr="00151F6E">
        <w:rPr>
          <w:sz w:val="22"/>
          <w:szCs w:val="22"/>
        </w:rPr>
        <w:t xml:space="preserve"> Stocki, R. (1999). </w:t>
      </w:r>
      <w:r w:rsidRPr="00151F6E">
        <w:rPr>
          <w:i/>
          <w:sz w:val="22"/>
          <w:szCs w:val="22"/>
        </w:rPr>
        <w:t>Jak pisać prace z psychologii.</w:t>
      </w:r>
      <w:r w:rsidRPr="00151F6E">
        <w:rPr>
          <w:sz w:val="22"/>
          <w:szCs w:val="22"/>
        </w:rPr>
        <w:t xml:space="preserve"> </w:t>
      </w:r>
      <w:r w:rsidRPr="00151F6E">
        <w:rPr>
          <w:i/>
          <w:sz w:val="22"/>
          <w:szCs w:val="22"/>
        </w:rPr>
        <w:t>Poradnik dla studentów i badaczy</w:t>
      </w:r>
      <w:r w:rsidRPr="00151F6E">
        <w:rPr>
          <w:sz w:val="22"/>
          <w:szCs w:val="22"/>
        </w:rPr>
        <w:t>. Kraków: Universitas.</w:t>
      </w:r>
    </w:p>
    <w:p w:rsidR="007632E1" w:rsidRPr="00151F6E" w:rsidRDefault="007632E1" w:rsidP="00431886">
      <w:pPr>
        <w:tabs>
          <w:tab w:val="left" w:pos="357"/>
        </w:tabs>
        <w:ind w:left="357" w:hanging="357"/>
        <w:rPr>
          <w:i/>
          <w:iCs/>
          <w:sz w:val="22"/>
          <w:szCs w:val="22"/>
        </w:rPr>
      </w:pPr>
      <w:r w:rsidRPr="00151F6E">
        <w:rPr>
          <w:sz w:val="22"/>
          <w:szCs w:val="22"/>
        </w:rPr>
        <w:t>Piber-Dąbrowska, K., Cypryańska, M.</w:t>
      </w:r>
      <w:r>
        <w:rPr>
          <w:sz w:val="22"/>
          <w:szCs w:val="22"/>
        </w:rPr>
        <w:t xml:space="preserve"> i </w:t>
      </w:r>
      <w:r w:rsidRPr="00151F6E">
        <w:rPr>
          <w:sz w:val="22"/>
          <w:szCs w:val="22"/>
        </w:rPr>
        <w:t xml:space="preserve">Wawrzyniak, M. (2007). </w:t>
      </w:r>
      <w:r w:rsidRPr="00151F6E">
        <w:rPr>
          <w:i/>
          <w:iCs/>
          <w:sz w:val="22"/>
          <w:szCs w:val="22"/>
        </w:rPr>
        <w:t>Standardy edytorskie dla naukoweg</w:t>
      </w:r>
      <w:r>
        <w:rPr>
          <w:i/>
          <w:iCs/>
          <w:sz w:val="22"/>
          <w:szCs w:val="22"/>
        </w:rPr>
        <w:t xml:space="preserve">o tekstu empirycznego z zakresu </w:t>
      </w:r>
      <w:r w:rsidRPr="00151F6E">
        <w:rPr>
          <w:i/>
          <w:iCs/>
          <w:sz w:val="22"/>
          <w:szCs w:val="22"/>
        </w:rPr>
        <w:t>psychologii</w:t>
      </w:r>
      <w:r>
        <w:rPr>
          <w:sz w:val="22"/>
          <w:szCs w:val="22"/>
        </w:rPr>
        <w:t xml:space="preserve">. Wydanie uzupełnione. </w:t>
      </w:r>
      <w:r w:rsidRPr="00151F6E">
        <w:rPr>
          <w:sz w:val="22"/>
          <w:szCs w:val="22"/>
        </w:rPr>
        <w:t>Warszawa: ACADEMICA i Wydawnictwo SWPS.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b/>
          <w:color w:val="auto"/>
          <w:sz w:val="22"/>
          <w:szCs w:val="22"/>
        </w:rPr>
      </w:pPr>
    </w:p>
    <w:p w:rsidR="007632E1" w:rsidRDefault="007632E1" w:rsidP="003B2958">
      <w:pPr>
        <w:pStyle w:val="Akapitzlist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 w:rsidRPr="004634D5">
        <w:rPr>
          <w:sz w:val="22"/>
          <w:szCs w:val="22"/>
          <w:lang w:eastAsia="pl-PL"/>
        </w:rPr>
        <w:t>Tytuł pracy</w:t>
      </w:r>
    </w:p>
    <w:p w:rsidR="007632E1" w:rsidRPr="00674E15" w:rsidRDefault="007632E1" w:rsidP="003B2958">
      <w:pPr>
        <w:pStyle w:val="Akapitzlist"/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powinien obejmować zmienne stosowane w badaniu i relacje między nimi, na przykład:</w:t>
      </w:r>
    </w:p>
    <w:p w:rsidR="007632E1" w:rsidRDefault="007632E1" w:rsidP="00431886">
      <w:pPr>
        <w:tabs>
          <w:tab w:val="left" w:pos="357"/>
        </w:tabs>
        <w:autoSpaceDE w:val="0"/>
        <w:autoSpaceDN w:val="0"/>
        <w:adjustRightInd w:val="0"/>
        <w:ind w:left="426" w:hanging="340"/>
        <w:rPr>
          <w:i/>
          <w:sz w:val="22"/>
          <w:szCs w:val="22"/>
          <w:lang w:eastAsia="pl-PL"/>
        </w:rPr>
      </w:pPr>
      <w:r w:rsidRPr="00431886"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  <w:t xml:space="preserve"> </w:t>
      </w:r>
      <w:r w:rsidRPr="00431886">
        <w:rPr>
          <w:i/>
          <w:sz w:val="22"/>
          <w:szCs w:val="22"/>
          <w:u w:val="single"/>
          <w:lang w:eastAsia="pl-PL"/>
        </w:rPr>
        <w:t>Wpływ</w:t>
      </w:r>
      <w:r w:rsidRPr="00431886">
        <w:rPr>
          <w:i/>
          <w:sz w:val="22"/>
          <w:szCs w:val="22"/>
          <w:lang w:eastAsia="pl-PL"/>
        </w:rPr>
        <w:t xml:space="preserve"> aktywizacji stereotypów płci </w:t>
      </w:r>
      <w:r w:rsidRPr="00431886">
        <w:rPr>
          <w:i/>
          <w:sz w:val="22"/>
          <w:szCs w:val="22"/>
          <w:u w:val="single"/>
          <w:lang w:eastAsia="pl-PL"/>
        </w:rPr>
        <w:t>na</w:t>
      </w:r>
      <w:r w:rsidRPr="00431886">
        <w:rPr>
          <w:i/>
          <w:sz w:val="22"/>
          <w:szCs w:val="22"/>
          <w:lang w:eastAsia="pl-PL"/>
        </w:rPr>
        <w:t xml:space="preserve"> zachowania prospołeczne</w:t>
      </w:r>
    </w:p>
    <w:p w:rsidR="007632E1" w:rsidRDefault="007632E1" w:rsidP="00431886">
      <w:pPr>
        <w:tabs>
          <w:tab w:val="left" w:pos="357"/>
        </w:tabs>
        <w:autoSpaceDE w:val="0"/>
        <w:autoSpaceDN w:val="0"/>
        <w:adjustRightInd w:val="0"/>
        <w:ind w:left="426" w:hanging="340"/>
        <w:rPr>
          <w:i/>
          <w:sz w:val="22"/>
          <w:szCs w:val="22"/>
          <w:lang w:eastAsia="pl-PL"/>
        </w:rPr>
      </w:pPr>
      <w:r w:rsidRPr="00431886"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  <w:t xml:space="preserve"> </w:t>
      </w:r>
      <w:r w:rsidRPr="001E5A82">
        <w:rPr>
          <w:i/>
          <w:sz w:val="22"/>
          <w:szCs w:val="22"/>
          <w:u w:val="single"/>
          <w:lang w:eastAsia="pl-PL"/>
        </w:rPr>
        <w:t>Związek między</w:t>
      </w:r>
      <w:r w:rsidRPr="001E5A82">
        <w:rPr>
          <w:i/>
          <w:sz w:val="22"/>
          <w:szCs w:val="22"/>
          <w:lang w:eastAsia="pl-PL"/>
        </w:rPr>
        <w:t xml:space="preserve"> cechami temperamentu </w:t>
      </w:r>
      <w:r w:rsidRPr="001E5A82">
        <w:rPr>
          <w:i/>
          <w:sz w:val="22"/>
          <w:szCs w:val="22"/>
          <w:u w:val="single"/>
          <w:lang w:eastAsia="pl-PL"/>
        </w:rPr>
        <w:t>a</w:t>
      </w:r>
      <w:r w:rsidRPr="001E5A82">
        <w:rPr>
          <w:i/>
          <w:sz w:val="22"/>
          <w:szCs w:val="22"/>
          <w:lang w:eastAsia="pl-PL"/>
        </w:rPr>
        <w:t xml:space="preserve"> gotowością do agresji interpersonalnej</w:t>
      </w:r>
    </w:p>
    <w:p w:rsidR="007632E1" w:rsidRDefault="007632E1" w:rsidP="00674E15">
      <w:pPr>
        <w:tabs>
          <w:tab w:val="left" w:pos="357"/>
        </w:tabs>
        <w:autoSpaceDE w:val="0"/>
        <w:autoSpaceDN w:val="0"/>
        <w:adjustRightInd w:val="0"/>
        <w:ind w:left="426" w:hanging="340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lastRenderedPageBreak/>
        <w:tab/>
      </w:r>
      <w:r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  <w:t xml:space="preserve"> </w:t>
      </w:r>
      <w:r w:rsidRPr="001E5A82">
        <w:rPr>
          <w:i/>
          <w:sz w:val="22"/>
          <w:szCs w:val="22"/>
          <w:lang w:eastAsia="pl-PL"/>
        </w:rPr>
        <w:t xml:space="preserve">Sprawczość i wspólnotowość </w:t>
      </w:r>
      <w:r w:rsidRPr="001E5A82">
        <w:rPr>
          <w:i/>
          <w:sz w:val="22"/>
          <w:szCs w:val="22"/>
          <w:u w:val="single"/>
          <w:lang w:eastAsia="pl-PL"/>
        </w:rPr>
        <w:t>jako predyktory</w:t>
      </w:r>
      <w:r w:rsidRPr="001E5A82">
        <w:rPr>
          <w:i/>
          <w:sz w:val="22"/>
          <w:szCs w:val="22"/>
          <w:lang w:eastAsia="pl-PL"/>
        </w:rPr>
        <w:t xml:space="preserve"> poczucia szczęścia</w:t>
      </w:r>
    </w:p>
    <w:p w:rsidR="007632E1" w:rsidRPr="00674E15" w:rsidRDefault="007632E1" w:rsidP="003B2958">
      <w:pPr>
        <w:pStyle w:val="Akapitzlist"/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może składać się z tytułu głównego i podtytułu</w:t>
      </w:r>
    </w:p>
    <w:p w:rsidR="007632E1" w:rsidRPr="00674E15" w:rsidRDefault="007632E1" w:rsidP="003B2958">
      <w:pPr>
        <w:pStyle w:val="Akapitzlist"/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 xml:space="preserve">w zależności od raportowanego badania może (czasem powinien) zawierać informację o osobach badanych, na przykład: </w:t>
      </w:r>
    </w:p>
    <w:p w:rsidR="007632E1" w:rsidRPr="001E5A82" w:rsidRDefault="007632E1" w:rsidP="00431886">
      <w:pPr>
        <w:tabs>
          <w:tab w:val="left" w:pos="357"/>
        </w:tabs>
        <w:autoSpaceDE w:val="0"/>
        <w:autoSpaceDN w:val="0"/>
        <w:adjustRightInd w:val="0"/>
        <w:ind w:left="284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  <w:t xml:space="preserve"> </w:t>
      </w:r>
      <w:r w:rsidRPr="001E5A82">
        <w:rPr>
          <w:i/>
          <w:sz w:val="22"/>
          <w:szCs w:val="22"/>
          <w:lang w:eastAsia="pl-PL"/>
        </w:rPr>
        <w:t>„....u kobiet i mężczyzn”</w:t>
      </w:r>
    </w:p>
    <w:p w:rsidR="007632E1" w:rsidRPr="001E5A82" w:rsidRDefault="007632E1" w:rsidP="00431886">
      <w:pPr>
        <w:tabs>
          <w:tab w:val="left" w:pos="357"/>
        </w:tabs>
        <w:autoSpaceDE w:val="0"/>
        <w:autoSpaceDN w:val="0"/>
        <w:adjustRightInd w:val="0"/>
        <w:ind w:left="284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  <w:t xml:space="preserve"> </w:t>
      </w:r>
      <w:r w:rsidRPr="001E5A82">
        <w:rPr>
          <w:i/>
          <w:sz w:val="22"/>
          <w:szCs w:val="22"/>
          <w:lang w:eastAsia="pl-PL"/>
        </w:rPr>
        <w:t>„...w grupie kobiet doświadczających przemocy”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postaraj się zmieścić w 12-15 słowach</w:t>
      </w:r>
    </w:p>
    <w:p w:rsidR="007632E1" w:rsidRPr="004634D5" w:rsidRDefault="007632E1" w:rsidP="003B2958">
      <w:pPr>
        <w:pStyle w:val="Akapitzlist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 w:rsidRPr="004634D5">
        <w:rPr>
          <w:sz w:val="22"/>
          <w:szCs w:val="22"/>
          <w:lang w:eastAsia="pl-PL"/>
        </w:rPr>
        <w:t>Streszczenie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 xml:space="preserve">ma być przygotowane zgodnie ze wzorem </w:t>
      </w:r>
      <w:r w:rsidRPr="00674E15">
        <w:rPr>
          <w:sz w:val="22"/>
          <w:szCs w:val="22"/>
        </w:rPr>
        <w:t>ze wzorem określonym w Zarządzeniu Rektora APS w sprawie zasad przygotowania prac dyplomowych oraz zdawania egzaminów dyplomowych w Akademii Pedagogiki Specjalnej im. Marii Grzegorzewskiej</w:t>
      </w:r>
      <w:r w:rsidRPr="00674E15">
        <w:rPr>
          <w:sz w:val="22"/>
          <w:szCs w:val="22"/>
          <w:lang w:eastAsia="pl-PL"/>
        </w:rPr>
        <w:t xml:space="preserve"> 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jest to zwięzłe podsumowanie zawartości pracy (ma umożliwić czytelnikowi orientację w treści pracy)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objętość: maks. 1000 znaków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zawiera informacje o: problematyce (celach) badań, hipotezach, osobach badanych, procedurze (gdy badanie eksperymentalne), narzędziach, uzyskanych wynikach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w formie jednego akapitu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zredaguj na samym końcu, po napisaniu całej pracy</w:t>
      </w:r>
    </w:p>
    <w:p w:rsidR="007632E1" w:rsidRPr="00674E15" w:rsidRDefault="007632E1" w:rsidP="003B2958">
      <w:pPr>
        <w:pStyle w:val="Akapitzlist"/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pod streszczeniem słowa kluczowe (3-5 słów nazywających główne zagadnienia, konstrukty teoretyczne omawiane w pracy np. emocje pozytywne, temperament, altruizm)</w:t>
      </w:r>
    </w:p>
    <w:p w:rsidR="007632E1" w:rsidRPr="00674E15" w:rsidRDefault="007632E1" w:rsidP="003B2958">
      <w:pPr>
        <w:pStyle w:val="Akapitzlist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 xml:space="preserve">Wprowadzenie teoretyczne 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CEL: umiejscowienie badania w kontekście teorii i dotychczas zgromadzonych wyników badań z danego zakresu tematycznego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może mieć wyróżnione rozdziały / podrozdziały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 xml:space="preserve">powinno się zaczynać od bardzo ogólnego zarysowania głównego wątku badawczego - tego co Cię przede wszystkim interesuje i dlaczego - czytelnik już po tym pierwszym akapicie (do 1 strony tekstu) powinien wiedzieć o czym będzie praca (po kolei jakie wątki będziesz poruszać) i dlaczego wybrałeś ten temat 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musi stanowić spójną całość, w której kolejne wątki są logicznie powiązane z poprzednimi (zasada „lejka”)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 xml:space="preserve">dobrze każdy ustęp teoretyczny/opis badań zakończyć wnioskiem mówiącym, co z tego wynika w kontekście hipotez (np. </w:t>
      </w:r>
      <w:r w:rsidRPr="00674E15">
        <w:rPr>
          <w:i/>
          <w:sz w:val="22"/>
          <w:szCs w:val="22"/>
          <w:lang w:eastAsia="pl-PL"/>
        </w:rPr>
        <w:t>na podstawie powyższej teorii można przypuszczać, że….; przytoczone wyniki badań wskazują na związek</w:t>
      </w:r>
      <w:r w:rsidRPr="00674E15">
        <w:rPr>
          <w:sz w:val="22"/>
          <w:szCs w:val="22"/>
          <w:lang w:eastAsia="pl-PL"/>
        </w:rPr>
        <w:t>….)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pamiętaj, że z informacji zawartych we wstępie teoretycznym wywodzisz hipotezy swojego badania (musi zatem istnieć związek między tymi częściami)</w:t>
      </w:r>
    </w:p>
    <w:p w:rsidR="007632E1" w:rsidRPr="00674E15" w:rsidRDefault="007632E1" w:rsidP="003B2958">
      <w:pPr>
        <w:pStyle w:val="Akapitzlist"/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74E15">
        <w:rPr>
          <w:sz w:val="22"/>
          <w:szCs w:val="22"/>
          <w:lang w:eastAsia="pl-PL"/>
        </w:rPr>
        <w:t>powołując się na znane, zawarte w podręcznikach teorie</w:t>
      </w:r>
    </w:p>
    <w:p w:rsidR="007632E1" w:rsidRDefault="007632E1" w:rsidP="00674E15">
      <w:pPr>
        <w:tabs>
          <w:tab w:val="left" w:pos="357"/>
        </w:tabs>
        <w:autoSpaceDE w:val="0"/>
        <w:autoSpaceDN w:val="0"/>
        <w:adjustRightInd w:val="0"/>
        <w:ind w:left="35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ab/>
      </w:r>
      <w:r>
        <w:rPr>
          <w:sz w:val="22"/>
          <w:szCs w:val="22"/>
          <w:lang w:eastAsia="pl-PL"/>
        </w:rPr>
        <w:tab/>
        <w:t xml:space="preserve"> </w:t>
      </w:r>
      <w:r w:rsidRPr="004634D5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   </w:t>
      </w:r>
      <w:r w:rsidRPr="004634D5">
        <w:rPr>
          <w:sz w:val="22"/>
          <w:szCs w:val="22"/>
          <w:lang w:eastAsia="pl-PL"/>
        </w:rPr>
        <w:t>nie omawiaj ich w całości w osobnych podrozdziałach</w:t>
      </w:r>
    </w:p>
    <w:p w:rsidR="007632E1" w:rsidRDefault="007632E1" w:rsidP="004634D5">
      <w:pPr>
        <w:tabs>
          <w:tab w:val="left" w:pos="357"/>
        </w:tabs>
        <w:autoSpaceDE w:val="0"/>
        <w:autoSpaceDN w:val="0"/>
        <w:adjustRightInd w:val="0"/>
        <w:ind w:left="35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-     </w:t>
      </w:r>
      <w:r w:rsidRPr="00151F6E">
        <w:rPr>
          <w:sz w:val="22"/>
          <w:szCs w:val="22"/>
          <w:lang w:eastAsia="pl-PL"/>
        </w:rPr>
        <w:t xml:space="preserve">przytocz tylko te twierdzenia/badania, które bezpośrednio służą uzasadnieniu problemu </w:t>
      </w:r>
    </w:p>
    <w:p w:rsidR="007632E1" w:rsidRDefault="007632E1" w:rsidP="004634D5">
      <w:pPr>
        <w:tabs>
          <w:tab w:val="left" w:pos="357"/>
        </w:tabs>
        <w:autoSpaceDE w:val="0"/>
        <w:autoSpaceDN w:val="0"/>
        <w:adjustRightInd w:val="0"/>
        <w:ind w:left="35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-    </w:t>
      </w:r>
      <w:r w:rsidRPr="00151F6E">
        <w:rPr>
          <w:sz w:val="22"/>
          <w:szCs w:val="22"/>
          <w:lang w:eastAsia="pl-PL"/>
        </w:rPr>
        <w:t xml:space="preserve">definiuj pojęcia (zmienne), których używasz / które opisujesz </w:t>
      </w:r>
    </w:p>
    <w:p w:rsidR="007632E1" w:rsidRPr="00151F6E" w:rsidRDefault="007632E1" w:rsidP="004634D5">
      <w:pPr>
        <w:tabs>
          <w:tab w:val="left" w:pos="357"/>
        </w:tabs>
        <w:autoSpaceDE w:val="0"/>
        <w:autoSpaceDN w:val="0"/>
        <w:adjustRightInd w:val="0"/>
        <w:ind w:left="35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-    </w:t>
      </w:r>
      <w:r w:rsidRPr="00151F6E">
        <w:rPr>
          <w:sz w:val="22"/>
          <w:szCs w:val="22"/>
          <w:lang w:eastAsia="pl-PL"/>
        </w:rPr>
        <w:t xml:space="preserve">staraj się stosować tylko jedną nazwę dla każdej ze zmiennych </w:t>
      </w:r>
    </w:p>
    <w:p w:rsidR="007632E1" w:rsidRPr="00EF6E96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F6E96">
        <w:rPr>
          <w:sz w:val="22"/>
          <w:szCs w:val="22"/>
          <w:lang w:eastAsia="pl-PL"/>
        </w:rPr>
        <w:t>akapity:</w:t>
      </w:r>
    </w:p>
    <w:p w:rsidR="007632E1" w:rsidRDefault="007632E1" w:rsidP="00431886">
      <w:p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-    </w:t>
      </w:r>
      <w:r w:rsidRPr="00204903">
        <w:rPr>
          <w:sz w:val="22"/>
          <w:szCs w:val="22"/>
          <w:lang w:eastAsia="pl-PL"/>
        </w:rPr>
        <w:t xml:space="preserve">twórz zgodnie z zasadą, że jeden akapit to pewna całość (myśl, rozwinięcie tezy, spójna </w:t>
      </w:r>
      <w:r>
        <w:rPr>
          <w:sz w:val="22"/>
          <w:szCs w:val="22"/>
          <w:lang w:eastAsia="pl-PL"/>
        </w:rPr>
        <w:tab/>
        <w:t xml:space="preserve">     </w:t>
      </w:r>
      <w:r w:rsidRPr="00204903">
        <w:rPr>
          <w:sz w:val="22"/>
          <w:szCs w:val="22"/>
          <w:lang w:eastAsia="pl-PL"/>
        </w:rPr>
        <w:t>porcja informacji na jakiś temat; ma wstęp - rozwinięcie - zakończenie)</w:t>
      </w:r>
    </w:p>
    <w:p w:rsidR="007632E1" w:rsidRDefault="007632E1" w:rsidP="00431886">
      <w:p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-    </w:t>
      </w:r>
      <w:r w:rsidRPr="00151F6E">
        <w:rPr>
          <w:sz w:val="22"/>
          <w:szCs w:val="22"/>
          <w:lang w:eastAsia="pl-PL"/>
        </w:rPr>
        <w:t>staraj się nie tworzyć akapitów dłuższych niż na 1 stronę oraz 1-2 zdaniowych</w:t>
      </w:r>
    </w:p>
    <w:p w:rsidR="007632E1" w:rsidRDefault="007632E1" w:rsidP="00431886">
      <w:p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-    </w:t>
      </w:r>
      <w:r w:rsidRPr="00151F6E">
        <w:rPr>
          <w:sz w:val="22"/>
          <w:szCs w:val="22"/>
          <w:lang w:eastAsia="pl-PL"/>
        </w:rPr>
        <w:t>przejście do nowego akapitu musi wynikać z logiki przekazu</w:t>
      </w:r>
    </w:p>
    <w:p w:rsidR="007632E1" w:rsidRDefault="007632E1" w:rsidP="00431886">
      <w:p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-    </w:t>
      </w:r>
      <w:r w:rsidRPr="00151F6E">
        <w:rPr>
          <w:sz w:val="22"/>
          <w:szCs w:val="22"/>
          <w:lang w:eastAsia="pl-PL"/>
        </w:rPr>
        <w:t xml:space="preserve">po napisaniu akapitu przeczytaj go jeszcze raz i sprawdź, czy wnosi coś do Twojego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     </w:t>
      </w:r>
      <w:r w:rsidRPr="00151F6E">
        <w:rPr>
          <w:sz w:val="22"/>
          <w:szCs w:val="22"/>
          <w:lang w:eastAsia="pl-PL"/>
        </w:rPr>
        <w:t xml:space="preserve">wywodu, do uzasadnienia hipotez; jeśli nie – usuń nawet gdyby był stylistyczną perełką lub </w:t>
      </w:r>
      <w:r>
        <w:rPr>
          <w:sz w:val="22"/>
          <w:szCs w:val="22"/>
          <w:lang w:eastAsia="pl-PL"/>
        </w:rPr>
        <w:tab/>
        <w:t xml:space="preserve">     </w:t>
      </w:r>
      <w:r w:rsidRPr="00151F6E">
        <w:rPr>
          <w:sz w:val="22"/>
          <w:szCs w:val="22"/>
          <w:lang w:eastAsia="pl-PL"/>
        </w:rPr>
        <w:t xml:space="preserve">dowodem Twojej wyjątkowej wiedzy; PAMIĘTAJ, PRACA MGR JEST WYWODEM, A </w:t>
      </w:r>
      <w:r>
        <w:rPr>
          <w:sz w:val="22"/>
          <w:szCs w:val="22"/>
          <w:lang w:eastAsia="pl-PL"/>
        </w:rPr>
        <w:tab/>
        <w:t xml:space="preserve">     </w:t>
      </w:r>
      <w:r w:rsidRPr="00151F6E">
        <w:rPr>
          <w:sz w:val="22"/>
          <w:szCs w:val="22"/>
          <w:lang w:eastAsia="pl-PL"/>
        </w:rPr>
        <w:t>NIE POPISEM ERUDYCYJNYM.</w:t>
      </w:r>
    </w:p>
    <w:p w:rsidR="007632E1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204903">
        <w:rPr>
          <w:sz w:val="22"/>
          <w:szCs w:val="22"/>
          <w:lang w:eastAsia="pl-PL"/>
        </w:rPr>
        <w:t xml:space="preserve">unikaj kwiecistych, acz nic nie wnoszących do tekstu zdań / stwierdzeń / słów, na przykład: </w:t>
      </w:r>
    </w:p>
    <w:p w:rsidR="007632E1" w:rsidRDefault="007632E1" w:rsidP="004634D5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ab/>
      </w:r>
      <w:r w:rsidRPr="004634D5">
        <w:rPr>
          <w:i/>
          <w:sz w:val="22"/>
          <w:szCs w:val="22"/>
          <w:lang w:eastAsia="pl-PL"/>
        </w:rPr>
        <w:t>„Ten najwybitniejszy badacz procesów poznawczych...”</w:t>
      </w:r>
    </w:p>
    <w:p w:rsidR="007632E1" w:rsidRPr="004634D5" w:rsidRDefault="007632E1" w:rsidP="004634D5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ab/>
      </w:r>
      <w:r w:rsidRPr="00151F6E">
        <w:rPr>
          <w:i/>
          <w:sz w:val="22"/>
          <w:szCs w:val="22"/>
          <w:lang w:eastAsia="pl-PL"/>
        </w:rPr>
        <w:t>„to był prawdziwy kamień milowy w badaniach nad agresywnością”</w:t>
      </w:r>
    </w:p>
    <w:p w:rsidR="007632E1" w:rsidRPr="00EF6E96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F6E96">
        <w:rPr>
          <w:sz w:val="22"/>
          <w:szCs w:val="22"/>
          <w:lang w:eastAsia="pl-PL"/>
        </w:rPr>
        <w:t xml:space="preserve">unikaj formułowania twierdzeń „psychologii potocznej”, zwłaszcza jeśli nie powołujesz się na wyniki badań, które dane twierdzenie potwierdzają; na przykład: </w:t>
      </w:r>
    </w:p>
    <w:p w:rsidR="007632E1" w:rsidRDefault="007632E1" w:rsidP="004634D5">
      <w:pPr>
        <w:tabs>
          <w:tab w:val="left" w:pos="357"/>
        </w:tabs>
        <w:autoSpaceDE w:val="0"/>
        <w:autoSpaceDN w:val="0"/>
        <w:adjustRightInd w:val="0"/>
        <w:ind w:left="35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634D5">
        <w:rPr>
          <w:sz w:val="22"/>
          <w:szCs w:val="22"/>
          <w:lang w:eastAsia="pl-PL"/>
        </w:rPr>
        <w:t>„</w:t>
      </w:r>
      <w:r w:rsidRPr="004634D5">
        <w:rPr>
          <w:i/>
          <w:sz w:val="22"/>
          <w:szCs w:val="22"/>
          <w:lang w:eastAsia="pl-PL"/>
        </w:rPr>
        <w:t>Wszyscy wiedzą, że niska samoocena utrudnia życie”</w:t>
      </w:r>
    </w:p>
    <w:p w:rsidR="007632E1" w:rsidRPr="00151F6E" w:rsidRDefault="007632E1" w:rsidP="004634D5">
      <w:pPr>
        <w:tabs>
          <w:tab w:val="left" w:pos="357"/>
        </w:tabs>
        <w:autoSpaceDE w:val="0"/>
        <w:autoSpaceDN w:val="0"/>
        <w:adjustRightInd w:val="0"/>
        <w:ind w:left="352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ab/>
      </w:r>
      <w:r>
        <w:rPr>
          <w:i/>
          <w:sz w:val="22"/>
          <w:szCs w:val="22"/>
          <w:lang w:eastAsia="pl-PL"/>
        </w:rPr>
        <w:tab/>
      </w:r>
      <w:r w:rsidRPr="00151F6E">
        <w:rPr>
          <w:i/>
          <w:sz w:val="22"/>
          <w:szCs w:val="22"/>
          <w:lang w:eastAsia="pl-PL"/>
        </w:rPr>
        <w:t>„Wiadomo, że agresja przynosi same szkodliwe następstwa”</w:t>
      </w:r>
    </w:p>
    <w:p w:rsidR="007632E1" w:rsidRPr="00EF6E96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F6E96">
        <w:rPr>
          <w:sz w:val="22"/>
          <w:szCs w:val="22"/>
          <w:lang w:eastAsia="pl-PL"/>
        </w:rPr>
        <w:t xml:space="preserve">nie nadużywaj strony biernej, na przykład: </w:t>
      </w:r>
    </w:p>
    <w:p w:rsidR="007632E1" w:rsidRDefault="007632E1" w:rsidP="00EF6E96">
      <w:p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 </w:t>
      </w:r>
      <w:r w:rsidRPr="00EF6E96">
        <w:rPr>
          <w:sz w:val="22"/>
          <w:szCs w:val="22"/>
          <w:lang w:eastAsia="pl-PL"/>
        </w:rPr>
        <w:t>NIE: „</w:t>
      </w:r>
      <w:r w:rsidRPr="00EF6E96">
        <w:rPr>
          <w:i/>
          <w:sz w:val="22"/>
          <w:szCs w:val="22"/>
          <w:lang w:eastAsia="pl-PL"/>
        </w:rPr>
        <w:t>Eksperyment został przeprowadzony</w:t>
      </w:r>
      <w:r w:rsidRPr="00EF6E96">
        <w:rPr>
          <w:sz w:val="22"/>
          <w:szCs w:val="22"/>
          <w:lang w:eastAsia="pl-PL"/>
        </w:rPr>
        <w:t>”</w:t>
      </w:r>
    </w:p>
    <w:p w:rsidR="007632E1" w:rsidRPr="00EF6E96" w:rsidRDefault="007632E1" w:rsidP="00EF6E96">
      <w:p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 </w:t>
      </w:r>
      <w:r w:rsidRPr="00EF6E96">
        <w:rPr>
          <w:sz w:val="22"/>
          <w:szCs w:val="22"/>
          <w:lang w:eastAsia="pl-PL"/>
        </w:rPr>
        <w:t xml:space="preserve">TAK: </w:t>
      </w:r>
      <w:r w:rsidRPr="00EF6E96">
        <w:rPr>
          <w:i/>
          <w:sz w:val="22"/>
          <w:szCs w:val="22"/>
          <w:lang w:eastAsia="pl-PL"/>
        </w:rPr>
        <w:t>„Przeprowadzono eksperyment”, „Przeprowadziłam eksperyment”</w:t>
      </w:r>
    </w:p>
    <w:p w:rsidR="007632E1" w:rsidRPr="00EF6E96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F6E96">
        <w:rPr>
          <w:sz w:val="22"/>
          <w:szCs w:val="22"/>
          <w:lang w:eastAsia="pl-PL"/>
        </w:rPr>
        <w:t xml:space="preserve">tym, co naprawdę </w:t>
      </w:r>
      <w:r w:rsidRPr="00EF6E96">
        <w:rPr>
          <w:sz w:val="22"/>
          <w:szCs w:val="22"/>
          <w:u w:val="single"/>
          <w:lang w:eastAsia="pl-PL"/>
        </w:rPr>
        <w:t>Twoje</w:t>
      </w:r>
      <w:r w:rsidRPr="00EF6E96">
        <w:rPr>
          <w:sz w:val="22"/>
          <w:szCs w:val="22"/>
          <w:lang w:eastAsia="pl-PL"/>
        </w:rPr>
        <w:t>, pisz w 1 osobie liczby pojedynczej (</w:t>
      </w:r>
      <w:r w:rsidRPr="00EF6E96">
        <w:rPr>
          <w:i/>
          <w:sz w:val="22"/>
          <w:szCs w:val="22"/>
          <w:lang w:eastAsia="pl-PL"/>
        </w:rPr>
        <w:t xml:space="preserve">uważam, analizowałam, prześledziłam </w:t>
      </w:r>
      <w:r w:rsidRPr="00EF6E96">
        <w:rPr>
          <w:sz w:val="22"/>
          <w:szCs w:val="22"/>
          <w:lang w:eastAsia="pl-PL"/>
        </w:rPr>
        <w:t>itp.,</w:t>
      </w:r>
      <w:r w:rsidRPr="00EF6E96">
        <w:rPr>
          <w:i/>
          <w:sz w:val="22"/>
          <w:szCs w:val="22"/>
          <w:lang w:eastAsia="pl-PL"/>
        </w:rPr>
        <w:t xml:space="preserve"> a</w:t>
      </w:r>
      <w:r w:rsidRPr="00EF6E96">
        <w:rPr>
          <w:sz w:val="22"/>
          <w:szCs w:val="22"/>
          <w:lang w:eastAsia="pl-PL"/>
        </w:rPr>
        <w:t xml:space="preserve"> nie: </w:t>
      </w:r>
      <w:r w:rsidRPr="00EF6E96">
        <w:rPr>
          <w:i/>
          <w:sz w:val="22"/>
          <w:szCs w:val="22"/>
          <w:lang w:eastAsia="pl-PL"/>
        </w:rPr>
        <w:t>uważa się, prześledzono, analizowaliśmy</w:t>
      </w:r>
      <w:r w:rsidRPr="00EF6E96">
        <w:rPr>
          <w:sz w:val="22"/>
          <w:szCs w:val="22"/>
          <w:lang w:eastAsia="pl-PL"/>
        </w:rPr>
        <w:t>…)</w:t>
      </w:r>
    </w:p>
    <w:p w:rsidR="007632E1" w:rsidRPr="00EF6E96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EF6E96">
        <w:rPr>
          <w:sz w:val="22"/>
          <w:szCs w:val="22"/>
          <w:u w:val="single"/>
          <w:lang w:eastAsia="pl-PL"/>
        </w:rPr>
        <w:t>Szczególnie zadbaj</w:t>
      </w:r>
      <w:r w:rsidRPr="00EF6E96">
        <w:rPr>
          <w:sz w:val="22"/>
          <w:szCs w:val="22"/>
          <w:lang w:eastAsia="pl-PL"/>
        </w:rPr>
        <w:t xml:space="preserve"> o poprawność językową (budowa zdań, interpunkcja, ortografia): źle zbudowane zdania są pozbawione sensu, mogą wprowadzić czytelnika w błąd, ich czytanie męczy; brak znaków interpunkcyjnych może sprawić, że tekst nie będzie zrozumiały</w:t>
      </w:r>
    </w:p>
    <w:p w:rsidR="007632E1" w:rsidRDefault="007632E1" w:rsidP="003B2958">
      <w:pPr>
        <w:pStyle w:val="Akapitzlist"/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634D5">
        <w:rPr>
          <w:sz w:val="22"/>
          <w:szCs w:val="22"/>
          <w:lang w:eastAsia="pl-PL"/>
        </w:rPr>
        <w:t>Podawanie źródeł w tekście:</w:t>
      </w:r>
    </w:p>
    <w:p w:rsidR="007632E1" w:rsidRPr="004634D5" w:rsidRDefault="007632E1" w:rsidP="004634D5">
      <w:pPr>
        <w:pStyle w:val="Akapitzlist"/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 -     </w:t>
      </w:r>
      <w:r w:rsidRPr="004634D5">
        <w:rPr>
          <w:sz w:val="22"/>
          <w:szCs w:val="22"/>
          <w:lang w:eastAsia="pl-PL"/>
        </w:rPr>
        <w:t xml:space="preserve">za każdym razem podawaj źródło poglądów, które omawiasz (autor/autorzy tekstu i rok </w:t>
      </w:r>
      <w:r>
        <w:rPr>
          <w:sz w:val="22"/>
          <w:szCs w:val="22"/>
          <w:lang w:eastAsia="pl-PL"/>
        </w:rPr>
        <w:tab/>
        <w:t xml:space="preserve">      </w:t>
      </w:r>
      <w:r w:rsidRPr="004634D5">
        <w:rPr>
          <w:sz w:val="22"/>
          <w:szCs w:val="22"/>
          <w:lang w:eastAsia="pl-PL"/>
        </w:rPr>
        <w:t xml:space="preserve">publikacji) </w:t>
      </w:r>
    </w:p>
    <w:p w:rsidR="007632E1" w:rsidRDefault="007632E1" w:rsidP="00EF6E96">
      <w:pPr>
        <w:pStyle w:val="Akapitzlist"/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 -    </w:t>
      </w:r>
      <w:r w:rsidRPr="00151F6E">
        <w:rPr>
          <w:sz w:val="22"/>
          <w:szCs w:val="22"/>
          <w:lang w:eastAsia="pl-PL"/>
        </w:rPr>
        <w:t xml:space="preserve">bazuj na źródłach NAUKOWYCH - to znaczy takich, które są szczegółowym i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      </w:t>
      </w:r>
      <w:r w:rsidRPr="00151F6E">
        <w:rPr>
          <w:sz w:val="22"/>
          <w:szCs w:val="22"/>
          <w:lang w:eastAsia="pl-PL"/>
        </w:rPr>
        <w:t xml:space="preserve">wnikliwym </w:t>
      </w:r>
      <w:r>
        <w:rPr>
          <w:sz w:val="22"/>
          <w:szCs w:val="22"/>
          <w:lang w:eastAsia="pl-PL"/>
        </w:rPr>
        <w:tab/>
      </w:r>
      <w:r w:rsidRPr="00151F6E">
        <w:rPr>
          <w:sz w:val="22"/>
          <w:szCs w:val="22"/>
          <w:lang w:eastAsia="pl-PL"/>
        </w:rPr>
        <w:t xml:space="preserve">opracowaniem danego tematu np. gromadzącym koncepcje wyjaśniające </w:t>
      </w:r>
      <w:r>
        <w:rPr>
          <w:sz w:val="22"/>
          <w:szCs w:val="22"/>
          <w:lang w:eastAsia="pl-PL"/>
        </w:rPr>
        <w:tab/>
        <w:t xml:space="preserve">       </w:t>
      </w:r>
      <w:r w:rsidRPr="00151F6E">
        <w:rPr>
          <w:sz w:val="22"/>
          <w:szCs w:val="22"/>
          <w:lang w:eastAsia="pl-PL"/>
        </w:rPr>
        <w:t>jakieś zjawisko (książka, monografia naukowa) lub stanowią prezentację badań</w:t>
      </w:r>
      <w:r>
        <w:rPr>
          <w:sz w:val="22"/>
          <w:szCs w:val="22"/>
          <w:lang w:eastAsia="pl-PL"/>
        </w:rPr>
        <w:t xml:space="preserve">  </w:t>
      </w:r>
      <w:r>
        <w:rPr>
          <w:sz w:val="22"/>
          <w:szCs w:val="22"/>
          <w:lang w:eastAsia="pl-PL"/>
        </w:rPr>
        <w:tab/>
        <w:t xml:space="preserve">   </w:t>
      </w:r>
      <w:r>
        <w:rPr>
          <w:sz w:val="22"/>
          <w:szCs w:val="22"/>
          <w:lang w:eastAsia="pl-PL"/>
        </w:rPr>
        <w:tab/>
        <w:t xml:space="preserve">       </w:t>
      </w:r>
      <w:r w:rsidRPr="00151F6E">
        <w:rPr>
          <w:sz w:val="22"/>
          <w:szCs w:val="22"/>
          <w:lang w:eastAsia="pl-PL"/>
        </w:rPr>
        <w:t xml:space="preserve">naukowych opisaną przez </w:t>
      </w:r>
      <w:r>
        <w:rPr>
          <w:sz w:val="22"/>
          <w:szCs w:val="22"/>
          <w:lang w:eastAsia="pl-PL"/>
        </w:rPr>
        <w:tab/>
      </w:r>
      <w:r w:rsidRPr="00151F6E">
        <w:rPr>
          <w:sz w:val="22"/>
          <w:szCs w:val="22"/>
          <w:lang w:eastAsia="pl-PL"/>
        </w:rPr>
        <w:t xml:space="preserve">autora dla użytku innych naukowców (czasopisma naukowe), </w:t>
      </w:r>
      <w:r>
        <w:rPr>
          <w:sz w:val="22"/>
          <w:szCs w:val="22"/>
          <w:lang w:eastAsia="pl-PL"/>
        </w:rPr>
        <w:tab/>
        <w:t xml:space="preserve">       </w:t>
      </w:r>
      <w:r w:rsidRPr="00151F6E">
        <w:rPr>
          <w:sz w:val="22"/>
          <w:szCs w:val="22"/>
          <w:lang w:eastAsia="pl-PL"/>
        </w:rPr>
        <w:t xml:space="preserve">a więc nie mają na celu popularyzacji wyników badań; innymi słowy - nie powołuj się na </w:t>
      </w:r>
      <w:r>
        <w:rPr>
          <w:sz w:val="22"/>
          <w:szCs w:val="22"/>
          <w:lang w:eastAsia="pl-PL"/>
        </w:rPr>
        <w:lastRenderedPageBreak/>
        <w:tab/>
        <w:t xml:space="preserve">       </w:t>
      </w:r>
      <w:r w:rsidRPr="00151F6E">
        <w:rPr>
          <w:sz w:val="22"/>
          <w:szCs w:val="22"/>
          <w:lang w:eastAsia="pl-PL"/>
        </w:rPr>
        <w:t xml:space="preserve">czasopisma popularyzujące wiedzę typu Świat nauki, Charaktery, Dziennik </w:t>
      </w:r>
      <w:r>
        <w:rPr>
          <w:sz w:val="22"/>
          <w:szCs w:val="22"/>
          <w:lang w:eastAsia="pl-PL"/>
        </w:rPr>
        <w:tab/>
      </w:r>
      <w:r w:rsidRPr="00151F6E">
        <w:rPr>
          <w:sz w:val="22"/>
          <w:szCs w:val="22"/>
          <w:lang w:eastAsia="pl-PL"/>
        </w:rPr>
        <w:t xml:space="preserve">Studencki, </w:t>
      </w:r>
      <w:r>
        <w:rPr>
          <w:sz w:val="22"/>
          <w:szCs w:val="22"/>
          <w:lang w:eastAsia="pl-PL"/>
        </w:rPr>
        <w:tab/>
        <w:t xml:space="preserve">    </w:t>
      </w:r>
      <w:r w:rsidRPr="00151F6E">
        <w:rPr>
          <w:sz w:val="22"/>
          <w:szCs w:val="22"/>
          <w:lang w:eastAsia="pl-PL"/>
        </w:rPr>
        <w:t xml:space="preserve">strony internetowe instytutów i wydziałów z doniesieniami o wynikach badań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ab/>
        <w:t xml:space="preserve">   </w:t>
      </w:r>
      <w:r>
        <w:rPr>
          <w:sz w:val="22"/>
          <w:szCs w:val="22"/>
          <w:lang w:eastAsia="pl-PL"/>
        </w:rPr>
        <w:tab/>
        <w:t xml:space="preserve">    </w:t>
      </w:r>
      <w:r w:rsidRPr="00151F6E">
        <w:rPr>
          <w:sz w:val="22"/>
          <w:szCs w:val="22"/>
          <w:lang w:eastAsia="pl-PL"/>
        </w:rPr>
        <w:t xml:space="preserve">pracowników tychże instytucji i inne strony </w:t>
      </w:r>
      <w:r>
        <w:rPr>
          <w:sz w:val="22"/>
          <w:szCs w:val="22"/>
          <w:lang w:eastAsia="pl-PL"/>
        </w:rPr>
        <w:tab/>
      </w:r>
      <w:r w:rsidRPr="00151F6E">
        <w:rPr>
          <w:sz w:val="22"/>
          <w:szCs w:val="22"/>
          <w:lang w:eastAsia="pl-PL"/>
        </w:rPr>
        <w:t xml:space="preserve">naukowe prezentujące wyniki badań </w:t>
      </w:r>
      <w:r>
        <w:rPr>
          <w:sz w:val="22"/>
          <w:szCs w:val="22"/>
          <w:lang w:eastAsia="pl-PL"/>
        </w:rPr>
        <w:tab/>
        <w:t xml:space="preserve">   </w:t>
      </w:r>
      <w:r>
        <w:rPr>
          <w:sz w:val="22"/>
          <w:szCs w:val="22"/>
          <w:lang w:eastAsia="pl-PL"/>
        </w:rPr>
        <w:tab/>
        <w:t xml:space="preserve">    s</w:t>
      </w:r>
      <w:r w:rsidRPr="00151F6E">
        <w:rPr>
          <w:sz w:val="22"/>
          <w:szCs w:val="22"/>
          <w:lang w:eastAsia="pl-PL"/>
        </w:rPr>
        <w:t xml:space="preserve">zerszemu odbiorcy - nie badaczowi; tylko wyjątkowo powołuj się na inne </w:t>
      </w:r>
      <w:r>
        <w:rPr>
          <w:sz w:val="22"/>
          <w:szCs w:val="22"/>
          <w:lang w:eastAsia="pl-PL"/>
        </w:rPr>
        <w:tab/>
        <w:t xml:space="preserve"> </w:t>
      </w:r>
      <w:r>
        <w:rPr>
          <w:sz w:val="22"/>
          <w:szCs w:val="22"/>
          <w:lang w:eastAsia="pl-PL"/>
        </w:rPr>
        <w:tab/>
        <w:t xml:space="preserve">    </w:t>
      </w:r>
      <w:r>
        <w:rPr>
          <w:sz w:val="22"/>
          <w:szCs w:val="22"/>
          <w:lang w:eastAsia="pl-PL"/>
        </w:rPr>
        <w:tab/>
        <w:t xml:space="preserve">    </w:t>
      </w:r>
      <w:r w:rsidRPr="00151F6E">
        <w:rPr>
          <w:sz w:val="22"/>
          <w:szCs w:val="22"/>
          <w:lang w:eastAsia="pl-PL"/>
        </w:rPr>
        <w:t>doniesienia prasowe (dzienniki i tygodniki</w:t>
      </w:r>
      <w:r>
        <w:rPr>
          <w:sz w:val="22"/>
          <w:szCs w:val="22"/>
          <w:lang w:eastAsia="pl-PL"/>
        </w:rPr>
        <w:t>),</w:t>
      </w:r>
      <w:r w:rsidRPr="00151F6E">
        <w:rPr>
          <w:sz w:val="22"/>
          <w:szCs w:val="22"/>
          <w:lang w:eastAsia="pl-PL"/>
        </w:rPr>
        <w:t xml:space="preserve"> np. chcąc zobrazować jakieś </w:t>
      </w:r>
      <w:r>
        <w:rPr>
          <w:sz w:val="22"/>
          <w:szCs w:val="22"/>
          <w:lang w:eastAsia="pl-PL"/>
        </w:rPr>
        <w:tab/>
        <w:t xml:space="preserve">zmiany </w:t>
      </w:r>
      <w:r>
        <w:rPr>
          <w:sz w:val="22"/>
          <w:szCs w:val="22"/>
          <w:lang w:eastAsia="pl-PL"/>
        </w:rPr>
        <w:tab/>
        <w:t xml:space="preserve"> </w:t>
      </w:r>
      <w:r>
        <w:rPr>
          <w:sz w:val="22"/>
          <w:szCs w:val="22"/>
          <w:lang w:eastAsia="pl-PL"/>
        </w:rPr>
        <w:tab/>
        <w:t xml:space="preserve">    społeczne czy </w:t>
      </w:r>
      <w:r w:rsidRPr="00151F6E">
        <w:rPr>
          <w:sz w:val="22"/>
          <w:szCs w:val="22"/>
          <w:lang w:eastAsia="pl-PL"/>
        </w:rPr>
        <w:t>kulturowe</w:t>
      </w:r>
    </w:p>
    <w:p w:rsidR="007632E1" w:rsidRPr="00151F6E" w:rsidRDefault="007632E1" w:rsidP="003B2958">
      <w:pPr>
        <w:pStyle w:val="Akapitzlist"/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zawsze staraj się dotrzeć do klasycznych źródeł - podstawowe koncepcje psychologiczne (np. teoria uczenia się społecznego) czy duże obszary badawcze (np. samoocena) to zagadnienia, które można z łatwością znaleźć w opracowaniach dotyczących różnych tematów (np. podręcznikach); jednak w pracy magisterskiej należy zaprezentować swoją znajomość oryginalnych (pierwotnych) źródeł - dlatego bazując na danej koncepcji czy opisując dane zjawisko należy sięgnąć do oryginalnej pracy;</w:t>
      </w:r>
    </w:p>
    <w:p w:rsidR="007632E1" w:rsidRPr="00151F6E" w:rsidRDefault="007632E1" w:rsidP="003B2958">
      <w:pPr>
        <w:pStyle w:val="Akapitzlist"/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jeśli jednak z rożnych powodów tego nie zrobiłeś, to cytując opracowanie naukowe, ewentualnie podręcznik (np. książkę o agresji czy stereotypach), w którym autor zamieścił interesującą cię koncepcję, wymień oryginalną publikację a następnie napisz za jakim opracowaniem ją cytujesz (np. Bandura, 1977</w:t>
      </w:r>
      <w:r w:rsidRPr="00F56A63">
        <w:rPr>
          <w:sz w:val="22"/>
          <w:szCs w:val="22"/>
          <w:lang w:eastAsia="pl-PL"/>
        </w:rPr>
        <w:t>;</w:t>
      </w:r>
      <w:r w:rsidRPr="00151F6E">
        <w:rPr>
          <w:sz w:val="22"/>
          <w:szCs w:val="22"/>
          <w:lang w:eastAsia="pl-PL"/>
        </w:rPr>
        <w:t xml:space="preserve"> za: Kowalski, 2000)</w:t>
      </w:r>
    </w:p>
    <w:p w:rsidR="007632E1" w:rsidRPr="004634D5" w:rsidRDefault="007632E1" w:rsidP="003B2958">
      <w:pPr>
        <w:pStyle w:val="Akapitzlist"/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jeśli cytujesz w cudzysłowie (czyli dosłownie), to zawsze podawaj stronę (</w:t>
      </w:r>
      <w:r w:rsidRPr="004634D5">
        <w:rPr>
          <w:sz w:val="22"/>
          <w:szCs w:val="22"/>
          <w:lang w:eastAsia="pl-PL"/>
        </w:rPr>
        <w:t>np. Bandura, 1977</w:t>
      </w:r>
      <w:r w:rsidRPr="00F56A63">
        <w:rPr>
          <w:sz w:val="22"/>
          <w:szCs w:val="22"/>
          <w:lang w:eastAsia="pl-PL"/>
        </w:rPr>
        <w:t xml:space="preserve">; </w:t>
      </w:r>
      <w:r w:rsidRPr="004634D5">
        <w:rPr>
          <w:sz w:val="22"/>
          <w:szCs w:val="22"/>
          <w:lang w:eastAsia="pl-PL"/>
        </w:rPr>
        <w:t>za: Kowalski, 2000, s. 210)</w:t>
      </w:r>
    </w:p>
    <w:p w:rsidR="007632E1" w:rsidRPr="004634D5" w:rsidRDefault="007632E1" w:rsidP="003B2958">
      <w:pPr>
        <w:pStyle w:val="Akapitzlist"/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4634D5">
        <w:rPr>
          <w:sz w:val="22"/>
          <w:szCs w:val="22"/>
          <w:lang w:eastAsia="pl-PL"/>
        </w:rPr>
        <w:t xml:space="preserve">nie używaj inicjałów imion - zawsze pisz pełne imiona, jeśli cytujesz poza nawiasem, np. </w:t>
      </w:r>
      <w:r w:rsidRPr="004634D5">
        <w:rPr>
          <w:i/>
          <w:sz w:val="22"/>
          <w:szCs w:val="22"/>
          <w:lang w:eastAsia="pl-PL"/>
        </w:rPr>
        <w:t>Anna Zajenkowska w swoich badaniach opublikowanych w 2014 roku... lub Zajenkowska w swoich badaniach...</w:t>
      </w:r>
    </w:p>
    <w:p w:rsidR="007632E1" w:rsidRPr="00151F6E" w:rsidRDefault="007632E1" w:rsidP="003B2958">
      <w:pPr>
        <w:pStyle w:val="Akapitzlist"/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cytuj tylko tych autorów, którzy są niezbędni, by doprowadzić do sformułowania problemu badawczego</w:t>
      </w:r>
    </w:p>
    <w:p w:rsidR="007632E1" w:rsidRPr="00835C16" w:rsidRDefault="007632E1" w:rsidP="003B2958">
      <w:pPr>
        <w:pStyle w:val="Akapitzlist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 w:rsidRPr="00835C16">
        <w:rPr>
          <w:sz w:val="22"/>
          <w:szCs w:val="22"/>
          <w:lang w:eastAsia="pl-PL"/>
        </w:rPr>
        <w:t>Problemy badawcze</w:t>
      </w:r>
    </w:p>
    <w:p w:rsidR="007632E1" w:rsidRPr="00835C16" w:rsidRDefault="007632E1" w:rsidP="003B2958">
      <w:pPr>
        <w:pStyle w:val="Akapitzlist"/>
        <w:numPr>
          <w:ilvl w:val="0"/>
          <w:numId w:val="16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5C16">
        <w:rPr>
          <w:sz w:val="22"/>
          <w:szCs w:val="22"/>
          <w:lang w:eastAsia="pl-PL"/>
        </w:rPr>
        <w:t>część integrująca dane zawarte we wprowadzeniu - pokazuje, że możliwa jest zależność między zmiennymi ujętymi w badaniu</w:t>
      </w:r>
    </w:p>
    <w:p w:rsidR="007632E1" w:rsidRPr="00835C16" w:rsidRDefault="007632E1" w:rsidP="003B2958">
      <w:pPr>
        <w:pStyle w:val="Akapitzlist"/>
        <w:numPr>
          <w:ilvl w:val="0"/>
          <w:numId w:val="16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5C16">
        <w:rPr>
          <w:sz w:val="22"/>
          <w:szCs w:val="22"/>
          <w:lang w:eastAsia="pl-PL"/>
        </w:rPr>
        <w:t>w jaki sposób kwestie podnoszone we wprowadzeniu teoretycznym łączą się ze sobą i tworzą uzasadnienie dla hipotez?</w:t>
      </w:r>
    </w:p>
    <w:p w:rsidR="007632E1" w:rsidRPr="00835C16" w:rsidRDefault="007632E1" w:rsidP="003B2958">
      <w:pPr>
        <w:pStyle w:val="Akapitzlist"/>
        <w:numPr>
          <w:ilvl w:val="0"/>
          <w:numId w:val="16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5C16">
        <w:rPr>
          <w:sz w:val="22"/>
          <w:szCs w:val="22"/>
          <w:lang w:eastAsia="pl-PL"/>
        </w:rPr>
        <w:t>dlaczego podjęcie tego problemu było potrzebne / ważne?</w:t>
      </w:r>
    </w:p>
    <w:p w:rsidR="007632E1" w:rsidRPr="00835C16" w:rsidRDefault="007632E1" w:rsidP="003B2958">
      <w:pPr>
        <w:pStyle w:val="Akapitzlist"/>
        <w:numPr>
          <w:ilvl w:val="0"/>
          <w:numId w:val="16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5C16">
        <w:rPr>
          <w:sz w:val="22"/>
          <w:szCs w:val="22"/>
          <w:lang w:eastAsia="pl-PL"/>
        </w:rPr>
        <w:t xml:space="preserve">to zasadnicza część pracy - bardzo twórcza - ponieważ wymaga od Ciebie sprecyzowania i przedstawienia autorskiego (twojego własnego) spojrzenia na związki między zmiennymi - przy wykorzystaniu wszystkich zgromadzonych danych (koncepcji, wyników badań itp.) </w:t>
      </w:r>
    </w:p>
    <w:p w:rsidR="007632E1" w:rsidRPr="00835C16" w:rsidRDefault="007632E1" w:rsidP="003B2958">
      <w:pPr>
        <w:pStyle w:val="Akapitzlist"/>
        <w:numPr>
          <w:ilvl w:val="0"/>
          <w:numId w:val="16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835C16">
        <w:rPr>
          <w:sz w:val="22"/>
          <w:szCs w:val="22"/>
          <w:lang w:eastAsia="pl-PL"/>
        </w:rPr>
        <w:t>dobre przedstawienie problemu badawczego prowadzące do postawienia pytań i hipotez w dużej mierze waży na ocenie pracy magisterskiej, bo bezwzględnie pokazuje twoje rozpoznanie i zrozumienie tematu - związków i zależności między zmiennymi</w:t>
      </w:r>
    </w:p>
    <w:p w:rsidR="007632E1" w:rsidRPr="00151F6E" w:rsidRDefault="007632E1" w:rsidP="00B80F44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 w:rsidRPr="00B80F44">
        <w:rPr>
          <w:b/>
          <w:sz w:val="22"/>
          <w:szCs w:val="22"/>
          <w:lang w:eastAsia="pl-PL"/>
        </w:rPr>
        <w:lastRenderedPageBreak/>
        <w:t xml:space="preserve">Pytania badawcze </w:t>
      </w:r>
      <w:r>
        <w:rPr>
          <w:sz w:val="22"/>
          <w:szCs w:val="22"/>
          <w:lang w:eastAsia="pl-PL"/>
        </w:rPr>
        <w:t xml:space="preserve">- </w:t>
      </w:r>
      <w:r w:rsidRPr="00151F6E">
        <w:rPr>
          <w:sz w:val="22"/>
          <w:szCs w:val="22"/>
          <w:lang w:eastAsia="pl-PL"/>
        </w:rPr>
        <w:t xml:space="preserve">w zależności od problematyki pracy mogą zaczynać się od: czy / jak / w jaki sposób </w:t>
      </w:r>
    </w:p>
    <w:p w:rsidR="007632E1" w:rsidRPr="00151F6E" w:rsidRDefault="007632E1" w:rsidP="003B2958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stawiaj tylko takie pytania, które są adekwatne do problematyki pracy (a nie wszystkie, na które możesz odpowiedzieć analizując zebrane dane)</w:t>
      </w:r>
    </w:p>
    <w:p w:rsidR="007632E1" w:rsidRPr="00151F6E" w:rsidRDefault="007632E1" w:rsidP="003B2958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numeruj</w:t>
      </w:r>
      <w:r>
        <w:rPr>
          <w:sz w:val="22"/>
          <w:szCs w:val="22"/>
          <w:lang w:eastAsia="pl-PL"/>
        </w:rPr>
        <w:t>,</w:t>
      </w:r>
      <w:r w:rsidRPr="00151F6E">
        <w:rPr>
          <w:sz w:val="22"/>
          <w:szCs w:val="22"/>
          <w:lang w:eastAsia="pl-PL"/>
        </w:rPr>
        <w:t xml:space="preserve"> jeśli stawiasz kilka pytań</w:t>
      </w:r>
    </w:p>
    <w:p w:rsidR="007632E1" w:rsidRPr="00151F6E" w:rsidRDefault="007632E1" w:rsidP="003B2958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jeśli stawiasz jedno pytanie, możesz umieścić je w tekście (bez wyszczególniania)</w:t>
      </w:r>
    </w:p>
    <w:p w:rsidR="007632E1" w:rsidRPr="00151F6E" w:rsidRDefault="007632E1" w:rsidP="003B2958">
      <w:pPr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dotyczą zazwyczaj problemów badawczych o charakterze eksploracyjnym (bez mocnej podbudowy teoretycznej lub podbudowy w postaci wyników wcześniejszych badań)</w:t>
      </w:r>
    </w:p>
    <w:p w:rsidR="007632E1" w:rsidRPr="00151F6E" w:rsidRDefault="007632E1" w:rsidP="00431886">
      <w:pPr>
        <w:pStyle w:val="Akapitzlist"/>
        <w:tabs>
          <w:tab w:val="left" w:pos="357"/>
        </w:tabs>
        <w:autoSpaceDE w:val="0"/>
        <w:autoSpaceDN w:val="0"/>
        <w:adjustRightInd w:val="0"/>
        <w:ind w:left="851"/>
        <w:rPr>
          <w:b/>
          <w:sz w:val="22"/>
          <w:szCs w:val="22"/>
          <w:lang w:eastAsia="pl-PL"/>
        </w:rPr>
      </w:pPr>
      <w:r w:rsidRPr="00151F6E">
        <w:rPr>
          <w:b/>
          <w:sz w:val="22"/>
          <w:szCs w:val="22"/>
          <w:lang w:eastAsia="pl-PL"/>
        </w:rPr>
        <w:t>Hipotezy badawcze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>formułuj w trybie oznajmującym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>formułuj w postaci twierdzącej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>formułuj w czasie przyszłym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>nie mogą przewidywać braku związku / braku różnic / braku wpływu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 xml:space="preserve">na miarę planowanych badań (związek vs. wpływ) - badania nie będące eksperymentem, 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151F6E">
        <w:rPr>
          <w:sz w:val="22"/>
          <w:szCs w:val="22"/>
          <w:lang w:eastAsia="pl-PL"/>
        </w:rPr>
        <w:t xml:space="preserve">czyli takie, w których Ty sam niczego (postaw, percepcji, zachowania, oceny) u </w:t>
      </w:r>
      <w:r>
        <w:rPr>
          <w:sz w:val="22"/>
          <w:szCs w:val="22"/>
          <w:lang w:eastAsia="pl-PL"/>
        </w:rPr>
        <w:t xml:space="preserve">  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Pr="00151F6E">
        <w:rPr>
          <w:sz w:val="22"/>
          <w:szCs w:val="22"/>
          <w:lang w:eastAsia="pl-PL"/>
        </w:rPr>
        <w:t>badanych nie zmieniasz, ale po prostu mierzysz, spr</w:t>
      </w:r>
      <w:r>
        <w:rPr>
          <w:sz w:val="22"/>
          <w:szCs w:val="22"/>
          <w:lang w:eastAsia="pl-PL"/>
        </w:rPr>
        <w:t xml:space="preserve">awdzasz jak na daną chwilę jest 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Pr="00151F6E">
        <w:rPr>
          <w:sz w:val="22"/>
          <w:szCs w:val="22"/>
          <w:lang w:eastAsia="pl-PL"/>
        </w:rPr>
        <w:t xml:space="preserve">(nawet jeśli robisz to w dwóch różnych grupach wiekowych, zawodowych itp.) nie 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Pr="00151F6E">
        <w:rPr>
          <w:sz w:val="22"/>
          <w:szCs w:val="22"/>
          <w:lang w:eastAsia="pl-PL"/>
        </w:rPr>
        <w:t xml:space="preserve">dadzą ci możliwości testowania zależności i wpływu, a jedynie informację o związkach 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Pr="00151F6E">
        <w:rPr>
          <w:sz w:val="22"/>
          <w:szCs w:val="22"/>
          <w:lang w:eastAsia="pl-PL"/>
        </w:rPr>
        <w:t>i współzależności zmiennych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 </w:t>
      </w:r>
      <w:r w:rsidRPr="00151F6E">
        <w:rPr>
          <w:sz w:val="22"/>
          <w:szCs w:val="22"/>
          <w:lang w:eastAsia="pl-PL"/>
        </w:rPr>
        <w:t>jeśli to możliwe, formułuj hipotezy kierunkowe: np. „</w:t>
      </w:r>
      <w:r w:rsidRPr="00151F6E">
        <w:rPr>
          <w:i/>
          <w:sz w:val="22"/>
          <w:szCs w:val="22"/>
          <w:lang w:eastAsia="pl-PL"/>
        </w:rPr>
        <w:t>Odrzucenie zwiększa zachowanie</w:t>
      </w:r>
      <w:r>
        <w:rPr>
          <w:i/>
          <w:sz w:val="22"/>
          <w:szCs w:val="22"/>
          <w:lang w:eastAsia="pl-PL"/>
        </w:rPr>
        <w:t xml:space="preserve"> 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    </w:t>
      </w:r>
      <w:r w:rsidRPr="00151F6E">
        <w:rPr>
          <w:i/>
          <w:sz w:val="22"/>
          <w:szCs w:val="22"/>
          <w:lang w:eastAsia="pl-PL"/>
        </w:rPr>
        <w:t>agresywne</w:t>
      </w:r>
      <w:r w:rsidRPr="00151F6E">
        <w:rPr>
          <w:sz w:val="22"/>
          <w:szCs w:val="22"/>
          <w:lang w:eastAsia="pl-PL"/>
        </w:rPr>
        <w:t>”, a nie</w:t>
      </w:r>
      <w:r w:rsidRPr="00151F6E">
        <w:rPr>
          <w:i/>
          <w:sz w:val="22"/>
          <w:szCs w:val="22"/>
          <w:lang w:eastAsia="pl-PL"/>
        </w:rPr>
        <w:t xml:space="preserve"> „Odrzucenie wpływa na zachowanie agresywne”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 xml:space="preserve">„założenie” nie jest synonimem „hipotezy” / „przewidywania”; przeciwnie, założenie </w:t>
      </w:r>
      <w:r>
        <w:rPr>
          <w:sz w:val="22"/>
          <w:szCs w:val="22"/>
          <w:lang w:eastAsia="pl-PL"/>
        </w:rPr>
        <w:t xml:space="preserve">  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Pr="00151F6E">
        <w:rPr>
          <w:sz w:val="22"/>
          <w:szCs w:val="22"/>
          <w:lang w:eastAsia="pl-PL"/>
        </w:rPr>
        <w:t xml:space="preserve">jest pewnikiem, a nie sądem do weryfikacji – nie używaj słów „założenie, „złożono”, 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151F6E">
        <w:rPr>
          <w:sz w:val="22"/>
          <w:szCs w:val="22"/>
          <w:lang w:eastAsia="pl-PL"/>
        </w:rPr>
        <w:t>„zakładano” w odniesieniu do postawionych hipotez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 xml:space="preserve">jeśli nie ma podstaw do jednoznacznej hipotezy, staraj się znaleźć przesłanki dla hipotez </w:t>
      </w:r>
    </w:p>
    <w:p w:rsidR="007632E1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151F6E">
        <w:rPr>
          <w:sz w:val="22"/>
          <w:szCs w:val="22"/>
          <w:lang w:eastAsia="pl-PL"/>
        </w:rPr>
        <w:t xml:space="preserve">alternatywnych; pytania badawcze bez hipotez są ostatnim rozwiązaniem, gdy naprawdę </w:t>
      </w:r>
    </w:p>
    <w:p w:rsidR="007632E1" w:rsidRPr="00151F6E" w:rsidRDefault="007632E1" w:rsidP="00835C16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151F6E">
        <w:rPr>
          <w:sz w:val="22"/>
          <w:szCs w:val="22"/>
          <w:lang w:eastAsia="pl-PL"/>
        </w:rPr>
        <w:t xml:space="preserve">nie ma żadnych przesłanek do jakichkolwiek oczekiwań. </w:t>
      </w:r>
    </w:p>
    <w:p w:rsidR="007632E1" w:rsidRPr="00151F6E" w:rsidRDefault="007632E1" w:rsidP="00746C31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>numeruj, jeśli stawiasz kilka hipotez</w:t>
      </w:r>
    </w:p>
    <w:p w:rsidR="007632E1" w:rsidRDefault="007632E1" w:rsidP="00746C31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151F6E">
        <w:rPr>
          <w:sz w:val="22"/>
          <w:szCs w:val="22"/>
          <w:lang w:eastAsia="pl-PL"/>
        </w:rPr>
        <w:t xml:space="preserve">jeśli to możliwe dodaj zdanie komentarza do postawionej hipotezy: z czego wynika, </w:t>
      </w:r>
      <w:r>
        <w:rPr>
          <w:sz w:val="22"/>
          <w:szCs w:val="22"/>
          <w:lang w:eastAsia="pl-PL"/>
        </w:rPr>
        <w:t xml:space="preserve">  </w:t>
      </w:r>
    </w:p>
    <w:p w:rsidR="007632E1" w:rsidRPr="00151F6E" w:rsidRDefault="007632E1" w:rsidP="00746C31">
      <w:pPr>
        <w:tabs>
          <w:tab w:val="left" w:pos="357"/>
        </w:tabs>
        <w:autoSpaceDE w:val="0"/>
        <w:autoSpaceDN w:val="0"/>
        <w:adjustRightInd w:val="0"/>
        <w:ind w:left="85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151F6E">
        <w:rPr>
          <w:sz w:val="22"/>
          <w:szCs w:val="22"/>
          <w:lang w:eastAsia="pl-PL"/>
        </w:rPr>
        <w:t>dlaczego ma taki kierunek itp.</w:t>
      </w:r>
    </w:p>
    <w:p w:rsidR="007632E1" w:rsidRPr="00746C31" w:rsidRDefault="007632E1" w:rsidP="003B2958">
      <w:pPr>
        <w:pStyle w:val="Akapitzlist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ind w:left="284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Metoda</w:t>
      </w:r>
    </w:p>
    <w:p w:rsidR="007632E1" w:rsidRPr="00746C31" w:rsidRDefault="007632E1" w:rsidP="003B2958">
      <w:pPr>
        <w:pStyle w:val="Akapitzlist"/>
        <w:numPr>
          <w:ilvl w:val="0"/>
          <w:numId w:val="17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  <w:r w:rsidRPr="00746C31">
        <w:rPr>
          <w:sz w:val="22"/>
          <w:szCs w:val="22"/>
          <w:lang w:eastAsia="pl-PL"/>
        </w:rPr>
        <w:t>ogólna zasada - pisz na takim poziomie szczegółowości, by możliwa była replikacja badania po przeczytaniu tego opisu</w:t>
      </w:r>
    </w:p>
    <w:p w:rsidR="007632E1" w:rsidRPr="00746C31" w:rsidRDefault="007632E1" w:rsidP="003B2958">
      <w:pPr>
        <w:pStyle w:val="Akapitzlist"/>
        <w:numPr>
          <w:ilvl w:val="0"/>
          <w:numId w:val="17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  <w:r w:rsidRPr="00746C31">
        <w:rPr>
          <w:sz w:val="22"/>
          <w:szCs w:val="22"/>
          <w:lang w:eastAsia="pl-PL"/>
        </w:rPr>
        <w:t xml:space="preserve">opis metody (kolejność poszczególnych jej części i zawartość) jest zależny od specyfiki badania i logiki opisu </w:t>
      </w:r>
    </w:p>
    <w:p w:rsidR="007632E1" w:rsidRPr="00746C31" w:rsidRDefault="007632E1" w:rsidP="003B2958">
      <w:pPr>
        <w:pStyle w:val="Akapitzlist"/>
        <w:numPr>
          <w:ilvl w:val="0"/>
          <w:numId w:val="17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  <w:r w:rsidRPr="00746C31">
        <w:rPr>
          <w:sz w:val="22"/>
          <w:szCs w:val="22"/>
          <w:lang w:eastAsia="pl-PL"/>
        </w:rPr>
        <w:t>niezależnie od badania, zawsze na pierwszym miejscu opisuje się osoby badane</w:t>
      </w:r>
    </w:p>
    <w:p w:rsidR="007632E1" w:rsidRPr="00151F6E" w:rsidRDefault="007632E1" w:rsidP="00746C31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ab/>
      </w:r>
      <w:r w:rsidRPr="00151F6E">
        <w:rPr>
          <w:b/>
          <w:sz w:val="22"/>
          <w:szCs w:val="22"/>
          <w:lang w:eastAsia="pl-PL"/>
        </w:rPr>
        <w:t>Osoby badane</w:t>
      </w:r>
    </w:p>
    <w:p w:rsidR="007632E1" w:rsidRPr="00151F6E" w:rsidRDefault="007632E1" w:rsidP="003B2958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ile osób (w tym kobiet i mężczyzn)</w:t>
      </w:r>
    </w:p>
    <w:p w:rsidR="007632E1" w:rsidRPr="00151F6E" w:rsidRDefault="007632E1" w:rsidP="003B2958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 xml:space="preserve">w jakim wieku (rozstęp, </w:t>
      </w:r>
      <w:r w:rsidRPr="00151F6E">
        <w:rPr>
          <w:i/>
          <w:sz w:val="22"/>
          <w:szCs w:val="22"/>
          <w:lang w:eastAsia="pl-PL"/>
        </w:rPr>
        <w:t>M, SD</w:t>
      </w:r>
      <w:r w:rsidRPr="00151F6E">
        <w:rPr>
          <w:sz w:val="22"/>
          <w:szCs w:val="22"/>
          <w:lang w:eastAsia="pl-PL"/>
        </w:rPr>
        <w:t>)</w:t>
      </w:r>
    </w:p>
    <w:p w:rsidR="007632E1" w:rsidRPr="00151F6E" w:rsidRDefault="007632E1" w:rsidP="003B2958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skąd (ogólnie miejsce zamieszkania)</w:t>
      </w:r>
    </w:p>
    <w:p w:rsidR="007632E1" w:rsidRPr="00151F6E" w:rsidRDefault="007632E1" w:rsidP="003B2958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 xml:space="preserve">inne informacje, które mogą być ważne (na przykład, </w:t>
      </w:r>
      <w:r w:rsidRPr="00151F6E">
        <w:rPr>
          <w:i/>
          <w:sz w:val="22"/>
          <w:szCs w:val="22"/>
          <w:lang w:eastAsia="pl-PL"/>
        </w:rPr>
        <w:t>uczniowie LO w Warszawie</w:t>
      </w:r>
      <w:r w:rsidRPr="00151F6E">
        <w:rPr>
          <w:sz w:val="22"/>
          <w:szCs w:val="22"/>
          <w:lang w:eastAsia="pl-PL"/>
        </w:rPr>
        <w:t>)</w:t>
      </w:r>
    </w:p>
    <w:p w:rsidR="007632E1" w:rsidRPr="00151F6E" w:rsidRDefault="007632E1" w:rsidP="003B2958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jeśli są jakieś braki danych (na przykład kilka osób nie podało płci / wieku itp.) odnotuj to</w:t>
      </w:r>
    </w:p>
    <w:p w:rsidR="007632E1" w:rsidRPr="00151F6E" w:rsidRDefault="007632E1" w:rsidP="003B2958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w jaki sposób dobrano osoby do badania?</w:t>
      </w:r>
    </w:p>
    <w:p w:rsidR="007632E1" w:rsidRDefault="007632E1" w:rsidP="00B80F44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ab/>
      </w:r>
      <w:r w:rsidRPr="00151F6E">
        <w:rPr>
          <w:b/>
          <w:sz w:val="22"/>
          <w:szCs w:val="22"/>
          <w:lang w:eastAsia="pl-PL"/>
        </w:rPr>
        <w:t>Zmienne</w:t>
      </w:r>
      <w:r>
        <w:rPr>
          <w:b/>
          <w:sz w:val="22"/>
          <w:szCs w:val="22"/>
          <w:lang w:eastAsia="pl-PL"/>
        </w:rPr>
        <w:t xml:space="preserve"> </w:t>
      </w:r>
    </w:p>
    <w:p w:rsidR="007632E1" w:rsidRPr="00151F6E" w:rsidRDefault="007632E1" w:rsidP="00B80F44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</w:t>
      </w:r>
      <w:r w:rsidRPr="00151F6E">
        <w:rPr>
          <w:sz w:val="22"/>
          <w:szCs w:val="22"/>
          <w:lang w:eastAsia="pl-PL"/>
        </w:rPr>
        <w:t xml:space="preserve">określ status zmiennych, w zależności od badania (zmienne niezależne i zależne, zmienne wyjaśniające i wyjaśniane, zmienne </w:t>
      </w:r>
      <w:r>
        <w:rPr>
          <w:sz w:val="22"/>
          <w:szCs w:val="22"/>
          <w:lang w:eastAsia="pl-PL"/>
        </w:rPr>
        <w:t>współwystępujące</w:t>
      </w:r>
      <w:r w:rsidRPr="00151F6E">
        <w:rPr>
          <w:sz w:val="22"/>
          <w:szCs w:val="22"/>
          <w:lang w:eastAsia="pl-PL"/>
        </w:rPr>
        <w:t>)</w:t>
      </w:r>
    </w:p>
    <w:p w:rsidR="007632E1" w:rsidRDefault="007632E1" w:rsidP="003B2958">
      <w:pPr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 xml:space="preserve">podaj ich </w:t>
      </w:r>
      <w:r>
        <w:rPr>
          <w:sz w:val="22"/>
          <w:szCs w:val="22"/>
          <w:lang w:eastAsia="pl-PL"/>
        </w:rPr>
        <w:t>wskaźniki</w:t>
      </w:r>
      <w:r w:rsidRPr="00151F6E">
        <w:rPr>
          <w:sz w:val="22"/>
          <w:szCs w:val="22"/>
          <w:lang w:eastAsia="pl-PL"/>
        </w:rPr>
        <w:t>, na przykład:</w:t>
      </w:r>
    </w:p>
    <w:p w:rsidR="007632E1" w:rsidRDefault="007632E1" w:rsidP="00746C31">
      <w:pPr>
        <w:tabs>
          <w:tab w:val="left" w:pos="357"/>
        </w:tabs>
        <w:autoSpaceDE w:val="0"/>
        <w:autoSpaceDN w:val="0"/>
        <w:adjustRightInd w:val="0"/>
        <w:ind w:left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 w:rsidRPr="00746C31">
        <w:rPr>
          <w:i/>
          <w:sz w:val="22"/>
          <w:szCs w:val="22"/>
          <w:lang w:eastAsia="pl-PL"/>
        </w:rPr>
        <w:t>zmienna niezależna: aktywizacja stereotypu płci</w:t>
      </w:r>
    </w:p>
    <w:p w:rsidR="007632E1" w:rsidRPr="00151F6E" w:rsidRDefault="007632E1" w:rsidP="00746C31">
      <w:pPr>
        <w:tabs>
          <w:tab w:val="left" w:pos="357"/>
        </w:tabs>
        <w:autoSpaceDE w:val="0"/>
        <w:autoSpaceDN w:val="0"/>
        <w:adjustRightInd w:val="0"/>
        <w:ind w:left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    </w:t>
      </w:r>
      <w:r>
        <w:rPr>
          <w:i/>
          <w:sz w:val="22"/>
          <w:szCs w:val="22"/>
          <w:lang w:eastAsia="pl-PL"/>
        </w:rPr>
        <w:t>wskaźniki</w:t>
      </w:r>
      <w:r w:rsidRPr="00151F6E">
        <w:rPr>
          <w:i/>
          <w:sz w:val="22"/>
          <w:szCs w:val="22"/>
          <w:lang w:eastAsia="pl-PL"/>
        </w:rPr>
        <w:t xml:space="preserve"> zmiennej: </w:t>
      </w:r>
    </w:p>
    <w:p w:rsidR="007632E1" w:rsidRDefault="007632E1" w:rsidP="00746C31">
      <w:pPr>
        <w:tabs>
          <w:tab w:val="left" w:pos="357"/>
        </w:tabs>
        <w:autoSpaceDE w:val="0"/>
        <w:autoSpaceDN w:val="0"/>
        <w:adjustRightInd w:val="0"/>
        <w:ind w:left="1080"/>
        <w:rPr>
          <w:sz w:val="22"/>
          <w:szCs w:val="22"/>
          <w:lang w:eastAsia="pl-PL"/>
        </w:rPr>
      </w:pPr>
      <w:r w:rsidRPr="00151F6E">
        <w:rPr>
          <w:i/>
          <w:sz w:val="22"/>
          <w:szCs w:val="22"/>
          <w:lang w:eastAsia="pl-PL"/>
        </w:rPr>
        <w:t>aktywizacja stereotypu kobiecego</w:t>
      </w:r>
    </w:p>
    <w:p w:rsidR="007632E1" w:rsidRPr="00151F6E" w:rsidRDefault="007632E1" w:rsidP="00746C31">
      <w:pPr>
        <w:tabs>
          <w:tab w:val="left" w:pos="357"/>
        </w:tabs>
        <w:autoSpaceDE w:val="0"/>
        <w:autoSpaceDN w:val="0"/>
        <w:adjustRightInd w:val="0"/>
        <w:ind w:left="1080"/>
        <w:rPr>
          <w:sz w:val="22"/>
          <w:szCs w:val="22"/>
          <w:lang w:eastAsia="pl-PL"/>
        </w:rPr>
      </w:pPr>
      <w:r w:rsidRPr="00151F6E">
        <w:rPr>
          <w:i/>
          <w:sz w:val="22"/>
          <w:szCs w:val="22"/>
          <w:lang w:eastAsia="pl-PL"/>
        </w:rPr>
        <w:t>aktywizacja stereotypu męskiego</w:t>
      </w:r>
    </w:p>
    <w:p w:rsidR="007632E1" w:rsidRPr="00746C31" w:rsidRDefault="007632E1" w:rsidP="00746C31">
      <w:pPr>
        <w:pStyle w:val="Akapitzlist"/>
        <w:tabs>
          <w:tab w:val="left" w:pos="357"/>
        </w:tabs>
        <w:ind w:left="360"/>
        <w:rPr>
          <w:color w:val="E36C0A"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ab/>
      </w:r>
      <w:r w:rsidRPr="00151F6E">
        <w:rPr>
          <w:b/>
          <w:sz w:val="22"/>
          <w:szCs w:val="22"/>
          <w:lang w:eastAsia="pl-PL"/>
        </w:rPr>
        <w:t>Schemat badania</w:t>
      </w:r>
      <w:r w:rsidRPr="00151F6E">
        <w:rPr>
          <w:sz w:val="22"/>
          <w:szCs w:val="22"/>
          <w:lang w:eastAsia="pl-PL"/>
        </w:rPr>
        <w:t xml:space="preserve"> </w:t>
      </w:r>
    </w:p>
    <w:p w:rsidR="007632E1" w:rsidRPr="00151F6E" w:rsidRDefault="007632E1" w:rsidP="003B2958">
      <w:pPr>
        <w:numPr>
          <w:ilvl w:val="0"/>
          <w:numId w:val="4"/>
        </w:num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 xml:space="preserve">korelacyjny </w:t>
      </w:r>
    </w:p>
    <w:p w:rsidR="007632E1" w:rsidRDefault="007632E1" w:rsidP="003B2958">
      <w:pPr>
        <w:numPr>
          <w:ilvl w:val="0"/>
          <w:numId w:val="4"/>
        </w:num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>eksperymentalny: model, w którym zmienna niezależna jest manipulacyjna przykładowo:</w:t>
      </w:r>
    </w:p>
    <w:p w:rsidR="007632E1" w:rsidRDefault="007632E1" w:rsidP="00746C31">
      <w:pPr>
        <w:tabs>
          <w:tab w:val="left" w:pos="357"/>
        </w:tabs>
        <w:ind w:left="720"/>
        <w:rPr>
          <w:sz w:val="22"/>
          <w:szCs w:val="22"/>
        </w:rPr>
      </w:pPr>
      <w:r w:rsidRPr="00151F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  </w:t>
      </w:r>
      <w:r w:rsidRPr="00746C31">
        <w:rPr>
          <w:i/>
          <w:sz w:val="22"/>
          <w:szCs w:val="22"/>
        </w:rPr>
        <w:t>grupa eksperymentalna - aktywizujesz stereotyp</w:t>
      </w:r>
    </w:p>
    <w:p w:rsidR="007632E1" w:rsidRPr="00151F6E" w:rsidRDefault="007632E1" w:rsidP="00746C31">
      <w:pPr>
        <w:tabs>
          <w:tab w:val="left" w:pos="35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Pr="00151F6E">
        <w:rPr>
          <w:i/>
          <w:sz w:val="22"/>
          <w:szCs w:val="22"/>
        </w:rPr>
        <w:t>grupa kontrolna - nie aktywizujesz stereotypu</w:t>
      </w:r>
    </w:p>
    <w:p w:rsidR="007632E1" w:rsidRDefault="007632E1" w:rsidP="003B2958">
      <w:pPr>
        <w:numPr>
          <w:ilvl w:val="0"/>
          <w:numId w:val="4"/>
        </w:num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>różnicowy</w:t>
      </w:r>
      <w:r w:rsidRPr="00151F6E">
        <w:rPr>
          <w:b/>
          <w:sz w:val="22"/>
          <w:szCs w:val="22"/>
          <w:lang w:eastAsia="pl-PL"/>
        </w:rPr>
        <w:t xml:space="preserve"> </w:t>
      </w:r>
      <w:r w:rsidRPr="00151F6E">
        <w:rPr>
          <w:sz w:val="22"/>
          <w:szCs w:val="22"/>
          <w:lang w:eastAsia="pl-PL"/>
        </w:rPr>
        <w:t>(quasi-eksperymentalny): model, w którym zmienna niezależna jest klasyfikacyjna (zadziałała przed badaniem); nie MANIPULACJA zmienną niezależną, ale POMIAR zmiennej niezależnej; przykładowo:</w:t>
      </w:r>
    </w:p>
    <w:p w:rsidR="007632E1" w:rsidRDefault="007632E1" w:rsidP="00746C31">
      <w:pPr>
        <w:tabs>
          <w:tab w:val="left" w:pos="357"/>
        </w:tabs>
        <w:ind w:left="720"/>
        <w:rPr>
          <w:i/>
          <w:sz w:val="22"/>
          <w:szCs w:val="22"/>
          <w:lang w:eastAsia="pl-PL"/>
        </w:rPr>
      </w:pPr>
      <w:r>
        <w:rPr>
          <w:sz w:val="22"/>
          <w:szCs w:val="22"/>
        </w:rPr>
        <w:t xml:space="preserve">-     </w:t>
      </w:r>
      <w:r w:rsidRPr="00746C31">
        <w:rPr>
          <w:i/>
          <w:sz w:val="22"/>
          <w:szCs w:val="22"/>
          <w:lang w:eastAsia="pl-PL"/>
        </w:rPr>
        <w:t>grupa porównawcza 1: kobiety / osoby o wysokiej samoocenie</w:t>
      </w:r>
    </w:p>
    <w:p w:rsidR="007632E1" w:rsidRPr="00151F6E" w:rsidRDefault="007632E1" w:rsidP="00746C31">
      <w:pPr>
        <w:tabs>
          <w:tab w:val="left" w:pos="357"/>
        </w:tabs>
        <w:ind w:left="720"/>
        <w:rPr>
          <w:sz w:val="22"/>
          <w:szCs w:val="22"/>
        </w:rPr>
      </w:pPr>
      <w:r>
        <w:rPr>
          <w:i/>
          <w:sz w:val="22"/>
          <w:szCs w:val="22"/>
          <w:lang w:eastAsia="pl-PL"/>
        </w:rPr>
        <w:t xml:space="preserve">-     </w:t>
      </w:r>
      <w:r w:rsidRPr="00151F6E">
        <w:rPr>
          <w:i/>
          <w:sz w:val="22"/>
          <w:szCs w:val="22"/>
          <w:lang w:eastAsia="pl-PL"/>
        </w:rPr>
        <w:t>grupa porównawcza 2: mężczyźni / osoby o niskiej samoocenie</w:t>
      </w:r>
    </w:p>
    <w:p w:rsidR="007632E1" w:rsidRPr="00151F6E" w:rsidRDefault="007632E1" w:rsidP="00746C31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ab/>
      </w:r>
      <w:r w:rsidRPr="00151F6E">
        <w:rPr>
          <w:b/>
          <w:sz w:val="22"/>
          <w:szCs w:val="22"/>
          <w:lang w:eastAsia="pl-PL"/>
        </w:rPr>
        <w:t xml:space="preserve">Materiały (Narzędzia) 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opis wszystkich narzędzi użytych w badaniu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opis (narzędzia) w czasie teraźniejszym</w:t>
      </w:r>
    </w:p>
    <w:p w:rsidR="007632E1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możesz używać stwierdzeń:</w:t>
      </w:r>
    </w:p>
    <w:p w:rsidR="007632E1" w:rsidRDefault="007632E1" w:rsidP="00746C31">
      <w:pPr>
        <w:tabs>
          <w:tab w:val="left" w:pos="357"/>
        </w:tabs>
        <w:autoSpaceDE w:val="0"/>
        <w:autoSpaceDN w:val="0"/>
        <w:adjustRightInd w:val="0"/>
        <w:ind w:left="72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    </w:t>
      </w:r>
      <w:r w:rsidRPr="00746C31">
        <w:rPr>
          <w:i/>
          <w:sz w:val="22"/>
          <w:szCs w:val="22"/>
          <w:lang w:eastAsia="pl-PL"/>
        </w:rPr>
        <w:t>Do pomiaru zmiennej zależnej użyto...</w:t>
      </w:r>
    </w:p>
    <w:p w:rsidR="007632E1" w:rsidRDefault="007632E1" w:rsidP="00746C31">
      <w:pPr>
        <w:tabs>
          <w:tab w:val="left" w:pos="357"/>
        </w:tabs>
        <w:autoSpaceDE w:val="0"/>
        <w:autoSpaceDN w:val="0"/>
        <w:adjustRightInd w:val="0"/>
        <w:ind w:left="72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    </w:t>
      </w:r>
      <w:r w:rsidRPr="00151F6E">
        <w:rPr>
          <w:i/>
          <w:sz w:val="22"/>
          <w:szCs w:val="22"/>
          <w:lang w:eastAsia="pl-PL"/>
        </w:rPr>
        <w:t>Do pomiaru skuteczności manipulacji eksperymentalnej użyto...</w:t>
      </w:r>
    </w:p>
    <w:p w:rsidR="007632E1" w:rsidRDefault="007632E1" w:rsidP="00746C31">
      <w:pPr>
        <w:tabs>
          <w:tab w:val="left" w:pos="357"/>
        </w:tabs>
        <w:autoSpaceDE w:val="0"/>
        <w:autoSpaceDN w:val="0"/>
        <w:adjustRightInd w:val="0"/>
        <w:ind w:left="72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    </w:t>
      </w:r>
      <w:r w:rsidRPr="00151F6E">
        <w:rPr>
          <w:i/>
          <w:sz w:val="22"/>
          <w:szCs w:val="22"/>
          <w:lang w:eastAsia="pl-PL"/>
        </w:rPr>
        <w:t>Celem pomiaru skuteczności manipulacji....</w:t>
      </w:r>
    </w:p>
    <w:p w:rsidR="007632E1" w:rsidRPr="00151F6E" w:rsidRDefault="007632E1" w:rsidP="00746C31">
      <w:pPr>
        <w:tabs>
          <w:tab w:val="left" w:pos="357"/>
        </w:tabs>
        <w:autoSpaceDE w:val="0"/>
        <w:autoSpaceDN w:val="0"/>
        <w:adjustRightInd w:val="0"/>
        <w:ind w:left="72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    </w:t>
      </w:r>
      <w:r w:rsidRPr="00151F6E">
        <w:rPr>
          <w:i/>
          <w:sz w:val="22"/>
          <w:szCs w:val="22"/>
          <w:lang w:eastAsia="pl-PL"/>
        </w:rPr>
        <w:t>W badaniu wykorzystano następujące kwestionariusze...: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w przypadku kwestionariuszy / testów powszechnie używanych: krótki opis narzędzia, odsyłacz do źródła (</w:t>
      </w:r>
      <w:r w:rsidRPr="00151F6E">
        <w:rPr>
          <w:sz w:val="22"/>
          <w:szCs w:val="22"/>
        </w:rPr>
        <w:t xml:space="preserve">uwzględnij: autora oryginału i rok publikacji, autora tłumaczenia i rok </w:t>
      </w:r>
      <w:r w:rsidRPr="00151F6E">
        <w:rPr>
          <w:sz w:val="22"/>
          <w:szCs w:val="22"/>
        </w:rPr>
        <w:lastRenderedPageBreak/>
        <w:t>publikacji (jeśli było); jeśli ty jesteś autorem tłumaczenia lub narzędzia, jasno to napisz)</w:t>
      </w:r>
      <w:r w:rsidRPr="00151F6E">
        <w:rPr>
          <w:sz w:val="22"/>
          <w:szCs w:val="22"/>
          <w:lang w:eastAsia="pl-PL"/>
        </w:rPr>
        <w:t>, podstawowe wskaźniki psychometryczne (rzetelność, trafność)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w przypadku metod autorskich / nieznanych: opis szczegółowy wraz z przykładowymi pozycjami, całość do załącznika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zamieść w opisie odsyłacz do załącznika (jeśli umieszczasz narzędzie w załączniku)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 xml:space="preserve">jeśli to możliwe, podaj wskaźniki rzetelności (Alpha Cronbacha) uzyskane </w:t>
      </w:r>
      <w:r w:rsidRPr="00151F6E">
        <w:rPr>
          <w:sz w:val="22"/>
          <w:szCs w:val="22"/>
          <w:u w:val="single"/>
          <w:lang w:eastAsia="pl-PL"/>
        </w:rPr>
        <w:t>w Twoim badaniu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 xml:space="preserve">podaj nazwy skal i opis skal (co mierzą) oraz liczbę pozycji 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 xml:space="preserve">podaj możliwe odpowiedzi i kodowanie (np. </w:t>
      </w:r>
      <w:r w:rsidRPr="00151F6E">
        <w:rPr>
          <w:i/>
          <w:sz w:val="22"/>
          <w:szCs w:val="22"/>
        </w:rPr>
        <w:t>skala Likerta, gdzie 1 oznaczał</w:t>
      </w:r>
      <w:r>
        <w:rPr>
          <w:i/>
          <w:sz w:val="22"/>
          <w:szCs w:val="22"/>
        </w:rPr>
        <w:t>o</w:t>
      </w:r>
      <w:r w:rsidRPr="00151F6E">
        <w:rPr>
          <w:sz w:val="22"/>
          <w:szCs w:val="22"/>
        </w:rPr>
        <w:t xml:space="preserve"> ... )</w:t>
      </w:r>
    </w:p>
    <w:p w:rsidR="007632E1" w:rsidRPr="00151F6E" w:rsidRDefault="007632E1" w:rsidP="003B2958">
      <w:pPr>
        <w:numPr>
          <w:ilvl w:val="0"/>
          <w:numId w:val="6"/>
        </w:numPr>
        <w:tabs>
          <w:tab w:val="left" w:pos="357"/>
        </w:tabs>
        <w:rPr>
          <w:sz w:val="22"/>
          <w:szCs w:val="22"/>
        </w:rPr>
      </w:pPr>
      <w:r w:rsidRPr="00151F6E">
        <w:rPr>
          <w:sz w:val="22"/>
          <w:szCs w:val="22"/>
        </w:rPr>
        <w:t xml:space="preserve">opisz konstrukcję wskaźnika (np. </w:t>
      </w:r>
      <w:r w:rsidRPr="00151F6E">
        <w:rPr>
          <w:i/>
          <w:sz w:val="22"/>
          <w:szCs w:val="22"/>
        </w:rPr>
        <w:t>suma wartości przypisanych odpowiedziom</w:t>
      </w:r>
      <w:r w:rsidRPr="00151F6E">
        <w:rPr>
          <w:sz w:val="22"/>
          <w:szCs w:val="22"/>
        </w:rPr>
        <w:t>...) i wartości, jakie wskaźnik może przybierać</w:t>
      </w:r>
    </w:p>
    <w:p w:rsidR="007632E1" w:rsidRPr="00151F6E" w:rsidRDefault="007632E1" w:rsidP="00746C31">
      <w:pPr>
        <w:pStyle w:val="Akapitzlist"/>
        <w:tabs>
          <w:tab w:val="left" w:pos="357"/>
        </w:tabs>
        <w:autoSpaceDE w:val="0"/>
        <w:autoSpaceDN w:val="0"/>
        <w:adjustRightInd w:val="0"/>
        <w:ind w:left="36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ab/>
      </w:r>
      <w:r w:rsidRPr="00151F6E">
        <w:rPr>
          <w:b/>
          <w:sz w:val="22"/>
          <w:szCs w:val="22"/>
          <w:lang w:eastAsia="pl-PL"/>
        </w:rPr>
        <w:t>Procedura badania</w:t>
      </w:r>
    </w:p>
    <w:p w:rsidR="007632E1" w:rsidRPr="00151F6E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opis w czasie przeszłym</w:t>
      </w:r>
    </w:p>
    <w:p w:rsidR="007632E1" w:rsidRPr="00151F6E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miejsce i czas badania</w:t>
      </w:r>
    </w:p>
    <w:p w:rsidR="007632E1" w:rsidRPr="00151F6E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krok po kroku (chronologicznie) przebieg badania</w:t>
      </w:r>
    </w:p>
    <w:p w:rsidR="007632E1" w:rsidRPr="00151F6E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czy badania miały charakter indywidualny czy grupowy?</w:t>
      </w:r>
    </w:p>
    <w:p w:rsidR="007632E1" w:rsidRPr="00151F6E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treść informacji wstępnej dla osób badanych oraz instrukcje dla badanych - jeśli długie, streść lub sparafrazuj (całość, zwłaszcza w badaniach eksperymentalnych, umieść w załączniku)</w:t>
      </w:r>
    </w:p>
    <w:p w:rsidR="007632E1" w:rsidRPr="00151F6E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 xml:space="preserve">tu opis randomizacji (jeśli ma zastosowanie) </w:t>
      </w:r>
    </w:p>
    <w:p w:rsidR="007632E1" w:rsidRDefault="007632E1" w:rsidP="003B2958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151F6E">
        <w:rPr>
          <w:sz w:val="22"/>
          <w:szCs w:val="22"/>
          <w:lang w:eastAsia="pl-PL"/>
        </w:rPr>
        <w:t>podaj sposób „odkłamania”</w:t>
      </w:r>
    </w:p>
    <w:p w:rsidR="007632E1" w:rsidRPr="0073498B" w:rsidRDefault="007632E1" w:rsidP="0073498B">
      <w:p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6.</w:t>
      </w:r>
      <w:r>
        <w:rPr>
          <w:sz w:val="22"/>
          <w:szCs w:val="22"/>
          <w:lang w:eastAsia="pl-PL"/>
        </w:rPr>
        <w:tab/>
      </w:r>
      <w:r w:rsidRPr="0073498B">
        <w:rPr>
          <w:sz w:val="22"/>
          <w:szCs w:val="22"/>
          <w:lang w:eastAsia="pl-PL"/>
        </w:rPr>
        <w:t xml:space="preserve">Wyniki 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podaj informację z jakiego pakietu statystycznego korzystasz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 xml:space="preserve">opcjonalnie przedstaw charakterystyki opisowe zmiennych </w:t>
      </w:r>
    </w:p>
    <w:p w:rsidR="007632E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pamiętaj, że analizy statystyczne muszą być adekwatne (dopasowanie do stawianych hipotez i właściwości danych)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podaj informację jaki model / modele analizy danych stosujesz i prowadź analizę pod kątem postawionych hipotez; na przykład: „</w:t>
      </w:r>
      <w:r w:rsidRPr="00746C31">
        <w:rPr>
          <w:i/>
          <w:sz w:val="22"/>
          <w:szCs w:val="22"/>
          <w:lang w:eastAsia="pl-PL"/>
        </w:rPr>
        <w:t>W celu weryfikacji hipotezy 1 mówiącej, że... przeprowadzono serię testów t Studenta”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przemyśl, jaki sposób prezentacji wyników będzie najbardziej czytelny (w tekście, tabeli, na wykresie)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prezentuj w sposób jasny, ale „ekonomiczny” - nie powtarzaj tego samego wyniku przedstawiając go na kilka sposobów (jeśli opisujesz średnie, wartości testów statystycznych w tekście, to nie umieszczaj dokładnie tego samego w tabeli)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nie przeklejaj tabel i rysunków z pakietu statystycznego (wykonaj je samemu w edytorze / excelu)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wykresy - sporządzaj wtedy, gdy nie przedstawisz wyniku lepiej za pomocą tabeli / tekstu (wykresy są szczególnie przydatne przy ilustracji efektów interakcji zmiennych)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lastRenderedPageBreak/>
        <w:t>zarówno tabele, jak i wykresy muszą być ponumerowane (APA), opisane w tekście, na przykład: „</w:t>
      </w:r>
      <w:r w:rsidRPr="00746C31">
        <w:rPr>
          <w:i/>
          <w:sz w:val="22"/>
          <w:szCs w:val="22"/>
          <w:lang w:eastAsia="pl-PL"/>
        </w:rPr>
        <w:t>Jak prezentuje Tabela 1...”, „Zgodnie z wynikami przedstawionymi na Rysunku 2…”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nie interpretuj uzyskanych wyników (przedstawiaj tylko „suche” fakty); pamiętaj, że stwierdzenie, że wynik jest (nie)zgodny z hipotezą jest także interpretacją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 xml:space="preserve">wyniki możesz prezentować w podpunktach, np. wyniki dotyczące hipotezy 1… (osobny podpunkt dla każdej hipotezy), wyniki nieobjęte hipotezami (tylko, jeżeli masz ciekawe, istotne wyniki, które możesz zinterpretować w dyskusji) </w:t>
      </w:r>
    </w:p>
    <w:p w:rsidR="007632E1" w:rsidRPr="00746C31" w:rsidRDefault="007632E1" w:rsidP="003B2958">
      <w:pPr>
        <w:pStyle w:val="Akapitzlist"/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46C31">
        <w:rPr>
          <w:sz w:val="22"/>
          <w:szCs w:val="22"/>
          <w:lang w:eastAsia="pl-PL"/>
        </w:rPr>
        <w:t>wyniki omawiaj w kolejności postawionych hipotez</w:t>
      </w:r>
    </w:p>
    <w:p w:rsidR="007632E1" w:rsidRPr="0073498B" w:rsidRDefault="007632E1" w:rsidP="0073498B">
      <w:pPr>
        <w:pStyle w:val="Akapitzlist"/>
        <w:autoSpaceDE w:val="0"/>
        <w:autoSpaceDN w:val="0"/>
        <w:adjustRightInd w:val="0"/>
        <w:ind w:left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7.</w:t>
      </w:r>
      <w:r w:rsidRPr="0073498B">
        <w:rPr>
          <w:sz w:val="22"/>
          <w:szCs w:val="22"/>
          <w:lang w:eastAsia="pl-PL"/>
        </w:rPr>
        <w:tab/>
        <w:t xml:space="preserve">Dyskusja wyników </w:t>
      </w:r>
    </w:p>
    <w:p w:rsidR="007632E1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to </w:t>
      </w:r>
      <w:r w:rsidRPr="0073498B">
        <w:rPr>
          <w:sz w:val="22"/>
          <w:szCs w:val="22"/>
          <w:lang w:eastAsia="pl-PL"/>
        </w:rPr>
        <w:t>interpretacja (nie nad-interpretacja) wyników w odniesieniu do postawionych hipotez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to też </w:t>
      </w:r>
      <w:r w:rsidRPr="0073498B">
        <w:rPr>
          <w:sz w:val="22"/>
          <w:szCs w:val="22"/>
          <w:lang w:eastAsia="pl-PL"/>
        </w:rPr>
        <w:t>najbardziej twórcza część tekstu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 xml:space="preserve">rozpocznij od przypomnienia celu badania 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poinformuj, czy hipoteza została potwierdzona / nie została potwierdzona / została częściowo potwierdzona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interpretuj w kolejności, w jakiej stawiasz hipotezy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 xml:space="preserve">odnoś się do treści zawartych we wprowadzeniu teoretycznym, ale staraj się ich nie powtarzać 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porównaj i wskaż podobieństwa i różnice wyników Twojego i innych badań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wskaż implikacje teoretyczne i praktyczne wyników swojego badania</w:t>
      </w:r>
    </w:p>
    <w:p w:rsidR="007632E1" w:rsidRPr="0073498B" w:rsidRDefault="007632E1" w:rsidP="003B2958">
      <w:pPr>
        <w:pStyle w:val="Akapitzlist"/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zastanów się i wskaż, jakie mogą być „niedostatki” / „ograniczenia” Twojego badania / co należałoby uwzględnić chcąc przeprowadzić je raz jeszcze?</w:t>
      </w:r>
    </w:p>
    <w:p w:rsidR="007632E1" w:rsidRPr="00062129" w:rsidRDefault="007632E1" w:rsidP="00062129">
      <w:pPr>
        <w:pStyle w:val="Akapitzlist"/>
        <w:autoSpaceDE w:val="0"/>
        <w:autoSpaceDN w:val="0"/>
        <w:adjustRightInd w:val="0"/>
        <w:ind w:left="0"/>
        <w:rPr>
          <w:sz w:val="22"/>
          <w:szCs w:val="22"/>
          <w:lang w:eastAsia="pl-PL"/>
        </w:rPr>
      </w:pPr>
      <w:r w:rsidRPr="00062129">
        <w:rPr>
          <w:sz w:val="22"/>
          <w:szCs w:val="22"/>
          <w:lang w:eastAsia="pl-PL"/>
        </w:rPr>
        <w:t>8.</w:t>
      </w:r>
      <w:r w:rsidRPr="00062129">
        <w:rPr>
          <w:sz w:val="22"/>
          <w:szCs w:val="22"/>
          <w:lang w:eastAsia="pl-PL"/>
        </w:rPr>
        <w:tab/>
        <w:t>Podsumowanie / Wnioski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w kilku zdaniach podsumuj najważniejsze wyniki badania i ich znaczenie</w:t>
      </w:r>
    </w:p>
    <w:p w:rsidR="007632E1" w:rsidRPr="00062129" w:rsidRDefault="007632E1" w:rsidP="00062129">
      <w:pPr>
        <w:pStyle w:val="Akapitzlist"/>
        <w:autoSpaceDE w:val="0"/>
        <w:autoSpaceDN w:val="0"/>
        <w:adjustRightInd w:val="0"/>
        <w:ind w:left="0"/>
        <w:rPr>
          <w:sz w:val="22"/>
          <w:szCs w:val="22"/>
          <w:lang w:eastAsia="pl-PL"/>
        </w:rPr>
      </w:pPr>
      <w:r w:rsidRPr="00062129">
        <w:rPr>
          <w:sz w:val="22"/>
          <w:szCs w:val="22"/>
          <w:lang w:eastAsia="pl-PL"/>
        </w:rPr>
        <w:t>9.</w:t>
      </w:r>
      <w:r w:rsidRPr="00062129">
        <w:rPr>
          <w:sz w:val="22"/>
          <w:szCs w:val="22"/>
          <w:lang w:eastAsia="pl-PL"/>
        </w:rPr>
        <w:tab/>
        <w:t>Literatura cytowana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zacznij od nowej strony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stosuj standardy APA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sprawdź, czy jest kompletna (czy wymieniasz w spisie wszystkie pozycje, na które powołujesz się w pracy)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sprawdź, czy wszystkie pozycje, które wymieniasz w spisie mają odnośniki w tekście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 xml:space="preserve">korzystaj zarówno ze starszej (zwłaszcza jak omawiasz tradycyjne koncepcje / teorie), jak i najnowszej literatury, nie tylko polskojęzycznej 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zawsze staraj się dotrzeć do tekstu źródłowego (źle widziane jest ciągłe cytowanie za kimś, zwłaszcza gdy dzieło źródłowe jest łatwo dostępne)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nie powołuj się bezpośrednio na tekst, którego „na oczy nie widziałeś / nie widziałaś”, a znasz jego treść tylko z omówienia w innym tekście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lastRenderedPageBreak/>
        <w:t>pamiętaj o zasadzie, że ważna jest adekwatność pozycji do problemu badawczego, a nie liczba pozycji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nie numeruj pozycji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498B">
        <w:rPr>
          <w:sz w:val="22"/>
          <w:szCs w:val="22"/>
          <w:lang w:eastAsia="pl-PL"/>
        </w:rPr>
        <w:t>kolejność alfabetyczna</w:t>
      </w:r>
    </w:p>
    <w:p w:rsidR="007632E1" w:rsidRPr="0073498B" w:rsidRDefault="007632E1" w:rsidP="003B2958">
      <w:pPr>
        <w:pStyle w:val="Akapitzlist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każda kolejna pozycja (akapit) powinna mieć wysunięcie na 0,6 pkt.</w:t>
      </w:r>
      <w:r w:rsidRPr="0073498B">
        <w:rPr>
          <w:sz w:val="22"/>
          <w:szCs w:val="22"/>
          <w:lang w:eastAsia="pl-PL"/>
        </w:rPr>
        <w:t>:</w:t>
      </w:r>
      <w:r>
        <w:rPr>
          <w:sz w:val="22"/>
          <w:szCs w:val="22"/>
          <w:lang w:eastAsia="pl-PL"/>
        </w:rPr>
        <w:t xml:space="preserve"> </w:t>
      </w:r>
    </w:p>
    <w:p w:rsidR="007632E1" w:rsidRDefault="007632E1" w:rsidP="0073498B">
      <w:pPr>
        <w:tabs>
          <w:tab w:val="left" w:pos="357"/>
        </w:tabs>
        <w:ind w:left="357" w:hanging="357"/>
        <w:rPr>
          <w:sz w:val="22"/>
          <w:szCs w:val="22"/>
        </w:rPr>
      </w:pPr>
      <w:r w:rsidRPr="00151F6E">
        <w:rPr>
          <w:sz w:val="22"/>
          <w:szCs w:val="22"/>
        </w:rPr>
        <w:t>Nęcka, E.</w:t>
      </w:r>
      <w:r w:rsidR="00246130">
        <w:rPr>
          <w:sz w:val="22"/>
          <w:szCs w:val="22"/>
        </w:rPr>
        <w:t xml:space="preserve"> i</w:t>
      </w:r>
      <w:r w:rsidRPr="00151F6E">
        <w:rPr>
          <w:sz w:val="22"/>
          <w:szCs w:val="22"/>
        </w:rPr>
        <w:t xml:space="preserve"> Stocki, R. (1999). </w:t>
      </w:r>
      <w:r w:rsidRPr="00151F6E">
        <w:rPr>
          <w:i/>
          <w:sz w:val="22"/>
          <w:szCs w:val="22"/>
        </w:rPr>
        <w:t>Jak pisać prace z psychologii.</w:t>
      </w:r>
      <w:r w:rsidRPr="00151F6E">
        <w:rPr>
          <w:sz w:val="22"/>
          <w:szCs w:val="22"/>
        </w:rPr>
        <w:t xml:space="preserve"> </w:t>
      </w:r>
      <w:r w:rsidRPr="00151F6E">
        <w:rPr>
          <w:i/>
          <w:sz w:val="22"/>
          <w:szCs w:val="22"/>
        </w:rPr>
        <w:t>Poradnik dla studentów i badaczy</w:t>
      </w:r>
      <w:r w:rsidRPr="00151F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51F6E">
        <w:rPr>
          <w:sz w:val="22"/>
          <w:szCs w:val="22"/>
        </w:rPr>
        <w:t>Kraków: Universitas.</w:t>
      </w:r>
    </w:p>
    <w:p w:rsidR="007632E1" w:rsidRDefault="007632E1" w:rsidP="00062129">
      <w:pPr>
        <w:tabs>
          <w:tab w:val="left" w:pos="357"/>
        </w:tabs>
        <w:ind w:left="357" w:hanging="357"/>
        <w:rPr>
          <w:sz w:val="22"/>
          <w:szCs w:val="22"/>
        </w:rPr>
      </w:pPr>
      <w:r w:rsidRPr="0073498B">
        <w:rPr>
          <w:sz w:val="22"/>
          <w:szCs w:val="22"/>
        </w:rPr>
        <w:t>Piber-Dąbrowska, K., Cypryańska, M.</w:t>
      </w:r>
      <w:r w:rsidR="00246130">
        <w:rPr>
          <w:sz w:val="22"/>
          <w:szCs w:val="22"/>
        </w:rPr>
        <w:t xml:space="preserve"> i</w:t>
      </w:r>
      <w:r w:rsidRPr="0073498B">
        <w:rPr>
          <w:sz w:val="22"/>
          <w:szCs w:val="22"/>
        </w:rPr>
        <w:t xml:space="preserve"> Wawrzyniak, M. (2007). </w:t>
      </w:r>
      <w:r w:rsidRPr="0073498B">
        <w:rPr>
          <w:i/>
          <w:iCs/>
          <w:sz w:val="22"/>
          <w:szCs w:val="22"/>
        </w:rPr>
        <w:t>Standardy edytorskie dla</w:t>
      </w:r>
      <w:r w:rsidR="00246130">
        <w:rPr>
          <w:i/>
          <w:iCs/>
          <w:sz w:val="22"/>
          <w:szCs w:val="22"/>
        </w:rPr>
        <w:t xml:space="preserve"> </w:t>
      </w:r>
      <w:r w:rsidRPr="0073498B">
        <w:rPr>
          <w:i/>
          <w:iCs/>
          <w:sz w:val="22"/>
          <w:szCs w:val="22"/>
        </w:rPr>
        <w:t>naukowego tekstu empirycznego z zakresu psychologii</w:t>
      </w:r>
      <w:r w:rsidRPr="0073498B">
        <w:rPr>
          <w:sz w:val="22"/>
          <w:szCs w:val="22"/>
        </w:rPr>
        <w:t>. Wydanie uzupełnione. Warszawa: ACADEMICA i Wydawnictwo SWPS.</w:t>
      </w:r>
    </w:p>
    <w:p w:rsidR="007632E1" w:rsidRPr="00062129" w:rsidRDefault="007632E1" w:rsidP="00062129">
      <w:pPr>
        <w:tabs>
          <w:tab w:val="left" w:pos="357"/>
        </w:tabs>
        <w:ind w:left="357" w:hanging="357"/>
        <w:rPr>
          <w:i/>
          <w:iCs/>
          <w:sz w:val="22"/>
          <w:szCs w:val="22"/>
        </w:rPr>
      </w:pPr>
      <w:r w:rsidRPr="00062129">
        <w:rPr>
          <w:sz w:val="22"/>
          <w:szCs w:val="22"/>
          <w:lang w:eastAsia="pl-PL"/>
        </w:rPr>
        <w:t>10.</w:t>
      </w:r>
      <w:r w:rsidRPr="00062129">
        <w:rPr>
          <w:sz w:val="22"/>
          <w:szCs w:val="22"/>
          <w:lang w:eastAsia="pl-PL"/>
        </w:rPr>
        <w:tab/>
        <w:t>Załączniki</w:t>
      </w:r>
    </w:p>
    <w:p w:rsidR="007632E1" w:rsidRPr="0073498B" w:rsidRDefault="007632E1" w:rsidP="003B2958">
      <w:pPr>
        <w:pStyle w:val="Akapitzlist"/>
        <w:numPr>
          <w:ilvl w:val="0"/>
          <w:numId w:val="21"/>
        </w:numPr>
        <w:tabs>
          <w:tab w:val="left" w:pos="357"/>
        </w:tabs>
        <w:rPr>
          <w:sz w:val="22"/>
          <w:szCs w:val="22"/>
        </w:rPr>
      </w:pPr>
      <w:r w:rsidRPr="0073498B">
        <w:rPr>
          <w:sz w:val="22"/>
          <w:szCs w:val="22"/>
        </w:rPr>
        <w:t xml:space="preserve">zacznij od nowej strony </w:t>
      </w:r>
    </w:p>
    <w:p w:rsidR="007632E1" w:rsidRDefault="007632E1" w:rsidP="003B2958">
      <w:pPr>
        <w:pStyle w:val="Akapitzlist"/>
        <w:numPr>
          <w:ilvl w:val="0"/>
          <w:numId w:val="21"/>
        </w:numPr>
        <w:tabs>
          <w:tab w:val="left" w:pos="357"/>
        </w:tabs>
        <w:rPr>
          <w:sz w:val="22"/>
          <w:szCs w:val="22"/>
        </w:rPr>
      </w:pPr>
      <w:r w:rsidRPr="0073498B">
        <w:rPr>
          <w:sz w:val="22"/>
          <w:szCs w:val="22"/>
        </w:rPr>
        <w:t>zamieść w kolejności, w jakiej przedstawiasz je w pracy (zachowaj numerację)</w:t>
      </w:r>
    </w:p>
    <w:p w:rsidR="007632E1" w:rsidRPr="00062129" w:rsidRDefault="007632E1" w:rsidP="00062129">
      <w:pPr>
        <w:pStyle w:val="Akapitzlist"/>
        <w:tabs>
          <w:tab w:val="left" w:pos="357"/>
        </w:tabs>
        <w:ind w:left="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062129">
        <w:rPr>
          <w:sz w:val="22"/>
          <w:szCs w:val="22"/>
        </w:rPr>
        <w:t>Inne uwagi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słowo „ilość” odnosi się do rzeczy niepoliczalnych; słowo „liczba” do policzalnych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nie istnieje coś takiego jak „predyk</w:t>
      </w:r>
      <w:r w:rsidRPr="00062129">
        <w:rPr>
          <w:sz w:val="22"/>
          <w:szCs w:val="22"/>
          <w:u w:val="single"/>
        </w:rPr>
        <w:t>a</w:t>
      </w:r>
      <w:r w:rsidRPr="00062129">
        <w:rPr>
          <w:sz w:val="22"/>
          <w:szCs w:val="22"/>
        </w:rPr>
        <w:t>tor” (uwaga: MS Word automatycznie czyni błędną zamianę); istnieje „predyktor”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wyjustuj tekst (wyrównanie do prawej i lewej części strony): sprawdź, czy po wyjustowaniu nie zrobiły się przerwy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we Wstępie, opisie problemu badawczego i dyskusji możesz stosować styl osobowy (np. przeprowadziłam)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w metodzie i wynikach stosuj styl bezosobowy (np. przeprowadzono)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  <w:u w:val="single"/>
        </w:rPr>
      </w:pPr>
      <w:r w:rsidRPr="00062129">
        <w:rPr>
          <w:sz w:val="22"/>
          <w:szCs w:val="22"/>
          <w:u w:val="single"/>
        </w:rPr>
        <w:t xml:space="preserve">całość pracy sprawdź pod kątem zachowania standardów APA </w:t>
      </w:r>
      <w:r w:rsidRPr="00062129">
        <w:rPr>
          <w:sz w:val="22"/>
          <w:szCs w:val="22"/>
        </w:rPr>
        <w:t>(literatura cytowana, odsyłacze, wygląd tabel, opis tabel i wykresów, struktura tekstu)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numeruj rozdziały i podrozdziały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stosuj jednolitą edycję tekstu w całej pracy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sprawdź pracę pod kątem podwójnych spacji (poprzez automatyczne wyszukiwanie)</w:t>
      </w:r>
    </w:p>
    <w:p w:rsidR="007632E1" w:rsidRPr="00062129" w:rsidRDefault="007632E1" w:rsidP="003B2958">
      <w:pPr>
        <w:pStyle w:val="Akapitzlist"/>
        <w:numPr>
          <w:ilvl w:val="0"/>
          <w:numId w:val="22"/>
        </w:numPr>
        <w:tabs>
          <w:tab w:val="left" w:pos="357"/>
        </w:tabs>
        <w:rPr>
          <w:sz w:val="22"/>
          <w:szCs w:val="22"/>
        </w:rPr>
      </w:pPr>
      <w:r w:rsidRPr="00062129">
        <w:rPr>
          <w:sz w:val="22"/>
          <w:szCs w:val="22"/>
        </w:rPr>
        <w:t>po zakończeniu pisania i ostatnich poprawkach odpocznij tydzień i wróć do pracy raz jeszcze; możesz zobaczyć błędy, których nie zauważyłeś / nie zauważyłaś wcześniej</w:t>
      </w:r>
    </w:p>
    <w:p w:rsidR="007632E1" w:rsidRPr="00062129" w:rsidRDefault="007632E1" w:rsidP="003B2958">
      <w:pPr>
        <w:pStyle w:val="Default"/>
        <w:numPr>
          <w:ilvl w:val="0"/>
          <w:numId w:val="22"/>
        </w:numPr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sz w:val="22"/>
          <w:szCs w:val="22"/>
        </w:rPr>
        <w:t xml:space="preserve">na podstawie poradnika stwórz listę kontrolną i sprawdź, czy Twoja praca spełnia wszystkie wymagania. </w:t>
      </w:r>
    </w:p>
    <w:p w:rsidR="007632E1" w:rsidRPr="00062129" w:rsidRDefault="007632E1" w:rsidP="00062129">
      <w:pPr>
        <w:pStyle w:val="Default"/>
        <w:spacing w:line="360" w:lineRule="auto"/>
        <w:ind w:left="786"/>
        <w:rPr>
          <w:color w:val="auto"/>
          <w:sz w:val="22"/>
          <w:szCs w:val="22"/>
        </w:rPr>
      </w:pPr>
    </w:p>
    <w:p w:rsidR="007632E1" w:rsidRPr="00062129" w:rsidRDefault="007632E1" w:rsidP="00062129">
      <w:pPr>
        <w:pStyle w:val="Default"/>
        <w:tabs>
          <w:tab w:val="left" w:pos="357"/>
        </w:tabs>
        <w:spacing w:line="360" w:lineRule="auto"/>
        <w:rPr>
          <w:color w:val="auto"/>
        </w:rPr>
      </w:pPr>
      <w:r w:rsidRPr="00062129">
        <w:rPr>
          <w:b/>
          <w:bCs/>
          <w:color w:val="auto"/>
        </w:rPr>
        <w:t xml:space="preserve">III. Złożenie pracy magisterskiej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Student/ka składa u promotora/ki obowiązkowo jeden egzemplarz papierowy przeznaczony do </w:t>
      </w:r>
      <w:r w:rsidR="006E0D07"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archiwizacji: druk dwustronny, oprawa zaciskowa o twardym grzbiecie, okładki miękkie.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Na prośbę promotora/ki student przygotowuje dodatkowe egzemplarze pracy.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lastRenderedPageBreak/>
        <w:t>3.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Liczbę i formę dodatkowych egzemplarzy określa promotor/ka.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Prawo do zachowania kolejnych egzemplarzy pracy ma zarówno promotor/ka, jak i recenzent/ka.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Student/ka składa płytę z wersją elektroniczną pracy.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Zapis w całości w jednym pliku na nośniku elektronicznym (CD-R, DVD-R) w formacie pliku </w:t>
      </w:r>
      <w:r>
        <w:rPr>
          <w:color w:val="auto"/>
          <w:sz w:val="22"/>
          <w:szCs w:val="22"/>
        </w:rPr>
        <w:tab/>
      </w:r>
      <w:r w:rsidR="008868EE">
        <w:rPr>
          <w:color w:val="auto"/>
          <w:sz w:val="22"/>
          <w:szCs w:val="22"/>
        </w:rPr>
        <w:t>P</w:t>
      </w:r>
      <w:r w:rsidR="006E0D07">
        <w:rPr>
          <w:color w:val="auto"/>
          <w:sz w:val="22"/>
          <w:szCs w:val="22"/>
        </w:rPr>
        <w:t>D</w:t>
      </w:r>
      <w:r w:rsidR="008868EE">
        <w:rPr>
          <w:color w:val="auto"/>
          <w:sz w:val="22"/>
          <w:szCs w:val="22"/>
        </w:rPr>
        <w:t>F</w:t>
      </w:r>
      <w:bookmarkStart w:id="0" w:name="_GoBack"/>
      <w:bookmarkEnd w:id="0"/>
      <w:r w:rsidRPr="00151F6E">
        <w:rPr>
          <w:color w:val="auto"/>
          <w:sz w:val="22"/>
          <w:szCs w:val="22"/>
        </w:rPr>
        <w:t xml:space="preserve">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Płyta powinna być opisana w miejscu do tego przeznaczonym i oddana w opisanej papierowej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kopercie luzem, bez przyklejenia do pracy.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>8.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W opisie płyty należy umieścić imię i nazwisko autora, numer albumu, nazwę wydziału, kierunek, </w:t>
      </w:r>
      <w:r>
        <w:rPr>
          <w:color w:val="auto"/>
          <w:sz w:val="22"/>
          <w:szCs w:val="22"/>
        </w:rPr>
        <w:tab/>
      </w:r>
      <w:r w:rsidRPr="00151F6E">
        <w:rPr>
          <w:color w:val="auto"/>
          <w:sz w:val="22"/>
          <w:szCs w:val="22"/>
        </w:rPr>
        <w:t xml:space="preserve">specjalność studiów oraz rok obrony. </w:t>
      </w:r>
    </w:p>
    <w:p w:rsidR="007632E1" w:rsidRPr="00151F6E" w:rsidRDefault="007632E1" w:rsidP="00431886">
      <w:pPr>
        <w:tabs>
          <w:tab w:val="left" w:pos="357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151F6E">
        <w:rPr>
          <w:sz w:val="22"/>
          <w:szCs w:val="22"/>
        </w:rPr>
        <w:t xml:space="preserve">Do składanej pracy student/ka dołącza osobno wypełniony i podpisany druk (zgodny ze wzorem </w:t>
      </w:r>
      <w:r>
        <w:rPr>
          <w:sz w:val="22"/>
          <w:szCs w:val="22"/>
        </w:rPr>
        <w:tab/>
      </w:r>
      <w:r w:rsidRPr="00151F6E">
        <w:rPr>
          <w:sz w:val="22"/>
          <w:szCs w:val="22"/>
        </w:rPr>
        <w:t xml:space="preserve">obowiązującym w APS) zawierający oświadczenia studenta/ki, że praca została napisana </w:t>
      </w:r>
      <w:r>
        <w:rPr>
          <w:sz w:val="22"/>
          <w:szCs w:val="22"/>
        </w:rPr>
        <w:tab/>
      </w:r>
      <w:r w:rsidRPr="00151F6E">
        <w:rPr>
          <w:sz w:val="22"/>
          <w:szCs w:val="22"/>
        </w:rPr>
        <w:t xml:space="preserve">samodzielnie oraz nie była wcześniej przedmiotem procedur związanych z uzyskaniem tytułu </w:t>
      </w:r>
      <w:r>
        <w:rPr>
          <w:sz w:val="22"/>
          <w:szCs w:val="22"/>
        </w:rPr>
        <w:tab/>
      </w:r>
      <w:r w:rsidRPr="00151F6E">
        <w:rPr>
          <w:sz w:val="22"/>
          <w:szCs w:val="22"/>
        </w:rPr>
        <w:t xml:space="preserve">zawodowego w wyższej uczelni, i że drukowana wersja jest identyczna z załączoną wersją </w:t>
      </w:r>
      <w:r>
        <w:rPr>
          <w:sz w:val="22"/>
          <w:szCs w:val="22"/>
        </w:rPr>
        <w:tab/>
      </w:r>
      <w:r w:rsidRPr="00151F6E">
        <w:rPr>
          <w:sz w:val="22"/>
          <w:szCs w:val="22"/>
        </w:rPr>
        <w:t xml:space="preserve">elektroniczną oraz zgodę na wykorzystanie pracy jako materiału źródłowego. </w:t>
      </w:r>
    </w:p>
    <w:p w:rsidR="007632E1" w:rsidRPr="00151F6E" w:rsidRDefault="007632E1" w:rsidP="00431886">
      <w:pPr>
        <w:pStyle w:val="Default"/>
        <w:tabs>
          <w:tab w:val="left" w:pos="357"/>
        </w:tabs>
        <w:spacing w:line="360" w:lineRule="auto"/>
        <w:rPr>
          <w:color w:val="auto"/>
          <w:sz w:val="22"/>
          <w:szCs w:val="22"/>
        </w:rPr>
      </w:pPr>
      <w:r w:rsidRPr="00151F6E">
        <w:rPr>
          <w:color w:val="auto"/>
          <w:sz w:val="22"/>
          <w:szCs w:val="22"/>
        </w:rPr>
        <w:t xml:space="preserve"> </w:t>
      </w:r>
    </w:p>
    <w:p w:rsidR="007632E1" w:rsidRPr="00062129" w:rsidRDefault="007632E1" w:rsidP="00431886">
      <w:pPr>
        <w:tabs>
          <w:tab w:val="left" w:pos="357"/>
        </w:tabs>
        <w:rPr>
          <w:b/>
        </w:rPr>
      </w:pPr>
      <w:r>
        <w:rPr>
          <w:b/>
        </w:rPr>
        <w:t>IV</w:t>
      </w:r>
      <w:r w:rsidRPr="00062129">
        <w:rPr>
          <w:b/>
        </w:rPr>
        <w:t>.</w:t>
      </w:r>
      <w:r>
        <w:rPr>
          <w:b/>
        </w:rPr>
        <w:tab/>
      </w:r>
      <w:r w:rsidRPr="00062129">
        <w:rPr>
          <w:b/>
        </w:rPr>
        <w:t>Egzamin dyplomowy</w:t>
      </w:r>
    </w:p>
    <w:p w:rsidR="007632E1" w:rsidRPr="006E0D07" w:rsidRDefault="007632E1" w:rsidP="00431886">
      <w:pPr>
        <w:tabs>
          <w:tab w:val="left" w:pos="357"/>
        </w:tabs>
        <w:rPr>
          <w:color w:val="00B050"/>
          <w:sz w:val="22"/>
          <w:szCs w:val="22"/>
        </w:rPr>
      </w:pPr>
      <w:r w:rsidRPr="00151F6E">
        <w:rPr>
          <w:sz w:val="22"/>
          <w:szCs w:val="22"/>
        </w:rPr>
        <w:t xml:space="preserve">Kwestie dotyczące seminarium dyplomowego i egzaminu dyplomowego precyzuje </w:t>
      </w:r>
      <w:r w:rsidRPr="006E0D07">
        <w:rPr>
          <w:b/>
          <w:bCs/>
          <w:i/>
          <w:iCs/>
          <w:color w:val="00B050"/>
          <w:sz w:val="22"/>
          <w:szCs w:val="22"/>
        </w:rPr>
        <w:t>Regulamin seminariów dyplomowych i uzyskiwania tytułu zawodowego magistra na Wydziale Stosowanych Nauk Społecznych w Akademii Pedagogiki Specjalnej im. Marii Grzegorzewskiej.</w:t>
      </w:r>
    </w:p>
    <w:p w:rsidR="007632E1" w:rsidRPr="00151F6E" w:rsidRDefault="007632E1" w:rsidP="00E21492">
      <w:pPr>
        <w:tabs>
          <w:tab w:val="left" w:pos="357"/>
        </w:tabs>
        <w:ind w:left="426"/>
        <w:rPr>
          <w:sz w:val="22"/>
          <w:szCs w:val="22"/>
        </w:rPr>
      </w:pPr>
    </w:p>
    <w:sectPr w:rsidR="007632E1" w:rsidRPr="00151F6E" w:rsidSect="00997F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2B" w:rsidRDefault="0011662B" w:rsidP="005E1B4C">
      <w:r>
        <w:separator/>
      </w:r>
    </w:p>
  </w:endnote>
  <w:endnote w:type="continuationSeparator" w:id="0">
    <w:p w:rsidR="0011662B" w:rsidRDefault="0011662B" w:rsidP="005E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E1" w:rsidRDefault="00155E7D">
    <w:pPr>
      <w:pStyle w:val="Stopka"/>
      <w:jc w:val="right"/>
    </w:pPr>
    <w:r>
      <w:fldChar w:fldCharType="begin"/>
    </w:r>
    <w:r w:rsidR="003540C6">
      <w:instrText>PAGE   \* MERGEFORMAT</w:instrText>
    </w:r>
    <w:r>
      <w:fldChar w:fldCharType="separate"/>
    </w:r>
    <w:r w:rsidR="008868EE">
      <w:rPr>
        <w:noProof/>
      </w:rPr>
      <w:t>11</w:t>
    </w:r>
    <w:r>
      <w:rPr>
        <w:noProof/>
      </w:rPr>
      <w:fldChar w:fldCharType="end"/>
    </w:r>
  </w:p>
  <w:p w:rsidR="007632E1" w:rsidRDefault="00763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2B" w:rsidRDefault="0011662B" w:rsidP="005E1B4C">
      <w:r>
        <w:separator/>
      </w:r>
    </w:p>
  </w:footnote>
  <w:footnote w:type="continuationSeparator" w:id="0">
    <w:p w:rsidR="0011662B" w:rsidRDefault="0011662B" w:rsidP="005E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A1"/>
    <w:multiLevelType w:val="hybridMultilevel"/>
    <w:tmpl w:val="5BA06CFA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0C3DA5"/>
    <w:multiLevelType w:val="hybridMultilevel"/>
    <w:tmpl w:val="393AB160"/>
    <w:lvl w:ilvl="0" w:tplc="F72A9F4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781E"/>
    <w:multiLevelType w:val="hybridMultilevel"/>
    <w:tmpl w:val="F3E2D336"/>
    <w:lvl w:ilvl="0" w:tplc="F72A9F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DCB"/>
    <w:multiLevelType w:val="hybridMultilevel"/>
    <w:tmpl w:val="7CC038F2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2E3613"/>
    <w:multiLevelType w:val="hybridMultilevel"/>
    <w:tmpl w:val="A7ECA9FE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3555AA8"/>
    <w:multiLevelType w:val="hybridMultilevel"/>
    <w:tmpl w:val="B9883716"/>
    <w:lvl w:ilvl="0" w:tplc="F72A9F48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E20962"/>
    <w:multiLevelType w:val="hybridMultilevel"/>
    <w:tmpl w:val="1B8C370E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3D1D1A"/>
    <w:multiLevelType w:val="hybridMultilevel"/>
    <w:tmpl w:val="80D87B5C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710FDB"/>
    <w:multiLevelType w:val="hybridMultilevel"/>
    <w:tmpl w:val="F48064BE"/>
    <w:lvl w:ilvl="0" w:tplc="F72A9F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20210"/>
    <w:multiLevelType w:val="multilevel"/>
    <w:tmpl w:val="3482C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15E26BB"/>
    <w:multiLevelType w:val="hybridMultilevel"/>
    <w:tmpl w:val="8B2EF5E0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5A444ED8">
      <w:numFmt w:val="bullet"/>
      <w:lvlText w:val=""/>
      <w:lvlJc w:val="left"/>
      <w:pPr>
        <w:ind w:left="1506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30D283B"/>
    <w:multiLevelType w:val="hybridMultilevel"/>
    <w:tmpl w:val="315023EA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7A383C"/>
    <w:multiLevelType w:val="hybridMultilevel"/>
    <w:tmpl w:val="1CA66F4C"/>
    <w:lvl w:ilvl="0" w:tplc="F72A9F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E21D8"/>
    <w:multiLevelType w:val="hybridMultilevel"/>
    <w:tmpl w:val="42A2A180"/>
    <w:lvl w:ilvl="0" w:tplc="F72A9F48">
      <w:start w:val="1"/>
      <w:numFmt w:val="bullet"/>
      <w:lvlText w:val="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72A9F48">
      <w:start w:val="1"/>
      <w:numFmt w:val="bullet"/>
      <w:lvlText w:val="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4">
    <w:nsid w:val="3E6A1E53"/>
    <w:multiLevelType w:val="hybridMultilevel"/>
    <w:tmpl w:val="21425E58"/>
    <w:lvl w:ilvl="0" w:tplc="F72A9F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1407"/>
    <w:multiLevelType w:val="hybridMultilevel"/>
    <w:tmpl w:val="DE5AB762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5076DBC"/>
    <w:multiLevelType w:val="hybridMultilevel"/>
    <w:tmpl w:val="3FF85AF0"/>
    <w:lvl w:ilvl="0" w:tplc="F72A9F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3537A"/>
    <w:multiLevelType w:val="hybridMultilevel"/>
    <w:tmpl w:val="D8084E20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8FD28A4"/>
    <w:multiLevelType w:val="hybridMultilevel"/>
    <w:tmpl w:val="8D5473D6"/>
    <w:lvl w:ilvl="0" w:tplc="F72A9F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D14ED"/>
    <w:multiLevelType w:val="hybridMultilevel"/>
    <w:tmpl w:val="79FC34CC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A405DD2"/>
    <w:multiLevelType w:val="hybridMultilevel"/>
    <w:tmpl w:val="AA122474"/>
    <w:lvl w:ilvl="0" w:tplc="F72A9F4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DC7D09"/>
    <w:multiLevelType w:val="hybridMultilevel"/>
    <w:tmpl w:val="9336FF00"/>
    <w:lvl w:ilvl="0" w:tplc="F72A9F4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2"/>
  </w:num>
  <w:num w:numId="5">
    <w:abstractNumId w:val="8"/>
  </w:num>
  <w:num w:numId="6">
    <w:abstractNumId w:val="14"/>
  </w:num>
  <w:num w:numId="7">
    <w:abstractNumId w:val="2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21"/>
  </w:num>
  <w:num w:numId="16">
    <w:abstractNumId w:val="7"/>
  </w:num>
  <w:num w:numId="17">
    <w:abstractNumId w:val="5"/>
  </w:num>
  <w:num w:numId="18">
    <w:abstractNumId w:val="17"/>
  </w:num>
  <w:num w:numId="19">
    <w:abstractNumId w:val="0"/>
  </w:num>
  <w:num w:numId="20">
    <w:abstractNumId w:val="19"/>
  </w:num>
  <w:num w:numId="21">
    <w:abstractNumId w:val="15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EB"/>
    <w:rsid w:val="00000D6C"/>
    <w:rsid w:val="00037EA2"/>
    <w:rsid w:val="0005228B"/>
    <w:rsid w:val="00062129"/>
    <w:rsid w:val="00087061"/>
    <w:rsid w:val="0010217A"/>
    <w:rsid w:val="0011245E"/>
    <w:rsid w:val="0011662B"/>
    <w:rsid w:val="00151F6E"/>
    <w:rsid w:val="00155E7D"/>
    <w:rsid w:val="001946D2"/>
    <w:rsid w:val="001E5A82"/>
    <w:rsid w:val="001F55E1"/>
    <w:rsid w:val="00204903"/>
    <w:rsid w:val="0020688B"/>
    <w:rsid w:val="00246130"/>
    <w:rsid w:val="002944C6"/>
    <w:rsid w:val="002F1314"/>
    <w:rsid w:val="003540C6"/>
    <w:rsid w:val="003B2958"/>
    <w:rsid w:val="003C1CE5"/>
    <w:rsid w:val="00431886"/>
    <w:rsid w:val="004521DD"/>
    <w:rsid w:val="004634D5"/>
    <w:rsid w:val="00475F85"/>
    <w:rsid w:val="004B06EE"/>
    <w:rsid w:val="004D03AF"/>
    <w:rsid w:val="004D18F9"/>
    <w:rsid w:val="004D363B"/>
    <w:rsid w:val="004D41F4"/>
    <w:rsid w:val="005124DB"/>
    <w:rsid w:val="00526EF2"/>
    <w:rsid w:val="00587FC8"/>
    <w:rsid w:val="005A1850"/>
    <w:rsid w:val="005E1B4C"/>
    <w:rsid w:val="00610F9D"/>
    <w:rsid w:val="00663C14"/>
    <w:rsid w:val="00674E15"/>
    <w:rsid w:val="006E0D07"/>
    <w:rsid w:val="006E2E65"/>
    <w:rsid w:val="006E7E2A"/>
    <w:rsid w:val="00705F16"/>
    <w:rsid w:val="007164BE"/>
    <w:rsid w:val="0073498B"/>
    <w:rsid w:val="00746C31"/>
    <w:rsid w:val="007632E1"/>
    <w:rsid w:val="00794E52"/>
    <w:rsid w:val="007961B6"/>
    <w:rsid w:val="007B6E9E"/>
    <w:rsid w:val="0082568F"/>
    <w:rsid w:val="00835C16"/>
    <w:rsid w:val="008549A8"/>
    <w:rsid w:val="008865C8"/>
    <w:rsid w:val="008868EE"/>
    <w:rsid w:val="008A451C"/>
    <w:rsid w:val="008A763E"/>
    <w:rsid w:val="008D72DE"/>
    <w:rsid w:val="0090687A"/>
    <w:rsid w:val="00911D55"/>
    <w:rsid w:val="00950C73"/>
    <w:rsid w:val="00997F6D"/>
    <w:rsid w:val="009C12F0"/>
    <w:rsid w:val="009E16BB"/>
    <w:rsid w:val="00A16EFF"/>
    <w:rsid w:val="00A34A48"/>
    <w:rsid w:val="00A87F26"/>
    <w:rsid w:val="00AD0FF3"/>
    <w:rsid w:val="00AE070B"/>
    <w:rsid w:val="00B049BC"/>
    <w:rsid w:val="00B40884"/>
    <w:rsid w:val="00B80F44"/>
    <w:rsid w:val="00BF182F"/>
    <w:rsid w:val="00CF3103"/>
    <w:rsid w:val="00D61ED2"/>
    <w:rsid w:val="00D95EE9"/>
    <w:rsid w:val="00DA25EB"/>
    <w:rsid w:val="00DA2AE6"/>
    <w:rsid w:val="00DE08A1"/>
    <w:rsid w:val="00DF35B7"/>
    <w:rsid w:val="00E21492"/>
    <w:rsid w:val="00E35D9F"/>
    <w:rsid w:val="00E36035"/>
    <w:rsid w:val="00E72698"/>
    <w:rsid w:val="00EF6E96"/>
    <w:rsid w:val="00F160BF"/>
    <w:rsid w:val="00F357A2"/>
    <w:rsid w:val="00F54481"/>
    <w:rsid w:val="00F56A63"/>
    <w:rsid w:val="00F751DD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EB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7EA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7EA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A25EB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A2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1B4C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1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E1B4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5E1B4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B4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E1B4C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160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60BF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160B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60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160B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850"/>
    <w:pPr>
      <w:spacing w:line="240" w:lineRule="auto"/>
      <w:jc w:val="left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A185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3242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REDAKCYJNE I INNE INFORMACJE DOTYCZĄCE PISANIA PRAC DYPLOMOWYCH (MAGISTERSKICH)</dc:title>
  <dc:subject/>
  <dc:creator>ju</dc:creator>
  <cp:keywords/>
  <dc:description/>
  <cp:lastModifiedBy>Agnieszka Bieńkowska</cp:lastModifiedBy>
  <cp:revision>5</cp:revision>
  <cp:lastPrinted>2016-01-18T17:00:00Z</cp:lastPrinted>
  <dcterms:created xsi:type="dcterms:W3CDTF">2016-04-06T15:13:00Z</dcterms:created>
  <dcterms:modified xsi:type="dcterms:W3CDTF">2016-05-12T20:39:00Z</dcterms:modified>
</cp:coreProperties>
</file>