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1757" w14:textId="77777777" w:rsidR="00162550" w:rsidRDefault="0011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INSTRUKCJA ZGŁASZANIA </w:t>
      </w:r>
      <w:r w:rsidR="003D0530">
        <w:rPr>
          <w:rFonts w:ascii="Times New Roman" w:hAnsi="Times New Roman" w:cs="Times New Roman"/>
          <w:sz w:val="24"/>
          <w:szCs w:val="24"/>
        </w:rPr>
        <w:t>KONFERENCJI, SEMINARIÓW, IMPREZ ARTYSTYCZNYCH</w:t>
      </w:r>
      <w:r w:rsidR="003D0530" w:rsidDel="003D0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ORGANIZOWANYCH W AKADEMII PEDAGOGIKI SPECJALNEJ IM. MARII GRZEGORZEWSKIEJ</w:t>
      </w:r>
    </w:p>
    <w:p w14:paraId="0BD8298B" w14:textId="77777777" w:rsidR="00162550" w:rsidRDefault="001625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EBE712A" w14:textId="77777777" w:rsidR="00162550" w:rsidRDefault="001160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I.</w:t>
      </w:r>
    </w:p>
    <w:p w14:paraId="6B0856E2" w14:textId="77777777" w:rsidR="00162550" w:rsidRDefault="001160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Zgłoszenie </w:t>
      </w:r>
      <w:bookmarkStart w:id="0" w:name="_Hlk263460"/>
      <w:r>
        <w:rPr>
          <w:rFonts w:ascii="Times New Roman" w:hAnsi="Times New Roman" w:cs="Times New Roman"/>
          <w:b/>
          <w:color w:val="auto"/>
          <w:sz w:val="24"/>
          <w:szCs w:val="24"/>
        </w:rPr>
        <w:t>konferencji/seminarium</w:t>
      </w:r>
      <w:bookmarkEnd w:id="0"/>
    </w:p>
    <w:p w14:paraId="39FA1B68" w14:textId="748574BC" w:rsidR="00162550" w:rsidRDefault="0011600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konferencji/seminarium</w:t>
      </w:r>
      <w:r w:rsidR="003D0530">
        <w:rPr>
          <w:rFonts w:ascii="Times New Roman" w:hAnsi="Times New Roman" w:cs="Times New Roman"/>
          <w:sz w:val="24"/>
          <w:szCs w:val="24"/>
        </w:rPr>
        <w:t>/imprezy artystycznej</w:t>
      </w:r>
      <w:r>
        <w:rPr>
          <w:rFonts w:ascii="Times New Roman" w:hAnsi="Times New Roman" w:cs="Times New Roman"/>
          <w:sz w:val="24"/>
          <w:szCs w:val="24"/>
        </w:rPr>
        <w:t xml:space="preserve"> zobowiązany jest nie później niż na 21 dni przed planowanym terminem zdarzenia złożyć w Biurze </w:t>
      </w:r>
      <w:r w:rsidR="003D0530">
        <w:rPr>
          <w:rFonts w:ascii="Times New Roman" w:hAnsi="Times New Roman" w:cs="Times New Roman"/>
          <w:sz w:val="24"/>
          <w:szCs w:val="24"/>
        </w:rPr>
        <w:t>Obsługi</w:t>
      </w:r>
      <w:r>
        <w:rPr>
          <w:rFonts w:ascii="Times New Roman" w:hAnsi="Times New Roman" w:cs="Times New Roman"/>
          <w:sz w:val="24"/>
          <w:szCs w:val="24"/>
        </w:rPr>
        <w:t xml:space="preserve"> Badań </w:t>
      </w:r>
      <w:r w:rsidR="004552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i Współpracy z Zagranicą (</w:t>
      </w:r>
      <w:proofErr w:type="spellStart"/>
      <w:r>
        <w:rPr>
          <w:rFonts w:ascii="Times New Roman" w:hAnsi="Times New Roman" w:cs="Times New Roman"/>
          <w:sz w:val="24"/>
          <w:szCs w:val="24"/>
        </w:rPr>
        <w:t>BOBiWZ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”FORMULARZ ZGŁOSZENIA IMPREZY” - </w:t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podpisany przez kierowników następujących jednostek organizacyjnych APS:</w:t>
      </w:r>
    </w:p>
    <w:p w14:paraId="4AFA2FA2" w14:textId="38766CFA" w:rsidR="00162550" w:rsidRDefault="00116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Planowania Kształcenia</w:t>
      </w:r>
    </w:p>
    <w:p w14:paraId="7B02454C" w14:textId="4DB6AAD6" w:rsidR="00162550" w:rsidRDefault="00116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Informatyczno-Medialn</w:t>
      </w:r>
      <w:r w:rsidR="002F25CF">
        <w:rPr>
          <w:rFonts w:ascii="Times New Roman" w:hAnsi="Times New Roman" w:cs="Times New Roman"/>
          <w:sz w:val="24"/>
          <w:szCs w:val="24"/>
        </w:rPr>
        <w:t>y</w:t>
      </w:r>
    </w:p>
    <w:p w14:paraId="21296095" w14:textId="174C16E5" w:rsidR="003D0530" w:rsidRDefault="003D0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30">
        <w:rPr>
          <w:rFonts w:ascii="Times New Roman" w:hAnsi="Times New Roman" w:cs="Times New Roman"/>
          <w:sz w:val="24"/>
          <w:szCs w:val="24"/>
        </w:rPr>
        <w:t>Dział Administracyj</w:t>
      </w:r>
      <w:r w:rsidR="002F25CF">
        <w:rPr>
          <w:rFonts w:ascii="Times New Roman" w:hAnsi="Times New Roman" w:cs="Times New Roman"/>
          <w:sz w:val="24"/>
          <w:szCs w:val="24"/>
        </w:rPr>
        <w:t>ny</w:t>
      </w:r>
      <w:bookmarkStart w:id="1" w:name="_GoBack"/>
      <w:bookmarkEnd w:id="1"/>
    </w:p>
    <w:p w14:paraId="4B6B043A" w14:textId="233E214D" w:rsidR="00162550" w:rsidRDefault="00116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Promocji</w:t>
      </w:r>
    </w:p>
    <w:p w14:paraId="638E0593" w14:textId="77777777" w:rsidR="003D0530" w:rsidRDefault="003D053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530">
        <w:rPr>
          <w:rFonts w:ascii="Times New Roman" w:hAnsi="Times New Roman" w:cs="Times New Roman"/>
          <w:sz w:val="24"/>
          <w:szCs w:val="24"/>
        </w:rPr>
        <w:t>Inspektor Ochrony Danych</w:t>
      </w:r>
    </w:p>
    <w:p w14:paraId="5A78D6CE" w14:textId="77777777" w:rsidR="00162550" w:rsidRDefault="0011600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Prorektora ds. nauki / kształcenia</w:t>
      </w:r>
    </w:p>
    <w:p w14:paraId="68D58715" w14:textId="77777777" w:rsidR="00162550" w:rsidRDefault="0011600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BOBiWZ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”FORMULARZA ZGŁOSZENIA IMPREZY” oraz przesłanie na adres pracownika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BOBiWZ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„Zgłoszenie KONFERENCJI na stronę www-formularz” będący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załącznikiem nr 2 </w:t>
      </w:r>
      <w:r>
        <w:rPr>
          <w:rFonts w:ascii="Times New Roman" w:hAnsi="Times New Roman" w:cs="Times New Roman"/>
          <w:sz w:val="24"/>
          <w:szCs w:val="24"/>
        </w:rPr>
        <w:t xml:space="preserve">zobowiązuje pracowników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BOBiWZ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niezwłocznego zamieszczenia informacji o konferencji/seminarium na stronie internetowej APS. </w:t>
      </w:r>
    </w:p>
    <w:p w14:paraId="62AC2032" w14:textId="77777777" w:rsidR="00162550" w:rsidRDefault="0011600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konferencji/seminarium składa do Kwestury na 21 dni przed planowanym terminem imprezy wykaz planowanych kosztów realizacji przedsięwzięcia wskazując źródła ich sfinansowania – </w:t>
      </w:r>
      <w:r>
        <w:rPr>
          <w:rFonts w:ascii="Times New Roman" w:hAnsi="Times New Roman" w:cs="Times New Roman"/>
          <w:b/>
          <w:sz w:val="24"/>
          <w:szCs w:val="24"/>
        </w:rPr>
        <w:t>załącznik nr 3.</w:t>
      </w:r>
    </w:p>
    <w:p w14:paraId="005C09C4" w14:textId="77777777" w:rsidR="00162550" w:rsidRDefault="00116002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konferencja/seminarium będzie finansowane z wpłat uczestników organizator zobowiązany jest do złożenia w kwesturze na 21 dni wcześniej pisma informującego o spełnieniu/niespełnieniu warunków zawartych w Rozporządzeniu Ministra Finansów z dnia 20 grudnia 2013 r. w sprawie zwolnień od podatku od towarów i usług oraz warunków stosowania tych zwolnień, par. 3 ust. 1 pkt 13 – </w:t>
      </w:r>
      <w:r>
        <w:rPr>
          <w:rFonts w:ascii="Times New Roman" w:hAnsi="Times New Roman" w:cs="Times New Roman"/>
          <w:b/>
          <w:sz w:val="24"/>
          <w:szCs w:val="24"/>
        </w:rPr>
        <w:t>załącznik nr 4a lub 4b</w:t>
      </w:r>
    </w:p>
    <w:p w14:paraId="65EF5162" w14:textId="77777777" w:rsidR="00162550" w:rsidRDefault="00162550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120AC0" w14:textId="77777777" w:rsidR="00162550" w:rsidRDefault="001160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II.</w:t>
      </w:r>
    </w:p>
    <w:p w14:paraId="34332A10" w14:textId="77777777" w:rsidR="00162550" w:rsidRDefault="001160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Zgłoszenie konferencji do POL-on</w:t>
      </w:r>
    </w:p>
    <w:p w14:paraId="29E17823" w14:textId="77777777" w:rsidR="00162550" w:rsidRDefault="00116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konferencji organizator zobowiązany jest niezwłocznego złożenia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BOBiWZ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informacji o konferencji </w:t>
      </w: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celem przekazania danych do centralnego Systemu Informacji o Szkolnictwie Wyższym-POL-on.</w:t>
      </w:r>
    </w:p>
    <w:p w14:paraId="49CAA5C4" w14:textId="77777777" w:rsidR="00162550" w:rsidRDefault="00162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61BE1" w14:textId="77777777" w:rsidR="00162550" w:rsidRDefault="001160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62A8721C" w14:textId="77777777" w:rsidR="00162550" w:rsidRDefault="0011600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Rejestracja uczestników konferencji/seminarium</w:t>
      </w:r>
    </w:p>
    <w:p w14:paraId="732E813F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organizator konferencji/seminarium przewiduje przeprowadzenie rejestracji uczestników, to zobowiązany jest zapewnić zgodność procesu rejestracji z przepisami o ochronie danych osobowych.</w:t>
      </w:r>
    </w:p>
    <w:p w14:paraId="5A214F5D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Organizator zobowiązany jest nie później niż na 7 dni przed rozpoczęciem rejestracji uczestników przygotować wzory formularzy zgłoszeniowych oraz regulamin rejestracji. Regulamin ten może być częścią regulaminu konferencji. Wzory formularzy oraz regulamin należy przesłać </w:t>
      </w:r>
      <w:bookmarkStart w:id="2" w:name="__DdeLink__3435_2047157947"/>
      <w:r>
        <w:rPr>
          <w:rFonts w:ascii="Times New Roman" w:hAnsi="Times New Roman" w:cs="Times New Roman"/>
          <w:sz w:val="24"/>
          <w:szCs w:val="24"/>
        </w:rPr>
        <w:t xml:space="preserve">do inspektora ochrony danych na adres </w:t>
      </w: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odo@aps.edu.pl</w:t>
        </w:r>
      </w:hyperlink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4AEE77D4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Przesyłając dokumenty wymienione w punkcie wyżej należy dołączyć następujące informacje:</w:t>
      </w:r>
    </w:p>
    <w:p w14:paraId="3977E013" w14:textId="77777777" w:rsidR="00162550" w:rsidRDefault="0011600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planuje się przekazanie danych osobowych uczestników imprezy innym odbiorc</w:t>
      </w:r>
      <w:r w:rsidR="00AD3A97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danych, a jeśli tak to jakim odbiorcom?</w:t>
      </w:r>
    </w:p>
    <w:p w14:paraId="46DC0D7F" w14:textId="77777777" w:rsidR="00162550" w:rsidRDefault="0011600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Czy planuje się przekazanie danych osobowych uczestników imprezy do państwa trzeciego lub organizacji międzynarodowej, a jeśli tak to do jakich?</w:t>
      </w:r>
    </w:p>
    <w:p w14:paraId="02FE9DC1" w14:textId="77777777" w:rsidR="00162550" w:rsidRDefault="00116002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po zakończeniu konferencji planuje się dalej przetwarzać dane osobowe w celach innych niż informowanie o kolejnych wydarzeniach? Jeśli tak, to należy wskazać te cele.</w:t>
      </w:r>
    </w:p>
    <w:p w14:paraId="7CF695B4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danych osobowych zbieranych w formularzach rejestracyjnych musi być adekwatny do celu w jakim te dane są pozyskiwane.</w:t>
      </w:r>
    </w:p>
    <w:p w14:paraId="1ADA1B1F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zawarte w regulaminie rejestracji muszą być zgodne z zapisami Polityki bezpieczeństwa danych osobowych w Akademii Pedagogiki Specjalnej.</w:t>
      </w:r>
    </w:p>
    <w:p w14:paraId="3C4F4110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Jeśli rejestrację uczestników będzie prowadzić podmiot zewnętrzny, w szczególności, jeśli dane osobowe uczestników będą gromadzone w strukturze teleinformatycznej podmiotu zewnętrznego, to organizator zobowiązany jest do zawarcia z tym podmiotem umowy powierzenia przetwarzania danych osobowych. Wzór umowy powierzenia przetwarzania danych osobowych należy przesłać do inspektora ochrony danych na adres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odo@aps.edu.pl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7FE39F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Gromadzenie wypełnionych formularzy zgłoszeniowych z wykorzystaniem skrzynek poczty elektronicznej jest niedopuszczalne.</w:t>
      </w:r>
    </w:p>
    <w:p w14:paraId="104C1851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organizator zamierza przeprowadzić elektroniczną rejestrację uczestników imprezy, to zobowiązany jest zastosować się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zaleceń dla elektronicznej rejestracji stanowiących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załącznik nr 6</w:t>
      </w:r>
    </w:p>
    <w:p w14:paraId="524D8ED3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rozpoczęciem elektronicznej rejestracji uczestników należy przesłać do inspektora ochrony danych na skrzynkę </w:t>
      </w:r>
      <w:hyperlink r:id="rId7">
        <w:r>
          <w:rPr>
            <w:rStyle w:val="czeinternetowe"/>
            <w:rFonts w:ascii="Times New Roman" w:hAnsi="Times New Roman" w:cs="Times New Roman"/>
            <w:sz w:val="24"/>
            <w:szCs w:val="24"/>
          </w:rPr>
          <w:t>odo@aps.edu.pl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 formularza rejestracyjnego lub strony rejestracyjnej imprezy.</w:t>
      </w:r>
    </w:p>
    <w:p w14:paraId="046D25B9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>Organizator wyznacza osoby, którym przydzielony zostanie dostęp do zgłoszeń rejestracyjnych uczestników wydarzenia. Przed przydzieleniem dostępu wyznaczone osoby zobowiązane są złożyć oświadczenie o zachowaniu poufności oraz uzyskać upoważnienie do przetwarzania danych osobowych.</w:t>
      </w:r>
    </w:p>
    <w:p w14:paraId="6A4CE15A" w14:textId="77777777" w:rsidR="00162550" w:rsidRDefault="0011600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Organizator zobowiązany jest wypełnić obowiązek informacyjny wobec uczestników konferencji poprzez zamieszczenie klauzuli informacyjnej bezpośrednio na formularzy rejestracyjnym. Elementy klauzuli informacyjnej opisane zostały w </w:t>
      </w:r>
      <w:r>
        <w:rPr>
          <w:rFonts w:ascii="Times New Roman" w:hAnsi="Times New Roman" w:cs="Times New Roman"/>
          <w:b/>
          <w:bCs/>
          <w:sz w:val="24"/>
          <w:szCs w:val="24"/>
        </w:rPr>
        <w:t>załączniku nr 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E2DE9" w14:textId="77777777" w:rsidR="00162550" w:rsidRDefault="0016255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550">
      <w:pgSz w:w="11906" w:h="16838"/>
      <w:pgMar w:top="1417" w:right="1417" w:bottom="1417" w:left="1417" w:header="0" w:footer="0" w:gutter="0"/>
      <w:cols w:space="708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55BB"/>
    <w:multiLevelType w:val="multilevel"/>
    <w:tmpl w:val="6BD07C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55ED5"/>
    <w:multiLevelType w:val="multilevel"/>
    <w:tmpl w:val="D51E9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74C"/>
    <w:multiLevelType w:val="multilevel"/>
    <w:tmpl w:val="45FC50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F13E9"/>
    <w:multiLevelType w:val="multilevel"/>
    <w:tmpl w:val="F48AF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50"/>
    <w:rsid w:val="00054997"/>
    <w:rsid w:val="00116002"/>
    <w:rsid w:val="00162550"/>
    <w:rsid w:val="002F25CF"/>
    <w:rsid w:val="003D0530"/>
    <w:rsid w:val="004552D8"/>
    <w:rsid w:val="00A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A1F5"/>
  <w15:docId w15:val="{DB9D1B5B-8E82-4595-8878-B4BB0B6A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4E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@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o@aps.edu.pl" TargetMode="External"/><Relationship Id="rId5" Type="http://schemas.openxmlformats.org/officeDocument/2006/relationships/hyperlink" Target="mailto:odo@aps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Kozina</dc:creator>
  <dc:description/>
  <cp:lastModifiedBy>Dominika Zińczuk</cp:lastModifiedBy>
  <cp:revision>2</cp:revision>
  <cp:lastPrinted>2020-01-22T07:25:00Z</cp:lastPrinted>
  <dcterms:created xsi:type="dcterms:W3CDTF">2020-01-22T08:03:00Z</dcterms:created>
  <dcterms:modified xsi:type="dcterms:W3CDTF">2020-01-22T08:03:00Z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