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1BA" w:rsidRDefault="005C25D9" w:rsidP="00CD6B3E">
      <w:pPr>
        <w:jc w:val="center"/>
        <w:rPr>
          <w:rFonts w:ascii="Calibri" w:hAnsi="Calibri" w:cs="Arial"/>
          <w:b/>
          <w:color w:val="006600"/>
          <w:sz w:val="28"/>
          <w:szCs w:val="28"/>
          <w:lang w:val="en-US"/>
        </w:rPr>
      </w:pPr>
      <w:bookmarkStart w:id="0" w:name="_GoBack"/>
      <w:bookmarkEnd w:id="0"/>
      <w:r>
        <w:rPr>
          <w:rFonts w:ascii="Calibri" w:hAnsi="Calibri" w:cs="Arial"/>
          <w:b/>
          <w:noProof/>
          <w:color w:val="006600"/>
          <w:sz w:val="28"/>
          <w:szCs w:val="28"/>
          <w:lang w:val="en-US" w:eastAsia="en-US"/>
        </w:rPr>
        <w:drawing>
          <wp:inline distT="0" distB="0" distL="0" distR="0">
            <wp:extent cx="1457325" cy="71437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714375"/>
                    </a:xfrm>
                    <a:prstGeom prst="rect">
                      <a:avLst/>
                    </a:prstGeom>
                    <a:noFill/>
                    <a:ln>
                      <a:noFill/>
                    </a:ln>
                  </pic:spPr>
                </pic:pic>
              </a:graphicData>
            </a:graphic>
          </wp:inline>
        </w:drawing>
      </w:r>
    </w:p>
    <w:p w:rsidR="002D01BA" w:rsidRPr="003F71FE" w:rsidRDefault="005C25D9" w:rsidP="00E53B9D">
      <w:pPr>
        <w:rPr>
          <w:rFonts w:ascii="Calibri" w:hAnsi="Calibri" w:cs="Arial"/>
          <w:b/>
          <w:color w:val="006600"/>
          <w:sz w:val="24"/>
          <w:szCs w:val="24"/>
          <w:lang w:val="en-U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-80645</wp:posOffset>
                </wp:positionH>
                <wp:positionV relativeFrom="paragraph">
                  <wp:posOffset>92710</wp:posOffset>
                </wp:positionV>
                <wp:extent cx="6010275" cy="0"/>
                <wp:effectExtent l="19050" t="76200" r="19050" b="76200"/>
                <wp:wrapNone/>
                <wp:docPr id="2"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B634DF" id="_x0000_t32" coordsize="21600,21600" o:spt="32" o:oned="t" path="m,l21600,21600e" filled="f">
                <v:path arrowok="t" fillok="f" o:connecttype="none"/>
                <o:lock v:ext="edit" shapetype="t"/>
              </v:shapetype>
              <v:shape id="Łącznik prosty ze strzałką 1" o:spid="_x0000_s1026" type="#_x0000_t32" style="position:absolute;margin-left:-6.35pt;margin-top:7.3pt;width:47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" strokeweight="1.5pt">
                <v:stroke startarrow="open" endarrow="open"/>
              </v:shape>
            </w:pict>
          </mc:Fallback>
        </mc:AlternateContent>
      </w:r>
    </w:p>
    <w:p w:rsidR="002D01BA" w:rsidRDefault="002D01BA" w:rsidP="00ED649A">
      <w:pPr>
        <w:jc w:val="center"/>
        <w:rPr>
          <w:rStyle w:val="Pogrubienie"/>
          <w:color w:val="004B24"/>
          <w:sz w:val="26"/>
          <w:szCs w:val="26"/>
          <w:lang w:val="en-US"/>
        </w:rPr>
      </w:pPr>
      <w:r w:rsidRPr="00ED649A">
        <w:rPr>
          <w:rStyle w:val="Pogrubienie"/>
          <w:color w:val="004B24"/>
          <w:sz w:val="26"/>
          <w:szCs w:val="26"/>
          <w:lang w:val="en-US"/>
        </w:rPr>
        <w:t>12th UNESCO Janusz Korczak Chair International Summer School</w:t>
      </w:r>
    </w:p>
    <w:p w:rsidR="002D01BA" w:rsidRPr="00ED649A" w:rsidRDefault="002D01BA" w:rsidP="00ED649A">
      <w:pPr>
        <w:jc w:val="center"/>
        <w:rPr>
          <w:rStyle w:val="Pogrubienie"/>
          <w:color w:val="004B24"/>
          <w:sz w:val="26"/>
          <w:szCs w:val="26"/>
          <w:lang w:val="en-US"/>
        </w:rPr>
      </w:pPr>
    </w:p>
    <w:p w:rsidR="002D01BA" w:rsidRPr="00ED649A" w:rsidRDefault="002D01BA" w:rsidP="00ED649A">
      <w:pPr>
        <w:autoSpaceDE w:val="0"/>
        <w:autoSpaceDN w:val="0"/>
        <w:adjustRightInd w:val="0"/>
        <w:jc w:val="center"/>
        <w:rPr>
          <w:rStyle w:val="Pogrubienie"/>
          <w:sz w:val="26"/>
          <w:szCs w:val="26"/>
          <w:lang w:val="en-US" w:eastAsia="en-US"/>
        </w:rPr>
      </w:pPr>
      <w:r>
        <w:rPr>
          <w:b/>
          <w:bCs/>
          <w:sz w:val="26"/>
          <w:szCs w:val="26"/>
          <w:lang w:val="en-US" w:eastAsia="en-US"/>
        </w:rPr>
        <w:t>'</w:t>
      </w:r>
      <w:r w:rsidRPr="00ED649A">
        <w:rPr>
          <w:b/>
          <w:bCs/>
          <w:sz w:val="26"/>
          <w:szCs w:val="26"/>
          <w:lang w:val="en-US" w:eastAsia="en-US"/>
        </w:rPr>
        <w:t>Gender equality and children’s equality in liberal and conservative discourses. Implications toward language and society</w:t>
      </w:r>
      <w:r>
        <w:rPr>
          <w:b/>
          <w:bCs/>
          <w:sz w:val="26"/>
          <w:szCs w:val="26"/>
          <w:lang w:val="en-US" w:eastAsia="en-US"/>
        </w:rPr>
        <w:t>'</w:t>
      </w:r>
    </w:p>
    <w:p w:rsidR="002D01BA" w:rsidRPr="00275BA1" w:rsidRDefault="002D01BA" w:rsidP="00CD6B3E">
      <w:pPr>
        <w:pStyle w:val="Standard"/>
        <w:spacing w:after="0" w:line="240" w:lineRule="auto"/>
        <w:jc w:val="center"/>
        <w:rPr>
          <w:rFonts w:cs="Times New Roman"/>
          <w:b/>
          <w:sz w:val="16"/>
          <w:szCs w:val="16"/>
          <w:lang w:val="en-US"/>
        </w:rPr>
      </w:pPr>
    </w:p>
    <w:p w:rsidR="002D01BA" w:rsidRPr="008F4BCC" w:rsidRDefault="002D01BA" w:rsidP="003F71FE">
      <w:pPr>
        <w:pStyle w:val="Bezodstpw"/>
        <w:jc w:val="center"/>
        <w:rPr>
          <w:b/>
          <w:sz w:val="20"/>
          <w:szCs w:val="20"/>
          <w:lang w:val="en-US"/>
        </w:rPr>
      </w:pPr>
      <w:r w:rsidRPr="008F4BCC">
        <w:rPr>
          <w:b/>
          <w:sz w:val="20"/>
          <w:szCs w:val="20"/>
          <w:lang w:val="en-US"/>
        </w:rPr>
        <w:t>organised by</w:t>
      </w:r>
    </w:p>
    <w:p w:rsidR="002D01BA" w:rsidRPr="008F4BCC" w:rsidRDefault="002D01BA" w:rsidP="00494BF6">
      <w:pPr>
        <w:pStyle w:val="Bezodstpw"/>
        <w:jc w:val="center"/>
        <w:rPr>
          <w:b/>
          <w:sz w:val="20"/>
          <w:szCs w:val="20"/>
          <w:lang w:val="en-US"/>
        </w:rPr>
      </w:pPr>
      <w:r w:rsidRPr="008F4BCC">
        <w:rPr>
          <w:b/>
          <w:sz w:val="20"/>
          <w:szCs w:val="20"/>
          <w:lang w:val="en-US"/>
        </w:rPr>
        <w:t xml:space="preserve">the UNESCO Janusz Korczak Chair at the </w:t>
      </w:r>
      <w:smartTag w:uri="urn:schemas-microsoft-com:office:smarttags" w:element="place">
        <w:smartTag w:uri="urn:schemas-microsoft-com:office:smarttags" w:element="PlaceName">
          <w:r w:rsidRPr="008F4BCC">
            <w:rPr>
              <w:b/>
              <w:sz w:val="20"/>
              <w:szCs w:val="20"/>
              <w:lang w:val="en-US"/>
            </w:rPr>
            <w:t>Maria</w:t>
          </w:r>
        </w:smartTag>
        <w:r w:rsidRPr="008F4BCC">
          <w:rPr>
            <w:b/>
            <w:sz w:val="20"/>
            <w:szCs w:val="20"/>
            <w:lang w:val="en-US"/>
          </w:rPr>
          <w:t xml:space="preserve"> </w:t>
        </w:r>
        <w:smartTag w:uri="urn:schemas-microsoft-com:office:smarttags" w:element="PlaceName">
          <w:r w:rsidRPr="008F4BCC">
            <w:rPr>
              <w:b/>
              <w:sz w:val="20"/>
              <w:szCs w:val="20"/>
              <w:lang w:val="en-US"/>
            </w:rPr>
            <w:t>Grzegorzewska</w:t>
          </w:r>
        </w:smartTag>
        <w:r w:rsidRPr="008F4BCC">
          <w:rPr>
            <w:b/>
            <w:sz w:val="20"/>
            <w:szCs w:val="20"/>
            <w:lang w:val="en-US"/>
          </w:rPr>
          <w:t xml:space="preserve"> </w:t>
        </w:r>
        <w:smartTag w:uri="urn:schemas-microsoft-com:office:smarttags" w:element="PlaceType">
          <w:r>
            <w:rPr>
              <w:b/>
              <w:sz w:val="20"/>
              <w:szCs w:val="20"/>
              <w:lang w:val="en-US"/>
            </w:rPr>
            <w:t>University</w:t>
          </w:r>
        </w:smartTag>
      </w:smartTag>
      <w:r>
        <w:rPr>
          <w:b/>
          <w:sz w:val="20"/>
          <w:szCs w:val="20"/>
          <w:lang w:val="en-US"/>
        </w:rPr>
        <w:t xml:space="preserve"> </w:t>
      </w:r>
    </w:p>
    <w:p w:rsidR="002D01BA" w:rsidRDefault="002D01BA" w:rsidP="003F71FE">
      <w:pPr>
        <w:pStyle w:val="Bezodstpw"/>
        <w:jc w:val="center"/>
        <w:rPr>
          <w:sz w:val="18"/>
          <w:szCs w:val="18"/>
          <w:lang w:val="en-US"/>
        </w:rPr>
      </w:pPr>
      <w:r w:rsidRPr="008F4BCC">
        <w:rPr>
          <w:sz w:val="18"/>
          <w:szCs w:val="18"/>
          <w:lang w:val="en-US"/>
        </w:rPr>
        <w:t>in cooperation with</w:t>
      </w:r>
      <w:r>
        <w:rPr>
          <w:sz w:val="18"/>
          <w:szCs w:val="18"/>
          <w:lang w:val="en-US"/>
        </w:rPr>
        <w:t xml:space="preserve"> </w:t>
      </w:r>
    </w:p>
    <w:p w:rsidR="002D01BA" w:rsidRPr="00494BF6" w:rsidRDefault="002D01BA" w:rsidP="00494BF6">
      <w:pPr>
        <w:pStyle w:val="Bezodstpw"/>
        <w:jc w:val="center"/>
        <w:rPr>
          <w:sz w:val="18"/>
          <w:szCs w:val="18"/>
          <w:lang w:val="en-US"/>
        </w:rPr>
      </w:pPr>
      <w:r>
        <w:rPr>
          <w:lang w:val="en-US"/>
        </w:rPr>
        <w:t xml:space="preserve">The </w:t>
      </w:r>
      <w:r w:rsidRPr="008F4BCC">
        <w:rPr>
          <w:lang w:val="en-US"/>
        </w:rPr>
        <w:t>Polish National Commission for UNESCO</w:t>
      </w:r>
      <w:r>
        <w:rPr>
          <w:lang w:val="en-US"/>
        </w:rPr>
        <w:br/>
      </w:r>
    </w:p>
    <w:p w:rsidR="002D01BA" w:rsidRDefault="002D01BA" w:rsidP="00CD6B3E">
      <w:pPr>
        <w:pStyle w:val="Standard"/>
        <w:spacing w:after="0" w:line="240" w:lineRule="auto"/>
        <w:jc w:val="center"/>
        <w:rPr>
          <w:rFonts w:cs="Times New Roman"/>
          <w:b/>
          <w:u w:val="single"/>
          <w:lang w:val="en-US"/>
        </w:rPr>
      </w:pPr>
    </w:p>
    <w:p w:rsidR="002D01BA" w:rsidRPr="00E53B9D" w:rsidRDefault="002D01BA" w:rsidP="00E53B9D">
      <w:pPr>
        <w:pStyle w:val="Standard"/>
        <w:spacing w:after="0" w:line="240" w:lineRule="auto"/>
        <w:jc w:val="center"/>
        <w:rPr>
          <w:b/>
          <w:u w:val="single"/>
          <w:lang w:val="en-US"/>
        </w:rPr>
      </w:pPr>
      <w:r w:rsidRPr="00921892">
        <w:rPr>
          <w:rFonts w:cs="Times New Roman"/>
          <w:b/>
          <w:u w:val="single"/>
          <w:lang w:val="en-US"/>
        </w:rPr>
        <w:t>Participant data</w:t>
      </w:r>
    </w:p>
    <w:p w:rsidR="002D01BA" w:rsidRDefault="002D01BA" w:rsidP="005C293F">
      <w:pPr>
        <w:pStyle w:val="Nagwek4"/>
        <w:rPr>
          <w:rFonts w:ascii="Calibri" w:hAnsi="Calibri"/>
          <w:sz w:val="22"/>
          <w:szCs w:val="22"/>
          <w:lang w:val="en-GB"/>
        </w:rPr>
      </w:pPr>
    </w:p>
    <w:p w:rsidR="002D01BA" w:rsidRPr="003F71FE" w:rsidRDefault="002D01BA" w:rsidP="005C293F">
      <w:pPr>
        <w:pStyle w:val="Nagwek4"/>
        <w:rPr>
          <w:rFonts w:ascii="Calibri" w:hAnsi="Calibri"/>
          <w:sz w:val="22"/>
          <w:szCs w:val="22"/>
          <w:lang w:val="en-GB"/>
        </w:rPr>
      </w:pPr>
      <w:r w:rsidRPr="003F71FE">
        <w:rPr>
          <w:rFonts w:ascii="Calibri" w:hAnsi="Calibri"/>
          <w:sz w:val="22"/>
          <w:szCs w:val="22"/>
          <w:lang w:val="en-GB"/>
        </w:rPr>
        <w:t xml:space="preserve">First and middle names: </w:t>
      </w:r>
    </w:p>
    <w:p w:rsidR="002D01BA" w:rsidRPr="003F71FE" w:rsidRDefault="002D01BA" w:rsidP="005C293F">
      <w:pPr>
        <w:pStyle w:val="Nagwek4"/>
        <w:rPr>
          <w:rFonts w:ascii="Calibri" w:hAnsi="Calibri"/>
          <w:sz w:val="22"/>
          <w:szCs w:val="22"/>
          <w:lang w:val="en-GB"/>
        </w:rPr>
      </w:pPr>
      <w:r w:rsidRPr="003F71FE">
        <w:rPr>
          <w:rFonts w:ascii="Calibri" w:hAnsi="Calibri"/>
          <w:sz w:val="22"/>
          <w:szCs w:val="22"/>
          <w:lang w:val="en-GB"/>
        </w:rPr>
        <w:tab/>
      </w:r>
    </w:p>
    <w:p w:rsidR="002D01BA" w:rsidRPr="003F71FE" w:rsidRDefault="002D01BA" w:rsidP="005C293F">
      <w:pPr>
        <w:jc w:val="both"/>
        <w:rPr>
          <w:rFonts w:ascii="Calibri" w:hAnsi="Calibri"/>
          <w:sz w:val="22"/>
          <w:szCs w:val="22"/>
          <w:lang w:val="en-GB"/>
        </w:rPr>
      </w:pPr>
      <w:r w:rsidRPr="003F71FE">
        <w:rPr>
          <w:rFonts w:ascii="Calibri" w:hAnsi="Calibri"/>
          <w:sz w:val="22"/>
          <w:szCs w:val="22"/>
          <w:lang w:val="en-GB"/>
        </w:rPr>
        <w:t xml:space="preserve">Family name: </w:t>
      </w:r>
    </w:p>
    <w:p w:rsidR="002D01BA" w:rsidRPr="003F71FE" w:rsidRDefault="002D01BA" w:rsidP="005C293F">
      <w:pPr>
        <w:jc w:val="both"/>
        <w:rPr>
          <w:rFonts w:ascii="Calibri" w:hAnsi="Calibri"/>
          <w:sz w:val="22"/>
          <w:szCs w:val="22"/>
          <w:lang w:val="en-GB"/>
        </w:rPr>
      </w:pPr>
    </w:p>
    <w:p w:rsidR="002D01BA" w:rsidRPr="003F71FE" w:rsidRDefault="002D01BA" w:rsidP="005C293F">
      <w:pPr>
        <w:jc w:val="both"/>
        <w:rPr>
          <w:rFonts w:ascii="Calibri" w:hAnsi="Calibri"/>
          <w:sz w:val="22"/>
          <w:szCs w:val="22"/>
          <w:lang w:val="en-GB"/>
        </w:rPr>
      </w:pPr>
      <w:r w:rsidRPr="003F71FE">
        <w:rPr>
          <w:rFonts w:ascii="Calibri" w:hAnsi="Calibri"/>
          <w:sz w:val="22"/>
          <w:szCs w:val="22"/>
          <w:lang w:val="en-GB"/>
        </w:rPr>
        <w:t xml:space="preserve">Nationality: </w:t>
      </w:r>
    </w:p>
    <w:p w:rsidR="002D01BA" w:rsidRPr="003F71FE" w:rsidRDefault="002D01BA" w:rsidP="005C293F">
      <w:pPr>
        <w:jc w:val="both"/>
        <w:rPr>
          <w:rFonts w:ascii="Calibri" w:hAnsi="Calibri"/>
          <w:sz w:val="22"/>
          <w:szCs w:val="22"/>
          <w:lang w:val="en-GB"/>
        </w:rPr>
      </w:pPr>
    </w:p>
    <w:p w:rsidR="002D01BA" w:rsidRPr="003F71FE" w:rsidRDefault="002D01BA" w:rsidP="005C293F">
      <w:pPr>
        <w:jc w:val="both"/>
        <w:rPr>
          <w:rFonts w:ascii="Calibri" w:hAnsi="Calibri"/>
          <w:sz w:val="22"/>
          <w:szCs w:val="22"/>
          <w:lang w:val="en-GB"/>
        </w:rPr>
      </w:pPr>
      <w:r w:rsidRPr="003F71FE">
        <w:rPr>
          <w:rFonts w:ascii="Calibri" w:hAnsi="Calibri"/>
          <w:sz w:val="22"/>
          <w:szCs w:val="22"/>
          <w:lang w:val="en-GB"/>
        </w:rPr>
        <w:t xml:space="preserve">Date and place of birth: </w:t>
      </w:r>
    </w:p>
    <w:p w:rsidR="002D01BA" w:rsidRPr="003F71FE" w:rsidRDefault="002D01BA" w:rsidP="005C293F">
      <w:pPr>
        <w:jc w:val="both"/>
        <w:rPr>
          <w:rFonts w:ascii="Calibri" w:hAnsi="Calibri"/>
          <w:sz w:val="22"/>
          <w:szCs w:val="22"/>
          <w:lang w:val="en-GB"/>
        </w:rPr>
      </w:pPr>
    </w:p>
    <w:p w:rsidR="002D01BA" w:rsidRPr="003F71FE" w:rsidRDefault="002D01BA" w:rsidP="005C293F">
      <w:pPr>
        <w:pStyle w:val="Nagwek4"/>
        <w:rPr>
          <w:rFonts w:ascii="Calibri" w:hAnsi="Calibri"/>
          <w:sz w:val="22"/>
          <w:szCs w:val="22"/>
          <w:lang w:val="en-GB"/>
        </w:rPr>
      </w:pPr>
      <w:r w:rsidRPr="003F71FE">
        <w:rPr>
          <w:rFonts w:ascii="Calibri" w:hAnsi="Calibri"/>
          <w:sz w:val="22"/>
          <w:szCs w:val="22"/>
          <w:lang w:val="en-GB"/>
        </w:rPr>
        <w:t xml:space="preserve">Passport number: </w:t>
      </w:r>
    </w:p>
    <w:p w:rsidR="002D01BA" w:rsidRPr="003F71FE" w:rsidRDefault="002D01BA" w:rsidP="005C293F">
      <w:pPr>
        <w:rPr>
          <w:rFonts w:ascii="Calibri" w:hAnsi="Calibri"/>
          <w:sz w:val="22"/>
          <w:szCs w:val="22"/>
          <w:lang w:val="en-GB"/>
        </w:rPr>
      </w:pPr>
    </w:p>
    <w:p w:rsidR="002D01BA" w:rsidRPr="003F71FE" w:rsidRDefault="002D01BA" w:rsidP="005C293F">
      <w:pPr>
        <w:rPr>
          <w:rFonts w:ascii="Calibri" w:hAnsi="Calibri"/>
          <w:sz w:val="22"/>
          <w:szCs w:val="22"/>
          <w:lang w:val="en-GB"/>
        </w:rPr>
      </w:pPr>
      <w:r w:rsidRPr="003F71FE">
        <w:rPr>
          <w:rFonts w:ascii="Calibri" w:hAnsi="Calibri"/>
          <w:sz w:val="22"/>
          <w:szCs w:val="22"/>
          <w:lang w:val="en-GB"/>
        </w:rPr>
        <w:t xml:space="preserve">Permanent address and zip code: </w:t>
      </w:r>
    </w:p>
    <w:p w:rsidR="002D01BA" w:rsidRPr="003F71FE" w:rsidRDefault="002D01BA" w:rsidP="005C293F">
      <w:pPr>
        <w:rPr>
          <w:rFonts w:ascii="Calibri" w:hAnsi="Calibri"/>
          <w:sz w:val="22"/>
          <w:szCs w:val="22"/>
          <w:lang w:val="en-GB"/>
        </w:rPr>
      </w:pPr>
    </w:p>
    <w:p w:rsidR="002D01BA" w:rsidRPr="003F71FE" w:rsidRDefault="002D01BA" w:rsidP="005C293F">
      <w:pPr>
        <w:rPr>
          <w:rFonts w:ascii="Calibri" w:hAnsi="Calibri"/>
          <w:sz w:val="22"/>
          <w:szCs w:val="22"/>
          <w:lang w:val="en-US"/>
        </w:rPr>
      </w:pPr>
      <w:r w:rsidRPr="003F71FE">
        <w:rPr>
          <w:rFonts w:ascii="Calibri" w:hAnsi="Calibri"/>
          <w:sz w:val="22"/>
          <w:szCs w:val="22"/>
          <w:lang w:val="en-US"/>
        </w:rPr>
        <w:t xml:space="preserve">E-mail: </w:t>
      </w:r>
    </w:p>
    <w:p w:rsidR="002D01BA" w:rsidRPr="003F71FE" w:rsidRDefault="002D01BA" w:rsidP="005C293F">
      <w:pPr>
        <w:rPr>
          <w:rFonts w:ascii="Calibri" w:hAnsi="Calibri"/>
          <w:sz w:val="22"/>
          <w:szCs w:val="22"/>
          <w:lang w:val="en-US"/>
        </w:rPr>
      </w:pPr>
      <w:r w:rsidRPr="003F71FE">
        <w:rPr>
          <w:rFonts w:ascii="Calibri" w:hAnsi="Calibri"/>
          <w:sz w:val="22"/>
          <w:szCs w:val="22"/>
          <w:lang w:val="en-US"/>
        </w:rPr>
        <w:t xml:space="preserve">              </w:t>
      </w:r>
    </w:p>
    <w:p w:rsidR="002D01BA" w:rsidRPr="003F71FE" w:rsidRDefault="002D01BA" w:rsidP="00B40014">
      <w:pPr>
        <w:rPr>
          <w:rFonts w:ascii="Calibri" w:hAnsi="Calibri"/>
          <w:sz w:val="22"/>
          <w:szCs w:val="22"/>
          <w:lang w:val="en-GB"/>
        </w:rPr>
      </w:pPr>
      <w:r w:rsidRPr="003F71FE">
        <w:rPr>
          <w:rFonts w:ascii="Calibri" w:hAnsi="Calibri"/>
          <w:sz w:val="22"/>
          <w:szCs w:val="22"/>
          <w:lang w:val="en-GB"/>
        </w:rPr>
        <w:t xml:space="preserve">The name </w:t>
      </w:r>
      <w:r>
        <w:rPr>
          <w:rFonts w:ascii="Calibri" w:hAnsi="Calibri"/>
          <w:sz w:val="22"/>
          <w:szCs w:val="22"/>
          <w:lang w:val="en-GB"/>
        </w:rPr>
        <w:t xml:space="preserve">and the </w:t>
      </w:r>
      <w:r w:rsidRPr="003F71FE">
        <w:rPr>
          <w:rFonts w:ascii="Calibri" w:hAnsi="Calibri"/>
          <w:sz w:val="22"/>
          <w:szCs w:val="22"/>
          <w:lang w:val="en-GB"/>
        </w:rPr>
        <w:t xml:space="preserve">full address of the University: </w:t>
      </w:r>
    </w:p>
    <w:p w:rsidR="002D01BA" w:rsidRPr="003F71FE" w:rsidRDefault="002D01BA" w:rsidP="00943AD8">
      <w:pPr>
        <w:rPr>
          <w:rFonts w:ascii="Calibri" w:hAnsi="Calibri"/>
          <w:sz w:val="22"/>
          <w:szCs w:val="22"/>
          <w:lang w:val="en-US"/>
        </w:rPr>
      </w:pPr>
    </w:p>
    <w:p w:rsidR="002D01BA" w:rsidRPr="003F71FE" w:rsidRDefault="002D01BA" w:rsidP="00943AD8">
      <w:pPr>
        <w:rPr>
          <w:rFonts w:ascii="Calibri" w:hAnsi="Calibri"/>
          <w:sz w:val="22"/>
          <w:szCs w:val="22"/>
          <w:lang w:val="en-US"/>
        </w:rPr>
      </w:pPr>
      <w:r w:rsidRPr="003F71FE">
        <w:rPr>
          <w:rFonts w:ascii="Calibri" w:hAnsi="Calibri"/>
          <w:sz w:val="22"/>
          <w:szCs w:val="22"/>
          <w:lang w:val="en-US"/>
        </w:rPr>
        <w:t>Work position</w:t>
      </w:r>
      <w:r>
        <w:rPr>
          <w:rFonts w:ascii="Calibri" w:hAnsi="Calibri"/>
          <w:sz w:val="22"/>
          <w:szCs w:val="22"/>
          <w:lang w:val="en-US"/>
        </w:rPr>
        <w:t>/study level</w:t>
      </w:r>
      <w:r w:rsidRPr="003F71FE">
        <w:rPr>
          <w:rFonts w:ascii="Calibri" w:hAnsi="Calibri"/>
          <w:sz w:val="22"/>
          <w:szCs w:val="22"/>
          <w:lang w:val="en-US"/>
        </w:rPr>
        <w:t xml:space="preserve">: </w:t>
      </w:r>
    </w:p>
    <w:p w:rsidR="002D01BA" w:rsidRPr="003F71FE" w:rsidRDefault="002D01BA" w:rsidP="00943AD8">
      <w:pPr>
        <w:rPr>
          <w:rFonts w:ascii="Calibri" w:hAnsi="Calibri"/>
          <w:sz w:val="22"/>
          <w:szCs w:val="22"/>
          <w:lang w:val="en-GB"/>
        </w:rPr>
      </w:pPr>
    </w:p>
    <w:p w:rsidR="002D01BA" w:rsidRPr="003F71FE" w:rsidRDefault="002D01BA" w:rsidP="00CD6B3E">
      <w:pPr>
        <w:pStyle w:val="Bezodstpw"/>
        <w:rPr>
          <w:color w:val="BFBFBF"/>
          <w:lang w:val="en-US" w:eastAsia="pl-PL"/>
        </w:rPr>
      </w:pPr>
      <w:r w:rsidRPr="003F71FE">
        <w:rPr>
          <w:lang w:val="en-US" w:eastAsia="pl-PL"/>
        </w:rPr>
        <w:t>University degree;</w:t>
      </w:r>
      <w:r w:rsidRPr="003F71FE">
        <w:rPr>
          <w:color w:val="BFBFBF"/>
          <w:lang w:val="en-US" w:eastAsia="pl-PL"/>
        </w:rPr>
        <w:t xml:space="preserve">  </w:t>
      </w:r>
      <w:r w:rsidRPr="003F71FE">
        <w:rPr>
          <w:color w:val="000000"/>
          <w:lang w:val="en-US" w:eastAsia="pl-PL"/>
        </w:rPr>
        <w:t xml:space="preserve">Diplomas: </w:t>
      </w:r>
      <w:r w:rsidRPr="003F71FE">
        <w:rPr>
          <w:color w:val="000000"/>
          <w:lang w:val="en-US" w:eastAsia="pl-PL"/>
        </w:rPr>
        <w:br/>
      </w:r>
    </w:p>
    <w:p w:rsidR="002D01BA" w:rsidRPr="003F71FE" w:rsidRDefault="002D01BA" w:rsidP="00CD6B3E">
      <w:pPr>
        <w:rPr>
          <w:rFonts w:ascii="Calibri" w:hAnsi="Calibri"/>
          <w:sz w:val="22"/>
          <w:szCs w:val="22"/>
          <w:lang w:val="en-US"/>
        </w:rPr>
      </w:pPr>
      <w:r w:rsidRPr="003F71FE">
        <w:rPr>
          <w:rFonts w:ascii="Calibri" w:hAnsi="Calibri"/>
          <w:sz w:val="22"/>
          <w:szCs w:val="22"/>
          <w:lang w:val="en-US"/>
        </w:rPr>
        <w:t>Research area:</w:t>
      </w:r>
    </w:p>
    <w:p w:rsidR="002D01BA" w:rsidRPr="00837C3E" w:rsidRDefault="002D01BA" w:rsidP="003F71FE">
      <w:pPr>
        <w:pStyle w:val="Bezodstpw"/>
        <w:rPr>
          <w:i/>
          <w:lang w:val="en-US" w:eastAsia="pl-PL"/>
        </w:rPr>
      </w:pPr>
    </w:p>
    <w:p w:rsidR="002D01BA" w:rsidRPr="003F71FE" w:rsidRDefault="002D01BA" w:rsidP="003F71FE">
      <w:pPr>
        <w:pStyle w:val="Bezodstpw"/>
        <w:rPr>
          <w:u w:val="single"/>
          <w:lang w:val="en-US" w:eastAsia="pl-PL"/>
        </w:rPr>
      </w:pPr>
      <w:r w:rsidRPr="003F71FE">
        <w:rPr>
          <w:lang w:val="en-US" w:eastAsia="pl-PL"/>
        </w:rPr>
        <w:t>References</w:t>
      </w:r>
      <w:r>
        <w:rPr>
          <w:lang w:val="en-US" w:eastAsia="pl-PL"/>
        </w:rPr>
        <w:t xml:space="preserve"> </w:t>
      </w:r>
      <w:r w:rsidRPr="003F71FE">
        <w:rPr>
          <w:i/>
          <w:lang w:val="en-US" w:eastAsia="pl-PL"/>
        </w:rPr>
        <w:t xml:space="preserve">- </w:t>
      </w:r>
      <w:r w:rsidRPr="003F71FE">
        <w:rPr>
          <w:u w:val="single"/>
          <w:lang w:val="en-US" w:eastAsia="pl-PL"/>
        </w:rPr>
        <w:t>List two persons /titles, e-mail/ who can provide information on qualifications of candidate</w:t>
      </w:r>
    </w:p>
    <w:p w:rsidR="002D01BA" w:rsidRPr="003F71FE" w:rsidRDefault="002D01BA" w:rsidP="003F71FE">
      <w:pPr>
        <w:pStyle w:val="Bezodstpw"/>
        <w:rPr>
          <w:lang w:val="en-US" w:eastAsia="pl-PL"/>
        </w:rPr>
      </w:pPr>
    </w:p>
    <w:p w:rsidR="002D01BA" w:rsidRPr="003F71FE" w:rsidRDefault="002D01BA" w:rsidP="003F71FE">
      <w:pPr>
        <w:pStyle w:val="Bezodstpw"/>
        <w:rPr>
          <w:color w:val="BFBFBF"/>
          <w:lang w:val="en-US" w:eastAsia="pl-PL"/>
        </w:rPr>
      </w:pPr>
      <w:r w:rsidRPr="003F71FE">
        <w:rPr>
          <w:lang w:val="en-US" w:eastAsia="pl-PL"/>
        </w:rPr>
        <w:t>1</w:t>
      </w:r>
      <w:r>
        <w:rPr>
          <w:color w:val="BFBFBF"/>
          <w:lang w:val="en-US" w:eastAsia="pl-PL"/>
        </w:rPr>
        <w:t>.</w:t>
      </w:r>
      <w:r w:rsidRPr="003F71FE">
        <w:rPr>
          <w:color w:val="BFBFBF"/>
          <w:lang w:val="en-US" w:eastAsia="pl-PL"/>
        </w:rPr>
        <w:t>……………………………………………………………………………………………………………………………..</w:t>
      </w:r>
    </w:p>
    <w:p w:rsidR="002D01BA" w:rsidRPr="003F71FE" w:rsidRDefault="002D01BA" w:rsidP="003F71FE">
      <w:pPr>
        <w:pStyle w:val="Bezodstpw"/>
        <w:rPr>
          <w:color w:val="BFBFBF"/>
          <w:lang w:val="en-US" w:eastAsia="pl-PL"/>
        </w:rPr>
      </w:pPr>
    </w:p>
    <w:p w:rsidR="002D01BA" w:rsidRDefault="002D01BA" w:rsidP="003F71FE">
      <w:pPr>
        <w:pStyle w:val="Bezodstpw"/>
        <w:rPr>
          <w:color w:val="BFBFBF"/>
          <w:lang w:val="en-US" w:eastAsia="pl-PL"/>
        </w:rPr>
      </w:pPr>
      <w:r w:rsidRPr="003F71FE">
        <w:rPr>
          <w:lang w:val="en-US" w:eastAsia="pl-PL"/>
        </w:rPr>
        <w:t>2</w:t>
      </w:r>
      <w:r>
        <w:rPr>
          <w:color w:val="BFBFBF"/>
          <w:lang w:val="en-US" w:eastAsia="pl-PL"/>
        </w:rPr>
        <w:t xml:space="preserve">. </w:t>
      </w:r>
      <w:r w:rsidRPr="003F71FE">
        <w:rPr>
          <w:color w:val="BFBFBF"/>
          <w:lang w:val="en-US" w:eastAsia="pl-PL"/>
        </w:rPr>
        <w:t>……………………………………………………………………………………………………………………………..</w:t>
      </w:r>
    </w:p>
    <w:p w:rsidR="002D01BA" w:rsidRDefault="002D01BA" w:rsidP="003F71FE">
      <w:pPr>
        <w:pStyle w:val="Bezodstpw"/>
        <w:rPr>
          <w:color w:val="BFBFBF"/>
          <w:lang w:val="en-US" w:eastAsia="pl-PL"/>
        </w:rPr>
      </w:pPr>
    </w:p>
    <w:p w:rsidR="002D01BA" w:rsidRPr="00494BF6" w:rsidRDefault="002D01BA" w:rsidP="003F71FE">
      <w:pPr>
        <w:pStyle w:val="Bezodstpw"/>
        <w:rPr>
          <w:i/>
          <w:iCs/>
          <w:color w:val="000000"/>
          <w:lang w:val="en-US" w:eastAsia="pl-PL"/>
        </w:rPr>
      </w:pPr>
      <w:r w:rsidRPr="00494BF6">
        <w:rPr>
          <w:i/>
          <w:iCs/>
          <w:color w:val="000000"/>
          <w:lang w:val="en-US" w:eastAsia="pl-PL"/>
        </w:rPr>
        <w:t xml:space="preserve">Please select one option by </w:t>
      </w:r>
      <w:r w:rsidRPr="00494BF6">
        <w:rPr>
          <w:i/>
          <w:iCs/>
          <w:color w:val="000000"/>
          <w:u w:val="single"/>
          <w:lang w:val="en-US" w:eastAsia="pl-PL"/>
        </w:rPr>
        <w:t xml:space="preserve">underlining it </w:t>
      </w:r>
      <w:r w:rsidRPr="00494BF6">
        <w:rPr>
          <w:i/>
          <w:iCs/>
          <w:color w:val="000000"/>
          <w:lang w:val="en-US" w:eastAsia="pl-PL"/>
        </w:rPr>
        <w:t xml:space="preserve">or by </w:t>
      </w:r>
      <w:r w:rsidRPr="00494BF6">
        <w:rPr>
          <w:i/>
          <w:iCs/>
          <w:strike/>
          <w:color w:val="000000"/>
          <w:lang w:val="en-US" w:eastAsia="pl-PL"/>
        </w:rPr>
        <w:t xml:space="preserve">crossing out </w:t>
      </w:r>
      <w:r w:rsidRPr="00494BF6">
        <w:rPr>
          <w:i/>
          <w:iCs/>
          <w:color w:val="000000"/>
          <w:lang w:val="en-US" w:eastAsia="pl-PL"/>
        </w:rPr>
        <w:t>the remaining two:</w:t>
      </w:r>
    </w:p>
    <w:p w:rsidR="002D01BA" w:rsidRDefault="002D01BA" w:rsidP="003F71FE">
      <w:pPr>
        <w:pStyle w:val="Bezodstpw"/>
        <w:rPr>
          <w:color w:val="BFBFBF"/>
          <w:lang w:val="en-US" w:eastAsia="pl-PL"/>
        </w:rPr>
      </w:pPr>
    </w:p>
    <w:p w:rsidR="002D01BA" w:rsidRPr="00494BF6" w:rsidRDefault="002D01BA" w:rsidP="00EA70C1">
      <w:pPr>
        <w:pStyle w:val="Bezodstpw"/>
        <w:numPr>
          <w:ilvl w:val="0"/>
          <w:numId w:val="2"/>
        </w:numPr>
        <w:rPr>
          <w:color w:val="000000"/>
          <w:lang w:val="en-US" w:eastAsia="pl-PL"/>
        </w:rPr>
      </w:pPr>
      <w:r w:rsidRPr="00494BF6">
        <w:rPr>
          <w:color w:val="000000"/>
          <w:lang w:val="en-US" w:eastAsia="pl-PL"/>
        </w:rPr>
        <w:t xml:space="preserve">I will </w:t>
      </w:r>
      <w:r w:rsidRPr="00EA70C1">
        <w:rPr>
          <w:b/>
          <w:bCs/>
          <w:color w:val="000000"/>
          <w:lang w:val="en-US" w:eastAsia="pl-PL"/>
        </w:rPr>
        <w:t>only</w:t>
      </w:r>
      <w:r w:rsidRPr="00494BF6">
        <w:rPr>
          <w:color w:val="000000"/>
          <w:lang w:val="en-US" w:eastAsia="pl-PL"/>
        </w:rPr>
        <w:t xml:space="preserve"> participate if granted</w:t>
      </w:r>
      <w:r>
        <w:rPr>
          <w:color w:val="000000"/>
          <w:lang w:val="en-US" w:eastAsia="pl-PL"/>
        </w:rPr>
        <w:t xml:space="preserve"> the </w:t>
      </w:r>
      <w:r w:rsidRPr="00494BF6">
        <w:rPr>
          <w:color w:val="000000"/>
          <w:lang w:val="en-US" w:eastAsia="pl-PL"/>
        </w:rPr>
        <w:t xml:space="preserve">UNESCO participation grant (*UNESCO fellowship) </w:t>
      </w:r>
    </w:p>
    <w:p w:rsidR="002D01BA" w:rsidRPr="00494BF6" w:rsidRDefault="002D01BA" w:rsidP="003F71FE">
      <w:pPr>
        <w:pStyle w:val="Bezodstpw"/>
        <w:rPr>
          <w:color w:val="000000"/>
          <w:lang w:val="en-US" w:eastAsia="pl-PL"/>
        </w:rPr>
      </w:pPr>
      <w:r>
        <w:rPr>
          <w:color w:val="000000"/>
          <w:lang w:val="en-US" w:eastAsia="pl-PL"/>
        </w:rPr>
        <w:tab/>
      </w:r>
      <w:r w:rsidRPr="00494BF6">
        <w:rPr>
          <w:color w:val="000000"/>
          <w:lang w:val="en-US" w:eastAsia="pl-PL"/>
        </w:rPr>
        <w:t xml:space="preserve">I am aware my stay in </w:t>
      </w:r>
      <w:smartTag w:uri="urn:schemas-microsoft-com:office:smarttags" w:element="place">
        <w:smartTag w:uri="urn:schemas-microsoft-com:office:smarttags" w:element="country-region">
          <w:r w:rsidRPr="00494BF6">
            <w:rPr>
              <w:color w:val="000000"/>
              <w:lang w:val="en-US" w:eastAsia="pl-PL"/>
            </w:rPr>
            <w:t>Poland</w:t>
          </w:r>
        </w:smartTag>
      </w:smartTag>
      <w:r w:rsidRPr="00494BF6">
        <w:rPr>
          <w:color w:val="000000"/>
          <w:lang w:val="en-US" w:eastAsia="pl-PL"/>
        </w:rPr>
        <w:t xml:space="preserve"> is required to last 30 days</w:t>
      </w:r>
      <w:r>
        <w:rPr>
          <w:color w:val="000000"/>
          <w:lang w:val="en-US" w:eastAsia="pl-PL"/>
        </w:rPr>
        <w:t xml:space="preserve"> and that grant </w:t>
      </w:r>
      <w:r w:rsidRPr="00B40014">
        <w:rPr>
          <w:color w:val="000000"/>
          <w:u w:val="single"/>
          <w:lang w:val="en-US" w:eastAsia="pl-PL"/>
        </w:rPr>
        <w:t xml:space="preserve">does not </w:t>
      </w:r>
      <w:r>
        <w:rPr>
          <w:color w:val="000000"/>
          <w:lang w:val="en-US" w:eastAsia="pl-PL"/>
        </w:rPr>
        <w:t xml:space="preserve">cover flights, </w:t>
      </w:r>
      <w:r>
        <w:rPr>
          <w:color w:val="000000"/>
          <w:lang w:val="en-US" w:eastAsia="pl-PL"/>
        </w:rPr>
        <w:tab/>
        <w:t>health insurance or visa costs</w:t>
      </w:r>
      <w:r w:rsidRPr="00494BF6">
        <w:rPr>
          <w:color w:val="000000"/>
          <w:lang w:val="en-US" w:eastAsia="pl-PL"/>
        </w:rPr>
        <w:t xml:space="preserve"> </w:t>
      </w:r>
    </w:p>
    <w:p w:rsidR="002D01BA" w:rsidRPr="00494BF6" w:rsidRDefault="002D01BA" w:rsidP="003F71FE">
      <w:pPr>
        <w:pStyle w:val="Bezodstpw"/>
        <w:rPr>
          <w:color w:val="000000"/>
          <w:lang w:val="en-US" w:eastAsia="pl-PL"/>
        </w:rPr>
      </w:pPr>
      <w:r>
        <w:rPr>
          <w:color w:val="000000"/>
          <w:lang w:val="en-US" w:eastAsia="pl-PL"/>
        </w:rPr>
        <w:t>`</w:t>
      </w:r>
      <w:r>
        <w:rPr>
          <w:color w:val="000000"/>
          <w:lang w:val="en-US" w:eastAsia="pl-PL"/>
        </w:rPr>
        <w:tab/>
        <w:t>* Please enclose UNESCO fellowship form doc 2</w:t>
      </w:r>
    </w:p>
    <w:p w:rsidR="002D01BA" w:rsidRPr="00494BF6" w:rsidRDefault="002D01BA" w:rsidP="00D330AA">
      <w:pPr>
        <w:pStyle w:val="Bezodstpw"/>
        <w:numPr>
          <w:ilvl w:val="0"/>
          <w:numId w:val="2"/>
        </w:numPr>
        <w:rPr>
          <w:color w:val="000000"/>
          <w:lang w:val="en-US" w:eastAsia="pl-PL"/>
        </w:rPr>
      </w:pPr>
      <w:r w:rsidRPr="00494BF6">
        <w:rPr>
          <w:color w:val="000000"/>
          <w:lang w:val="en-US" w:eastAsia="pl-PL"/>
        </w:rPr>
        <w:lastRenderedPageBreak/>
        <w:t>I will participate at my own expense in case</w:t>
      </w:r>
      <w:r w:rsidRPr="00D330AA">
        <w:rPr>
          <w:b/>
          <w:bCs/>
          <w:color w:val="000000"/>
          <w:lang w:val="en-US" w:eastAsia="pl-PL"/>
        </w:rPr>
        <w:t xml:space="preserve"> IF</w:t>
      </w:r>
      <w:r>
        <w:rPr>
          <w:color w:val="000000"/>
          <w:lang w:val="en-US" w:eastAsia="pl-PL"/>
        </w:rPr>
        <w:t xml:space="preserve"> </w:t>
      </w:r>
      <w:r w:rsidRPr="00494BF6">
        <w:rPr>
          <w:color w:val="000000"/>
          <w:lang w:val="en-US" w:eastAsia="pl-PL"/>
        </w:rPr>
        <w:t>my UNESCO fellowship</w:t>
      </w:r>
      <w:r>
        <w:rPr>
          <w:color w:val="000000"/>
          <w:lang w:val="en-US" w:eastAsia="pl-PL"/>
        </w:rPr>
        <w:t>*</w:t>
      </w:r>
      <w:r w:rsidRPr="00494BF6">
        <w:rPr>
          <w:color w:val="000000"/>
          <w:lang w:val="en-US" w:eastAsia="pl-PL"/>
        </w:rPr>
        <w:t xml:space="preserve"> application is unsuccessful</w:t>
      </w:r>
      <w:r>
        <w:rPr>
          <w:color w:val="000000"/>
          <w:lang w:val="en-US" w:eastAsia="pl-PL"/>
        </w:rPr>
        <w:t xml:space="preserve"> - this will shorten my stay to </w:t>
      </w:r>
      <w:r w:rsidRPr="00494BF6">
        <w:rPr>
          <w:color w:val="000000"/>
          <w:lang w:val="en-US" w:eastAsia="pl-PL"/>
        </w:rPr>
        <w:t>16-30</w:t>
      </w:r>
      <w:r>
        <w:rPr>
          <w:color w:val="000000"/>
          <w:lang w:val="en-US" w:eastAsia="pl-PL"/>
        </w:rPr>
        <w:t>th of</w:t>
      </w:r>
      <w:r w:rsidRPr="00494BF6">
        <w:rPr>
          <w:color w:val="000000"/>
          <w:lang w:val="en-US" w:eastAsia="pl-PL"/>
        </w:rPr>
        <w:t xml:space="preserve"> September  2019 </w:t>
      </w:r>
      <w:r>
        <w:rPr>
          <w:color w:val="000000"/>
          <w:lang w:val="en-US" w:eastAsia="pl-PL"/>
        </w:rPr>
        <w:t xml:space="preserve">- I am aware I will be required to pay a participation fee, but I wish to apply for the UNESCO fellowship as my first choice and I am aware my stay in Poland will have to last 30 days if the fellowship is granted to me </w:t>
      </w:r>
    </w:p>
    <w:p w:rsidR="002D01BA" w:rsidRDefault="002D01BA" w:rsidP="003F71FE">
      <w:pPr>
        <w:pStyle w:val="Bezodstpw"/>
        <w:rPr>
          <w:color w:val="000000"/>
          <w:lang w:val="en-US" w:eastAsia="pl-PL"/>
        </w:rPr>
      </w:pPr>
      <w:r>
        <w:rPr>
          <w:color w:val="000000"/>
          <w:lang w:val="en-US" w:eastAsia="pl-PL"/>
        </w:rPr>
        <w:tab/>
        <w:t>* Please enclose UNESCO fellowship form doc 2</w:t>
      </w:r>
    </w:p>
    <w:p w:rsidR="002D01BA" w:rsidRPr="00494BF6" w:rsidRDefault="002D01BA" w:rsidP="003F71FE">
      <w:pPr>
        <w:pStyle w:val="Bezodstpw"/>
        <w:rPr>
          <w:color w:val="000000"/>
          <w:lang w:val="en-US" w:eastAsia="pl-PL"/>
        </w:rPr>
      </w:pPr>
    </w:p>
    <w:p w:rsidR="002D01BA" w:rsidRPr="00494BF6" w:rsidRDefault="002D01BA" w:rsidP="00EA70C1">
      <w:pPr>
        <w:pStyle w:val="Bezodstpw"/>
        <w:numPr>
          <w:ilvl w:val="0"/>
          <w:numId w:val="2"/>
        </w:numPr>
        <w:rPr>
          <w:color w:val="000000"/>
          <w:lang w:val="en-US" w:eastAsia="pl-PL"/>
        </w:rPr>
      </w:pPr>
      <w:r w:rsidRPr="00494BF6">
        <w:rPr>
          <w:color w:val="000000"/>
          <w:lang w:val="en-US" w:eastAsia="pl-PL"/>
        </w:rPr>
        <w:t>I am not eligible for the UNESCO fellowship and</w:t>
      </w:r>
      <w:r>
        <w:rPr>
          <w:color w:val="000000"/>
          <w:lang w:val="en-US" w:eastAsia="pl-PL"/>
        </w:rPr>
        <w:t xml:space="preserve"> I wi</w:t>
      </w:r>
      <w:r w:rsidRPr="00494BF6">
        <w:rPr>
          <w:color w:val="000000"/>
          <w:lang w:val="en-US" w:eastAsia="pl-PL"/>
        </w:rPr>
        <w:t>sh to participate at my own expense during 16-30</w:t>
      </w:r>
      <w:r>
        <w:rPr>
          <w:color w:val="000000"/>
          <w:lang w:val="en-US" w:eastAsia="pl-PL"/>
        </w:rPr>
        <w:t>th of</w:t>
      </w:r>
      <w:r w:rsidRPr="00494BF6">
        <w:rPr>
          <w:color w:val="000000"/>
          <w:lang w:val="en-US" w:eastAsia="pl-PL"/>
        </w:rPr>
        <w:t xml:space="preserve"> September 2019 </w:t>
      </w:r>
      <w:r>
        <w:rPr>
          <w:color w:val="000000"/>
          <w:lang w:val="en-US" w:eastAsia="pl-PL"/>
        </w:rPr>
        <w:t xml:space="preserve">- I will pay the participation fee by 1st June 2019 and I am aware the fee is 500 euro </w:t>
      </w:r>
    </w:p>
    <w:p w:rsidR="002D01BA" w:rsidRDefault="002D01BA" w:rsidP="00494BF6">
      <w:pPr>
        <w:pStyle w:val="Bezodstpw"/>
        <w:rPr>
          <w:color w:val="BFBFBF"/>
          <w:lang w:val="en-US" w:eastAsia="pl-PL"/>
        </w:rPr>
      </w:pPr>
      <w:r>
        <w:rPr>
          <w:color w:val="BFBFBF"/>
          <w:lang w:val="en-US" w:eastAsia="pl-PL"/>
        </w:rPr>
        <w:t xml:space="preserve"> </w:t>
      </w:r>
    </w:p>
    <w:p w:rsidR="002D01BA" w:rsidRDefault="002D01BA" w:rsidP="003F71FE">
      <w:pPr>
        <w:pStyle w:val="Bezodstpw"/>
        <w:rPr>
          <w:color w:val="BFBFBF"/>
          <w:lang w:val="en-US" w:eastAsia="pl-PL"/>
        </w:rPr>
      </w:pPr>
    </w:p>
    <w:p w:rsidR="002D01BA" w:rsidRDefault="002D01BA" w:rsidP="00ED649A">
      <w:pPr>
        <w:pStyle w:val="Default"/>
        <w:rPr>
          <w:sz w:val="23"/>
          <w:szCs w:val="23"/>
        </w:rPr>
      </w:pPr>
      <w:r>
        <w:rPr>
          <w:sz w:val="23"/>
          <w:szCs w:val="23"/>
        </w:rPr>
        <w:t xml:space="preserve">By sending this form in, I give Consent to the processing of personal data in accordance with point (a) of Article 6(1) of Regulation (EU) 2016/679 of the European Parliament and of the Council of 27 April 2016 on the protection of natural persons with regard to the processing of personal data and on the free movement of such data, and repealing Directive 95/46/EC (GDPR). </w:t>
      </w:r>
    </w:p>
    <w:p w:rsidR="002D01BA" w:rsidRDefault="002D01BA" w:rsidP="00ED649A">
      <w:pPr>
        <w:pStyle w:val="Default"/>
        <w:rPr>
          <w:sz w:val="23"/>
          <w:szCs w:val="23"/>
        </w:rPr>
      </w:pPr>
      <w:r>
        <w:rPr>
          <w:sz w:val="23"/>
          <w:szCs w:val="23"/>
        </w:rPr>
        <w:t xml:space="preserve">I hereby give consent for my personal data included in my application to be processed by the </w:t>
      </w:r>
      <w:smartTag w:uri="urn:schemas-microsoft-com:office:smarttags" w:element="City">
        <w:smartTag w:uri="urn:schemas-microsoft-com:office:smarttags" w:element="City">
          <w:r>
            <w:rPr>
              <w:sz w:val="23"/>
              <w:szCs w:val="23"/>
            </w:rPr>
            <w:t>Maria</w:t>
          </w:r>
        </w:smartTag>
        <w:r>
          <w:rPr>
            <w:sz w:val="23"/>
            <w:szCs w:val="23"/>
          </w:rPr>
          <w:t xml:space="preserve"> </w:t>
        </w:r>
        <w:smartTag w:uri="urn:schemas-microsoft-com:office:smarttags" w:element="City">
          <w:r>
            <w:rPr>
              <w:sz w:val="23"/>
              <w:szCs w:val="23"/>
            </w:rPr>
            <w:t>Grzegorzewska</w:t>
          </w:r>
        </w:smartTag>
        <w:r>
          <w:rPr>
            <w:sz w:val="23"/>
            <w:szCs w:val="23"/>
          </w:rPr>
          <w:t xml:space="preserve"> </w:t>
        </w:r>
        <w:smartTag w:uri="urn:schemas-microsoft-com:office:smarttags" w:element="City">
          <w:r>
            <w:rPr>
              <w:sz w:val="23"/>
              <w:szCs w:val="23"/>
            </w:rPr>
            <w:t>University</w:t>
          </w:r>
        </w:smartTag>
      </w:smartTag>
      <w:r>
        <w:rPr>
          <w:sz w:val="23"/>
          <w:szCs w:val="23"/>
        </w:rPr>
        <w:t xml:space="preserve">, located at Ul. Szczesliwicka 40, 02-353 </w:t>
      </w:r>
      <w:smartTag w:uri="urn:schemas-microsoft-com:office:smarttags" w:element="City">
        <w:r>
          <w:rPr>
            <w:sz w:val="23"/>
            <w:szCs w:val="23"/>
          </w:rPr>
          <w:t>Warsaw</w:t>
        </w:r>
      </w:smartTag>
      <w:r>
        <w:rPr>
          <w:sz w:val="23"/>
          <w:szCs w:val="23"/>
        </w:rPr>
        <w:t xml:space="preserve"> </w:t>
      </w:r>
      <w:smartTag w:uri="urn:schemas-microsoft-com:office:smarttags" w:element="City">
        <w:r>
          <w:rPr>
            <w:sz w:val="23"/>
            <w:szCs w:val="23"/>
          </w:rPr>
          <w:t>Poland</w:t>
        </w:r>
      </w:smartTag>
      <w:r>
        <w:rPr>
          <w:sz w:val="23"/>
          <w:szCs w:val="23"/>
        </w:rPr>
        <w:t xml:space="preserve"> and the  Polish National Commission for UNESCO established in </w:t>
      </w:r>
      <w:smartTag w:uri="urn:schemas-microsoft-com:office:smarttags" w:element="City">
        <w:r>
          <w:rPr>
            <w:sz w:val="23"/>
            <w:szCs w:val="23"/>
          </w:rPr>
          <w:t>Poland</w:t>
        </w:r>
      </w:smartTag>
      <w:r>
        <w:rPr>
          <w:sz w:val="23"/>
          <w:szCs w:val="23"/>
        </w:rPr>
        <w:t xml:space="preserve"> in </w:t>
      </w:r>
      <w:smartTag w:uri="urn:schemas-microsoft-com:office:smarttags" w:element="City">
        <w:r>
          <w:rPr>
            <w:sz w:val="23"/>
            <w:szCs w:val="23"/>
          </w:rPr>
          <w:t>Warsaw</w:t>
        </w:r>
      </w:smartTag>
      <w:r>
        <w:rPr>
          <w:sz w:val="23"/>
          <w:szCs w:val="23"/>
        </w:rPr>
        <w:t xml:space="preserve">, Plac Defilad 1, The Polish National Agency for Academic Exchange established in </w:t>
      </w:r>
      <w:smartTag w:uri="urn:schemas-microsoft-com:office:smarttags" w:element="City">
        <w:r>
          <w:rPr>
            <w:sz w:val="23"/>
            <w:szCs w:val="23"/>
          </w:rPr>
          <w:t>Poland</w:t>
        </w:r>
      </w:smartTag>
      <w:r>
        <w:rPr>
          <w:sz w:val="23"/>
          <w:szCs w:val="23"/>
        </w:rPr>
        <w:t xml:space="preserve"> in </w:t>
      </w:r>
      <w:smartTag w:uri="urn:schemas-microsoft-com:office:smarttags" w:element="City">
        <w:r>
          <w:rPr>
            <w:sz w:val="23"/>
            <w:szCs w:val="23"/>
          </w:rPr>
          <w:t>Warsaw</w:t>
        </w:r>
      </w:smartTag>
      <w:r>
        <w:rPr>
          <w:sz w:val="23"/>
          <w:szCs w:val="23"/>
        </w:rPr>
        <w:t>, ul. Polna 40, Institution where the fellowship could be undertaken, which temporarily store your data.</w:t>
      </w:r>
    </w:p>
    <w:p w:rsidR="002D01BA" w:rsidRDefault="002D01BA" w:rsidP="00ED649A">
      <w:pPr>
        <w:pStyle w:val="Default"/>
        <w:rPr>
          <w:sz w:val="23"/>
          <w:szCs w:val="23"/>
        </w:rPr>
      </w:pPr>
      <w:r>
        <w:rPr>
          <w:sz w:val="23"/>
          <w:szCs w:val="23"/>
        </w:rPr>
        <w:t xml:space="preserve"> </w:t>
      </w:r>
    </w:p>
    <w:p w:rsidR="002D01BA" w:rsidRDefault="002D01BA" w:rsidP="00ED649A">
      <w:pPr>
        <w:pStyle w:val="Default"/>
        <w:rPr>
          <w:sz w:val="23"/>
          <w:szCs w:val="23"/>
        </w:rPr>
      </w:pPr>
      <w:r>
        <w:rPr>
          <w:sz w:val="23"/>
          <w:szCs w:val="23"/>
        </w:rPr>
        <w:t xml:space="preserve">I have been informed that the data will be processed only for the organisational purposes of the Fellowship programme. </w:t>
      </w:r>
    </w:p>
    <w:p w:rsidR="002D01BA" w:rsidRDefault="002D01BA" w:rsidP="00ED649A">
      <w:pPr>
        <w:pStyle w:val="Default"/>
        <w:rPr>
          <w:sz w:val="23"/>
          <w:szCs w:val="23"/>
        </w:rPr>
      </w:pPr>
    </w:p>
    <w:p w:rsidR="002D01BA" w:rsidRDefault="002D01BA" w:rsidP="00ED649A">
      <w:pPr>
        <w:pStyle w:val="Default"/>
        <w:rPr>
          <w:sz w:val="23"/>
          <w:szCs w:val="23"/>
        </w:rPr>
      </w:pPr>
      <w:r>
        <w:rPr>
          <w:sz w:val="23"/>
          <w:szCs w:val="23"/>
        </w:rPr>
        <w:t xml:space="preserve">I also declare that I am aware of all information referred to in Article 13 of the GDPR which concerns the processing of my personal data by the controller, and know my rights as set out in Articles 15-18 of the GDPR, in particular the right to access my personal data, rectify them, erase and restrict their processing. </w:t>
      </w:r>
    </w:p>
    <w:p w:rsidR="002D01BA" w:rsidRPr="003F71FE" w:rsidRDefault="002D01BA" w:rsidP="00ED649A">
      <w:pPr>
        <w:pStyle w:val="Bezodstpw"/>
        <w:rPr>
          <w:color w:val="BFBFBF"/>
          <w:lang w:val="en-US" w:eastAsia="pl-PL"/>
        </w:rPr>
      </w:pPr>
    </w:p>
    <w:p w:rsidR="002D01BA" w:rsidRPr="004474DE" w:rsidRDefault="002D01BA" w:rsidP="00494BF6">
      <w:pPr>
        <w:jc w:val="center"/>
        <w:rPr>
          <w:rFonts w:ascii="Calibri" w:hAnsi="Calibri"/>
          <w:b/>
          <w:color w:val="FF0000"/>
          <w:sz w:val="24"/>
          <w:szCs w:val="24"/>
          <w:lang w:val="en-US"/>
        </w:rPr>
      </w:pPr>
      <w:r w:rsidRPr="004474DE">
        <w:rPr>
          <w:rFonts w:ascii="Calibri" w:hAnsi="Calibri"/>
          <w:b/>
          <w:color w:val="FF0000"/>
          <w:sz w:val="24"/>
          <w:szCs w:val="24"/>
          <w:lang w:val="en-US"/>
        </w:rPr>
        <w:t xml:space="preserve">The “Participant data” duly completed should be sent electronically, </w:t>
      </w:r>
      <w:r w:rsidRPr="004474DE">
        <w:rPr>
          <w:rFonts w:ascii="Calibri" w:hAnsi="Calibri"/>
          <w:b/>
          <w:color w:val="FF0000"/>
          <w:sz w:val="24"/>
          <w:szCs w:val="24"/>
          <w:lang w:val="en-US"/>
        </w:rPr>
        <w:br/>
      </w:r>
      <w:r>
        <w:rPr>
          <w:rFonts w:ascii="Calibri" w:hAnsi="Calibri"/>
          <w:b/>
          <w:color w:val="FF0000"/>
          <w:sz w:val="24"/>
          <w:szCs w:val="24"/>
          <w:u w:val="single"/>
          <w:lang w:val="en-US"/>
        </w:rPr>
        <w:t xml:space="preserve">no later than by 28 February </w:t>
      </w:r>
      <w:r w:rsidRPr="004474DE">
        <w:rPr>
          <w:rFonts w:ascii="Calibri" w:hAnsi="Calibri"/>
          <w:b/>
          <w:color w:val="FF0000"/>
          <w:sz w:val="24"/>
          <w:szCs w:val="24"/>
          <w:u w:val="single"/>
          <w:lang w:val="en-US"/>
        </w:rPr>
        <w:t>201</w:t>
      </w:r>
      <w:r>
        <w:rPr>
          <w:rFonts w:ascii="Calibri" w:hAnsi="Calibri"/>
          <w:b/>
          <w:color w:val="FF0000"/>
          <w:sz w:val="24"/>
          <w:szCs w:val="24"/>
          <w:u w:val="single"/>
          <w:lang w:val="en-US"/>
        </w:rPr>
        <w:t>8</w:t>
      </w:r>
      <w:r w:rsidRPr="004474DE">
        <w:rPr>
          <w:rFonts w:ascii="Calibri" w:hAnsi="Calibri"/>
          <w:b/>
          <w:color w:val="FF0000"/>
          <w:sz w:val="24"/>
          <w:szCs w:val="24"/>
          <w:lang w:val="en-US"/>
        </w:rPr>
        <w:t xml:space="preserve"> to: </w:t>
      </w:r>
      <w:hyperlink r:id="rId6" w:history="1">
        <w:r w:rsidRPr="00667398">
          <w:rPr>
            <w:rStyle w:val="Hipercze"/>
            <w:rFonts w:ascii="Calibri" w:hAnsi="Calibri"/>
            <w:b/>
            <w:sz w:val="24"/>
            <w:szCs w:val="24"/>
            <w:lang w:val="en-US"/>
          </w:rPr>
          <w:t>unescochair@aps.edu.pl</w:t>
        </w:r>
      </w:hyperlink>
      <w:r>
        <w:rPr>
          <w:rFonts w:ascii="Calibri" w:hAnsi="Calibri"/>
          <w:b/>
          <w:color w:val="FF0000"/>
          <w:sz w:val="24"/>
          <w:szCs w:val="24"/>
          <w:lang w:val="en-US"/>
        </w:rPr>
        <w:t xml:space="preserve"> </w:t>
      </w:r>
      <w:r w:rsidRPr="004474DE">
        <w:rPr>
          <w:rFonts w:ascii="Calibri" w:hAnsi="Calibri"/>
          <w:b/>
          <w:color w:val="FF0000"/>
          <w:sz w:val="24"/>
          <w:szCs w:val="24"/>
          <w:lang w:val="en-US"/>
        </w:rPr>
        <w:t xml:space="preserve"> </w:t>
      </w:r>
    </w:p>
    <w:sectPr w:rsidR="002D01BA" w:rsidRPr="004474DE" w:rsidSect="003F71F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13AB8"/>
    <w:multiLevelType w:val="hybridMultilevel"/>
    <w:tmpl w:val="4C40988C"/>
    <w:lvl w:ilvl="0" w:tplc="99CCA25E">
      <w:start w:val="1"/>
      <w:numFmt w:val="decimal"/>
      <w:lvlText w:val="%1."/>
      <w:lvlJc w:val="left"/>
      <w:pPr>
        <w:ind w:left="2490" w:hanging="360"/>
      </w:pPr>
      <w:rPr>
        <w:rFonts w:cs="Times New Roman" w:hint="default"/>
        <w:color w:val="auto"/>
      </w:rPr>
    </w:lvl>
    <w:lvl w:ilvl="1" w:tplc="04150019" w:tentative="1">
      <w:start w:val="1"/>
      <w:numFmt w:val="lowerLetter"/>
      <w:lvlText w:val="%2."/>
      <w:lvlJc w:val="left"/>
      <w:pPr>
        <w:ind w:left="3210" w:hanging="360"/>
      </w:pPr>
      <w:rPr>
        <w:rFonts w:cs="Times New Roman"/>
      </w:rPr>
    </w:lvl>
    <w:lvl w:ilvl="2" w:tplc="0415001B" w:tentative="1">
      <w:start w:val="1"/>
      <w:numFmt w:val="lowerRoman"/>
      <w:lvlText w:val="%3."/>
      <w:lvlJc w:val="right"/>
      <w:pPr>
        <w:ind w:left="3930" w:hanging="180"/>
      </w:pPr>
      <w:rPr>
        <w:rFonts w:cs="Times New Roman"/>
      </w:rPr>
    </w:lvl>
    <w:lvl w:ilvl="3" w:tplc="0415000F" w:tentative="1">
      <w:start w:val="1"/>
      <w:numFmt w:val="decimal"/>
      <w:lvlText w:val="%4."/>
      <w:lvlJc w:val="left"/>
      <w:pPr>
        <w:ind w:left="4650" w:hanging="360"/>
      </w:pPr>
      <w:rPr>
        <w:rFonts w:cs="Times New Roman"/>
      </w:rPr>
    </w:lvl>
    <w:lvl w:ilvl="4" w:tplc="04150019" w:tentative="1">
      <w:start w:val="1"/>
      <w:numFmt w:val="lowerLetter"/>
      <w:lvlText w:val="%5."/>
      <w:lvlJc w:val="left"/>
      <w:pPr>
        <w:ind w:left="5370" w:hanging="360"/>
      </w:pPr>
      <w:rPr>
        <w:rFonts w:cs="Times New Roman"/>
      </w:rPr>
    </w:lvl>
    <w:lvl w:ilvl="5" w:tplc="0415001B" w:tentative="1">
      <w:start w:val="1"/>
      <w:numFmt w:val="lowerRoman"/>
      <w:lvlText w:val="%6."/>
      <w:lvlJc w:val="right"/>
      <w:pPr>
        <w:ind w:left="6090" w:hanging="180"/>
      </w:pPr>
      <w:rPr>
        <w:rFonts w:cs="Times New Roman"/>
      </w:rPr>
    </w:lvl>
    <w:lvl w:ilvl="6" w:tplc="0415000F" w:tentative="1">
      <w:start w:val="1"/>
      <w:numFmt w:val="decimal"/>
      <w:lvlText w:val="%7."/>
      <w:lvlJc w:val="left"/>
      <w:pPr>
        <w:ind w:left="6810" w:hanging="360"/>
      </w:pPr>
      <w:rPr>
        <w:rFonts w:cs="Times New Roman"/>
      </w:rPr>
    </w:lvl>
    <w:lvl w:ilvl="7" w:tplc="04150019" w:tentative="1">
      <w:start w:val="1"/>
      <w:numFmt w:val="lowerLetter"/>
      <w:lvlText w:val="%8."/>
      <w:lvlJc w:val="left"/>
      <w:pPr>
        <w:ind w:left="7530" w:hanging="360"/>
      </w:pPr>
      <w:rPr>
        <w:rFonts w:cs="Times New Roman"/>
      </w:rPr>
    </w:lvl>
    <w:lvl w:ilvl="8" w:tplc="0415001B" w:tentative="1">
      <w:start w:val="1"/>
      <w:numFmt w:val="lowerRoman"/>
      <w:lvlText w:val="%9."/>
      <w:lvlJc w:val="right"/>
      <w:pPr>
        <w:ind w:left="8250" w:hanging="180"/>
      </w:pPr>
      <w:rPr>
        <w:rFonts w:cs="Times New Roman"/>
      </w:rPr>
    </w:lvl>
  </w:abstractNum>
  <w:abstractNum w:abstractNumId="1" w15:restartNumberingAfterBreak="0">
    <w:nsid w:val="1BD856B6"/>
    <w:multiLevelType w:val="hybridMultilevel"/>
    <w:tmpl w:val="F0E08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3F"/>
    <w:rsid w:val="000016A6"/>
    <w:rsid w:val="000357F0"/>
    <w:rsid w:val="0005031B"/>
    <w:rsid w:val="000721A3"/>
    <w:rsid w:val="000B023C"/>
    <w:rsid w:val="000D4A5D"/>
    <w:rsid w:val="000E315D"/>
    <w:rsid w:val="000E4351"/>
    <w:rsid w:val="0010185E"/>
    <w:rsid w:val="0013795A"/>
    <w:rsid w:val="001456FF"/>
    <w:rsid w:val="001C00E5"/>
    <w:rsid w:val="0025082D"/>
    <w:rsid w:val="00272C70"/>
    <w:rsid w:val="00275BA1"/>
    <w:rsid w:val="002D01BA"/>
    <w:rsid w:val="003F71FE"/>
    <w:rsid w:val="004474DE"/>
    <w:rsid w:val="00494BF6"/>
    <w:rsid w:val="005C25D9"/>
    <w:rsid w:val="005C293F"/>
    <w:rsid w:val="00667398"/>
    <w:rsid w:val="006A79EC"/>
    <w:rsid w:val="007D2530"/>
    <w:rsid w:val="007F016F"/>
    <w:rsid w:val="00837C3E"/>
    <w:rsid w:val="008A6BE7"/>
    <w:rsid w:val="008C6420"/>
    <w:rsid w:val="008F4BCC"/>
    <w:rsid w:val="0092055D"/>
    <w:rsid w:val="00921892"/>
    <w:rsid w:val="00943AD8"/>
    <w:rsid w:val="00954F77"/>
    <w:rsid w:val="00A06754"/>
    <w:rsid w:val="00A45E06"/>
    <w:rsid w:val="00A609DE"/>
    <w:rsid w:val="00A95131"/>
    <w:rsid w:val="00AB693E"/>
    <w:rsid w:val="00B310F7"/>
    <w:rsid w:val="00B40014"/>
    <w:rsid w:val="00B70EA0"/>
    <w:rsid w:val="00BA6CC8"/>
    <w:rsid w:val="00C31A16"/>
    <w:rsid w:val="00C549BD"/>
    <w:rsid w:val="00CD5AE8"/>
    <w:rsid w:val="00CD6A6F"/>
    <w:rsid w:val="00CD6B3E"/>
    <w:rsid w:val="00D330AA"/>
    <w:rsid w:val="00D374A8"/>
    <w:rsid w:val="00D54605"/>
    <w:rsid w:val="00DC1E80"/>
    <w:rsid w:val="00E178A2"/>
    <w:rsid w:val="00E53B9D"/>
    <w:rsid w:val="00EA70C1"/>
    <w:rsid w:val="00ED649A"/>
    <w:rsid w:val="00F7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418BC1B-55DA-4B15-B92B-082676D0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C293F"/>
    <w:rPr>
      <w:rFonts w:ascii="Times New Roman" w:eastAsia="Times New Roman" w:hAnsi="Times New Roman"/>
      <w:sz w:val="20"/>
      <w:szCs w:val="20"/>
      <w:lang w:val="pl-PL" w:eastAsia="pl-PL"/>
    </w:rPr>
  </w:style>
  <w:style w:type="paragraph" w:styleId="Nagwek2">
    <w:name w:val="heading 2"/>
    <w:basedOn w:val="Normalny"/>
    <w:next w:val="Normalny"/>
    <w:link w:val="Nagwek2Znak"/>
    <w:uiPriority w:val="99"/>
    <w:qFormat/>
    <w:rsid w:val="00E53B9D"/>
    <w:pPr>
      <w:keepNext/>
      <w:keepLines/>
      <w:spacing w:before="200"/>
      <w:outlineLvl w:val="1"/>
    </w:pPr>
    <w:rPr>
      <w:rFonts w:ascii="Cambria" w:hAnsi="Cambria"/>
      <w:b/>
      <w:bCs/>
      <w:color w:val="4F81BD"/>
      <w:sz w:val="26"/>
      <w:szCs w:val="26"/>
    </w:rPr>
  </w:style>
  <w:style w:type="paragraph" w:styleId="Nagwek4">
    <w:name w:val="heading 4"/>
    <w:basedOn w:val="Normalny"/>
    <w:next w:val="Normalny"/>
    <w:link w:val="Nagwek4Znak"/>
    <w:uiPriority w:val="99"/>
    <w:qFormat/>
    <w:rsid w:val="005C293F"/>
    <w:pPr>
      <w:keepNext/>
      <w:jc w:val="both"/>
      <w:outlineLvl w:val="3"/>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E53B9D"/>
    <w:rPr>
      <w:rFonts w:ascii="Cambria" w:hAnsi="Cambria" w:cs="Times New Roman"/>
      <w:b/>
      <w:bCs/>
      <w:color w:val="4F81BD"/>
      <w:sz w:val="26"/>
      <w:szCs w:val="26"/>
      <w:lang w:eastAsia="pl-PL"/>
    </w:rPr>
  </w:style>
  <w:style w:type="character" w:customStyle="1" w:styleId="Nagwek4Znak">
    <w:name w:val="Nagłówek 4 Znak"/>
    <w:basedOn w:val="Domylnaczcionkaakapitu"/>
    <w:link w:val="Nagwek4"/>
    <w:uiPriority w:val="99"/>
    <w:locked/>
    <w:rsid w:val="005C293F"/>
    <w:rPr>
      <w:rFonts w:ascii="Arial" w:hAnsi="Arial" w:cs="Times New Roman"/>
      <w:sz w:val="20"/>
      <w:szCs w:val="20"/>
      <w:lang w:eastAsia="pl-PL"/>
    </w:rPr>
  </w:style>
  <w:style w:type="paragraph" w:styleId="Adresnakopercie">
    <w:name w:val="envelope address"/>
    <w:basedOn w:val="Normalny"/>
    <w:uiPriority w:val="99"/>
    <w:semiHidden/>
    <w:rsid w:val="00C31A16"/>
    <w:pPr>
      <w:framePr w:w="7920" w:h="1980" w:hRule="exact" w:hSpace="141" w:wrap="auto" w:hAnchor="page" w:xAlign="center" w:yAlign="bottom"/>
      <w:ind w:left="2880"/>
    </w:pPr>
    <w:rPr>
      <w:sz w:val="28"/>
      <w:szCs w:val="24"/>
      <w:lang w:eastAsia="en-US"/>
    </w:rPr>
  </w:style>
  <w:style w:type="paragraph" w:styleId="Bezodstpw">
    <w:name w:val="No Spacing"/>
    <w:uiPriority w:val="99"/>
    <w:qFormat/>
    <w:rsid w:val="00CD6B3E"/>
    <w:rPr>
      <w:lang w:val="pl-PL"/>
    </w:rPr>
  </w:style>
  <w:style w:type="paragraph" w:customStyle="1" w:styleId="Standard">
    <w:name w:val="Standard"/>
    <w:uiPriority w:val="99"/>
    <w:rsid w:val="00CD6B3E"/>
    <w:pPr>
      <w:suppressAutoHyphens/>
      <w:autoSpaceDN w:val="0"/>
      <w:spacing w:after="200" w:line="276" w:lineRule="auto"/>
      <w:textAlignment w:val="baseline"/>
    </w:pPr>
    <w:rPr>
      <w:rFonts w:cs="Calibri"/>
      <w:kern w:val="3"/>
      <w:lang w:val="pl-PL"/>
    </w:rPr>
  </w:style>
  <w:style w:type="paragraph" w:styleId="Tekstdymka">
    <w:name w:val="Balloon Text"/>
    <w:basedOn w:val="Normalny"/>
    <w:link w:val="TekstdymkaZnak"/>
    <w:uiPriority w:val="99"/>
    <w:semiHidden/>
    <w:rsid w:val="0092189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21892"/>
    <w:rPr>
      <w:rFonts w:ascii="Tahoma" w:hAnsi="Tahoma" w:cs="Tahoma"/>
      <w:sz w:val="16"/>
      <w:szCs w:val="16"/>
      <w:lang w:eastAsia="pl-PL"/>
    </w:rPr>
  </w:style>
  <w:style w:type="character" w:styleId="Hipercze">
    <w:name w:val="Hyperlink"/>
    <w:basedOn w:val="Domylnaczcionkaakapitu"/>
    <w:uiPriority w:val="99"/>
    <w:rsid w:val="00275BA1"/>
    <w:rPr>
      <w:rFonts w:cs="Times New Roman"/>
      <w:color w:val="0000FF"/>
      <w:u w:val="single"/>
    </w:rPr>
  </w:style>
  <w:style w:type="character" w:styleId="Pogrubienie">
    <w:name w:val="Strong"/>
    <w:basedOn w:val="Domylnaczcionkaakapitu"/>
    <w:uiPriority w:val="99"/>
    <w:qFormat/>
    <w:rsid w:val="00E53B9D"/>
    <w:rPr>
      <w:rFonts w:cs="Times New Roman"/>
      <w:b/>
      <w:bCs/>
    </w:rPr>
  </w:style>
  <w:style w:type="paragraph" w:customStyle="1" w:styleId="Default">
    <w:name w:val="Default"/>
    <w:uiPriority w:val="99"/>
    <w:rsid w:val="00ED649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537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escochair@aps.edu.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2833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lpstr>
    </vt:vector>
  </TitlesOfParts>
  <Company>HP</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Krystyna Urbańska</dc:creator>
  <cp:keywords/>
  <dc:description/>
  <cp:lastModifiedBy> </cp:lastModifiedBy>
  <cp:revision>2</cp:revision>
  <cp:lastPrinted>2015-01-21T13:37:00Z</cp:lastPrinted>
  <dcterms:created xsi:type="dcterms:W3CDTF">2019-01-10T16:13:00Z</dcterms:created>
  <dcterms:modified xsi:type="dcterms:W3CDTF">2019-01-10T16:13:00Z</dcterms:modified>
</cp:coreProperties>
</file>