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D16" w:rsidRPr="00F25E64" w:rsidRDefault="006D2D16" w:rsidP="00F25E64">
      <w:pPr>
        <w:spacing w:after="0" w:line="240" w:lineRule="auto"/>
        <w:jc w:val="center"/>
        <w:rPr>
          <w:rFonts w:ascii="Times New Roman" w:eastAsia="Times New Roman" w:hAnsi="Times New Roman" w:cs="Times New Roman"/>
          <w:i/>
          <w:sz w:val="24"/>
          <w:szCs w:val="24"/>
          <w:lang w:eastAsia="pl-PL"/>
        </w:rPr>
      </w:pPr>
      <w:r w:rsidRPr="00F25E64">
        <w:rPr>
          <w:rFonts w:ascii="Times New Roman" w:hAnsi="Times New Roman" w:cs="Times New Roman"/>
          <w:noProof/>
          <w:sz w:val="24"/>
          <w:szCs w:val="24"/>
          <w:lang w:eastAsia="pl-PL"/>
        </w:rPr>
        <w:drawing>
          <wp:inline distT="0" distB="0" distL="0" distR="0">
            <wp:extent cx="5019675" cy="981075"/>
            <wp:effectExtent l="0" t="0" r="9525" b="9525"/>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19675" cy="981075"/>
                    </a:xfrm>
                    <a:prstGeom prst="rect">
                      <a:avLst/>
                    </a:prstGeom>
                    <a:solidFill>
                      <a:srgbClr val="FFFFFF"/>
                    </a:solidFill>
                    <a:ln>
                      <a:noFill/>
                    </a:ln>
                  </pic:spPr>
                </pic:pic>
              </a:graphicData>
            </a:graphic>
          </wp:inline>
        </w:drawing>
      </w:r>
    </w:p>
    <w:p w:rsidR="00D73593" w:rsidRPr="00F25E64" w:rsidRDefault="007056D4" w:rsidP="00F25E64">
      <w:pPr>
        <w:spacing w:after="0" w:line="240" w:lineRule="auto"/>
        <w:rPr>
          <w:rFonts w:ascii="Times New Roman" w:eastAsia="Times New Roman" w:hAnsi="Times New Roman" w:cs="Times New Roman"/>
          <w:b/>
          <w:i/>
          <w:iCs/>
          <w:sz w:val="24"/>
          <w:szCs w:val="24"/>
          <w:lang w:eastAsia="pl-PL"/>
        </w:rPr>
      </w:pPr>
      <w:r w:rsidRPr="00F25E64">
        <w:rPr>
          <w:rFonts w:ascii="Times New Roman" w:eastAsia="Times New Roman" w:hAnsi="Times New Roman" w:cs="Times New Roman"/>
          <w:b/>
          <w:i/>
          <w:iCs/>
          <w:sz w:val="24"/>
          <w:szCs w:val="24"/>
          <w:lang w:eastAsia="pl-PL"/>
        </w:rPr>
        <w:t>Ogłoszenie nr 10</w:t>
      </w:r>
      <w:r w:rsidR="00D73593" w:rsidRPr="00F25E64">
        <w:rPr>
          <w:rFonts w:ascii="Times New Roman" w:eastAsia="Times New Roman" w:hAnsi="Times New Roman" w:cs="Times New Roman"/>
          <w:b/>
          <w:i/>
          <w:iCs/>
          <w:sz w:val="24"/>
          <w:szCs w:val="24"/>
          <w:lang w:eastAsia="pl-PL"/>
        </w:rPr>
        <w:t xml:space="preserve">/POWER/2018 z dnia </w:t>
      </w:r>
      <w:r w:rsidR="00794B33">
        <w:rPr>
          <w:rFonts w:ascii="Times New Roman" w:eastAsia="Times New Roman" w:hAnsi="Times New Roman" w:cs="Times New Roman"/>
          <w:b/>
          <w:i/>
          <w:iCs/>
          <w:sz w:val="24"/>
          <w:szCs w:val="24"/>
          <w:lang w:eastAsia="pl-PL"/>
        </w:rPr>
        <w:t>3</w:t>
      </w:r>
      <w:r w:rsidRPr="00F25E64">
        <w:rPr>
          <w:rFonts w:ascii="Times New Roman" w:eastAsia="Times New Roman" w:hAnsi="Times New Roman" w:cs="Times New Roman"/>
          <w:b/>
          <w:i/>
          <w:iCs/>
          <w:sz w:val="24"/>
          <w:szCs w:val="24"/>
          <w:lang w:eastAsia="pl-PL"/>
        </w:rPr>
        <w:t xml:space="preserve"> września</w:t>
      </w:r>
      <w:r w:rsidR="00D73593" w:rsidRPr="00F25E64">
        <w:rPr>
          <w:rFonts w:ascii="Times New Roman" w:eastAsia="Times New Roman" w:hAnsi="Times New Roman" w:cs="Times New Roman"/>
          <w:b/>
          <w:i/>
          <w:iCs/>
          <w:sz w:val="24"/>
          <w:szCs w:val="24"/>
          <w:lang w:eastAsia="pl-PL"/>
        </w:rPr>
        <w:t xml:space="preserve"> 2018r.</w:t>
      </w:r>
    </w:p>
    <w:p w:rsidR="00D73593" w:rsidRPr="00F25E64" w:rsidRDefault="00D73593" w:rsidP="00F25E64">
      <w:pPr>
        <w:spacing w:after="0" w:line="240" w:lineRule="auto"/>
        <w:jc w:val="center"/>
        <w:rPr>
          <w:rFonts w:ascii="Times New Roman" w:eastAsia="Times New Roman" w:hAnsi="Times New Roman" w:cs="Times New Roman"/>
          <w:i/>
          <w:iCs/>
          <w:sz w:val="24"/>
          <w:szCs w:val="24"/>
          <w:lang w:eastAsia="pl-PL"/>
        </w:rPr>
      </w:pPr>
    </w:p>
    <w:p w:rsidR="006D2D16" w:rsidRPr="00F25E64" w:rsidRDefault="006D2D16" w:rsidP="00F25E64">
      <w:pPr>
        <w:spacing w:after="0" w:line="240" w:lineRule="auto"/>
        <w:jc w:val="center"/>
        <w:rPr>
          <w:rFonts w:ascii="Times New Roman" w:eastAsia="Times New Roman" w:hAnsi="Times New Roman" w:cs="Times New Roman"/>
          <w:i/>
          <w:iCs/>
          <w:sz w:val="24"/>
          <w:szCs w:val="24"/>
          <w:lang w:eastAsia="pl-PL"/>
        </w:rPr>
      </w:pPr>
      <w:r w:rsidRPr="00F25E64">
        <w:rPr>
          <w:rFonts w:ascii="Times New Roman" w:eastAsia="Times New Roman" w:hAnsi="Times New Roman" w:cs="Times New Roman"/>
          <w:i/>
          <w:iCs/>
          <w:sz w:val="24"/>
          <w:szCs w:val="24"/>
          <w:lang w:eastAsia="pl-PL"/>
        </w:rPr>
        <w:t>Akademia Pedagogiki Specjalnej Uczelnią Młodego Odkrywcy</w:t>
      </w:r>
    </w:p>
    <w:p w:rsidR="006D2D16" w:rsidRPr="00F25E64" w:rsidRDefault="006D2D16" w:rsidP="00F25E64">
      <w:pPr>
        <w:tabs>
          <w:tab w:val="left" w:pos="900"/>
        </w:tabs>
        <w:spacing w:after="0" w:line="240" w:lineRule="auto"/>
        <w:jc w:val="both"/>
        <w:rPr>
          <w:rFonts w:ascii="Times New Roman" w:eastAsia="Times New Roman" w:hAnsi="Times New Roman" w:cs="Times New Roman"/>
          <w:b/>
          <w:i/>
          <w:sz w:val="24"/>
          <w:szCs w:val="24"/>
          <w:lang w:eastAsia="pl-PL"/>
        </w:rPr>
      </w:pPr>
    </w:p>
    <w:p w:rsidR="006D2D16" w:rsidRPr="00F25E64" w:rsidRDefault="006D2D16" w:rsidP="00F25E64">
      <w:pPr>
        <w:spacing w:after="0" w:line="240" w:lineRule="auto"/>
        <w:jc w:val="center"/>
        <w:rPr>
          <w:rFonts w:ascii="Times New Roman" w:eastAsia="Times New Roman" w:hAnsi="Times New Roman" w:cs="Times New Roman"/>
          <w:b/>
          <w:sz w:val="24"/>
          <w:szCs w:val="24"/>
          <w:lang w:eastAsia="pl-PL"/>
        </w:rPr>
      </w:pPr>
      <w:r w:rsidRPr="00F25E64">
        <w:rPr>
          <w:rFonts w:ascii="Times New Roman" w:eastAsia="Times New Roman" w:hAnsi="Times New Roman" w:cs="Times New Roman"/>
          <w:b/>
          <w:sz w:val="24"/>
          <w:szCs w:val="24"/>
          <w:lang w:eastAsia="pl-PL"/>
        </w:rPr>
        <w:t xml:space="preserve">Ogłoszenie dotyczące poszukiwania </w:t>
      </w:r>
      <w:r w:rsidR="006876C4">
        <w:rPr>
          <w:rFonts w:ascii="Times New Roman" w:eastAsia="Times New Roman" w:hAnsi="Times New Roman" w:cs="Times New Roman"/>
          <w:b/>
          <w:sz w:val="24"/>
          <w:szCs w:val="24"/>
          <w:lang w:eastAsia="pl-PL"/>
        </w:rPr>
        <w:t xml:space="preserve">Wykonawcy </w:t>
      </w:r>
      <w:r w:rsidR="007056D4" w:rsidRPr="00F25E64">
        <w:rPr>
          <w:rFonts w:ascii="Times New Roman" w:eastAsia="Times New Roman" w:hAnsi="Times New Roman" w:cs="Times New Roman"/>
          <w:b/>
          <w:sz w:val="24"/>
          <w:szCs w:val="24"/>
          <w:lang w:eastAsia="pl-PL"/>
        </w:rPr>
        <w:t>usługi transportowej</w:t>
      </w:r>
    </w:p>
    <w:p w:rsidR="006D2D16" w:rsidRPr="00F25E64" w:rsidRDefault="006D2D16" w:rsidP="00F25E64">
      <w:pPr>
        <w:spacing w:after="0" w:line="240" w:lineRule="auto"/>
        <w:jc w:val="both"/>
        <w:rPr>
          <w:rFonts w:ascii="Times New Roman" w:eastAsia="Times New Roman" w:hAnsi="Times New Roman" w:cs="Times New Roman"/>
          <w:b/>
          <w:sz w:val="24"/>
          <w:szCs w:val="24"/>
          <w:lang w:eastAsia="pl-PL"/>
        </w:rPr>
      </w:pPr>
    </w:p>
    <w:p w:rsidR="006D2D16" w:rsidRPr="00F25E64" w:rsidRDefault="006D2D16" w:rsidP="00F25E64">
      <w:pPr>
        <w:spacing w:after="0" w:line="240" w:lineRule="auto"/>
        <w:jc w:val="both"/>
        <w:rPr>
          <w:rFonts w:ascii="Times New Roman" w:eastAsia="Times New Roman" w:hAnsi="Times New Roman" w:cs="Times New Roman"/>
          <w:sz w:val="24"/>
          <w:szCs w:val="24"/>
          <w:lang w:eastAsia="pl-PL"/>
        </w:rPr>
      </w:pPr>
      <w:r w:rsidRPr="00F25E64">
        <w:rPr>
          <w:rFonts w:ascii="Times New Roman" w:eastAsia="Times New Roman" w:hAnsi="Times New Roman" w:cs="Times New Roman"/>
          <w:sz w:val="24"/>
          <w:szCs w:val="24"/>
          <w:lang w:eastAsia="pl-PL"/>
        </w:rPr>
        <w:t>Akademia Pedagogiki Specjalnej im. Marii Grzegorzewskiej w Warszawie w ramach projektu „</w:t>
      </w:r>
      <w:r w:rsidRPr="00F25E64">
        <w:rPr>
          <w:rFonts w:ascii="Times New Roman" w:eastAsia="Times New Roman" w:hAnsi="Times New Roman" w:cs="Times New Roman"/>
          <w:i/>
          <w:iCs/>
          <w:sz w:val="24"/>
          <w:szCs w:val="24"/>
          <w:lang w:eastAsia="pl-PL"/>
        </w:rPr>
        <w:t>Akademia Pedagogiki Specjalnej Uczelnią Młodego Odkrywcy”</w:t>
      </w:r>
      <w:r w:rsidRPr="00F25E64">
        <w:rPr>
          <w:rFonts w:ascii="Times New Roman" w:eastAsia="Times New Roman" w:hAnsi="Times New Roman" w:cs="Times New Roman"/>
          <w:sz w:val="24"/>
          <w:szCs w:val="24"/>
          <w:lang w:eastAsia="pl-PL"/>
        </w:rPr>
        <w:t>  WND-POWR.03.01.00-00-U081/17-00 (Program Operacyjny Wiedza Edukacja Rozwój 2014-2020 współfinansowany ze środków Europejskiego Funduszu Społecznego) poszukuje w</w:t>
      </w:r>
      <w:r w:rsidR="005A482D" w:rsidRPr="00F25E64">
        <w:rPr>
          <w:rFonts w:ascii="Times New Roman" w:eastAsia="Times New Roman" w:hAnsi="Times New Roman" w:cs="Times New Roman"/>
          <w:sz w:val="24"/>
          <w:szCs w:val="24"/>
          <w:lang w:eastAsia="pl-PL"/>
        </w:rPr>
        <w:t>ykonaw</w:t>
      </w:r>
      <w:r w:rsidR="007056D4" w:rsidRPr="00F25E64">
        <w:rPr>
          <w:rFonts w:ascii="Times New Roman" w:eastAsia="Times New Roman" w:hAnsi="Times New Roman" w:cs="Times New Roman"/>
          <w:sz w:val="24"/>
          <w:szCs w:val="24"/>
          <w:lang w:eastAsia="pl-PL"/>
        </w:rPr>
        <w:t>cy u</w:t>
      </w:r>
      <w:r w:rsidR="005A482D" w:rsidRPr="00F25E64">
        <w:rPr>
          <w:rFonts w:ascii="Times New Roman" w:eastAsia="Times New Roman" w:hAnsi="Times New Roman" w:cs="Times New Roman"/>
          <w:sz w:val="24"/>
          <w:szCs w:val="24"/>
          <w:lang w:eastAsia="pl-PL"/>
        </w:rPr>
        <w:t xml:space="preserve">sługi </w:t>
      </w:r>
      <w:r w:rsidR="007056D4" w:rsidRPr="00F25E64">
        <w:rPr>
          <w:rFonts w:ascii="Times New Roman" w:eastAsia="Times New Roman" w:hAnsi="Times New Roman" w:cs="Times New Roman"/>
          <w:sz w:val="24"/>
          <w:szCs w:val="24"/>
          <w:lang w:eastAsia="pl-PL"/>
        </w:rPr>
        <w:t>transportowej</w:t>
      </w:r>
      <w:r w:rsidRPr="00F25E64">
        <w:rPr>
          <w:rFonts w:ascii="Times New Roman" w:eastAsia="Times New Roman" w:hAnsi="Times New Roman" w:cs="Times New Roman"/>
          <w:sz w:val="24"/>
          <w:szCs w:val="24"/>
          <w:lang w:eastAsia="pl-PL"/>
        </w:rPr>
        <w:t xml:space="preserve">. </w:t>
      </w:r>
    </w:p>
    <w:p w:rsidR="006D2D16" w:rsidRPr="00F25E64" w:rsidRDefault="006D2D16" w:rsidP="00F25E64">
      <w:pPr>
        <w:spacing w:after="0" w:line="240" w:lineRule="auto"/>
        <w:jc w:val="both"/>
        <w:rPr>
          <w:rFonts w:ascii="Times New Roman" w:eastAsia="Times New Roman" w:hAnsi="Times New Roman" w:cs="Times New Roman"/>
          <w:sz w:val="24"/>
          <w:szCs w:val="24"/>
          <w:lang w:eastAsia="pl-PL"/>
        </w:rPr>
      </w:pPr>
      <w:bookmarkStart w:id="0" w:name="_GoBack"/>
      <w:bookmarkEnd w:id="0"/>
    </w:p>
    <w:p w:rsidR="006D2D16" w:rsidRPr="00F25E64" w:rsidRDefault="006D2D16" w:rsidP="00F25E64">
      <w:pPr>
        <w:spacing w:after="0" w:line="240" w:lineRule="auto"/>
        <w:jc w:val="both"/>
        <w:rPr>
          <w:rFonts w:ascii="Times New Roman" w:eastAsia="Times New Roman" w:hAnsi="Times New Roman" w:cs="Times New Roman"/>
          <w:b/>
          <w:sz w:val="24"/>
          <w:szCs w:val="24"/>
          <w:lang w:eastAsia="pl-PL"/>
        </w:rPr>
      </w:pPr>
      <w:r w:rsidRPr="00F25E64">
        <w:rPr>
          <w:rFonts w:ascii="Times New Roman" w:eastAsia="Times New Roman" w:hAnsi="Times New Roman" w:cs="Times New Roman"/>
          <w:b/>
          <w:sz w:val="24"/>
          <w:szCs w:val="24"/>
          <w:lang w:eastAsia="pl-PL"/>
        </w:rPr>
        <w:t>I. Zadania Wykonawcy</w:t>
      </w:r>
    </w:p>
    <w:p w:rsidR="006D2D16" w:rsidRDefault="007056D4" w:rsidP="00F25E64">
      <w:pPr>
        <w:spacing w:after="0" w:line="240" w:lineRule="auto"/>
        <w:jc w:val="both"/>
        <w:outlineLvl w:val="0"/>
        <w:rPr>
          <w:rFonts w:ascii="Times New Roman" w:eastAsia="Times New Roman" w:hAnsi="Times New Roman" w:cs="Times New Roman"/>
          <w:sz w:val="24"/>
          <w:szCs w:val="24"/>
          <w:lang w:eastAsia="pl-PL"/>
        </w:rPr>
      </w:pPr>
      <w:r w:rsidRPr="00F25E64">
        <w:rPr>
          <w:rFonts w:ascii="Times New Roman" w:eastAsia="Times New Roman" w:hAnsi="Times New Roman" w:cs="Times New Roman"/>
          <w:sz w:val="24"/>
          <w:szCs w:val="24"/>
          <w:lang w:eastAsia="pl-PL"/>
        </w:rPr>
        <w:t>Zadaniem wykonawcy będzie transport uczestników projektu w tym dzieci, rodziców i</w:t>
      </w:r>
      <w:r w:rsidR="007A73AE" w:rsidRPr="00F25E64">
        <w:rPr>
          <w:rFonts w:ascii="Times New Roman" w:eastAsia="Times New Roman" w:hAnsi="Times New Roman" w:cs="Times New Roman"/>
          <w:sz w:val="24"/>
          <w:szCs w:val="24"/>
          <w:lang w:eastAsia="pl-PL"/>
        </w:rPr>
        <w:t> </w:t>
      </w:r>
      <w:r w:rsidRPr="00F25E64">
        <w:rPr>
          <w:rFonts w:ascii="Times New Roman" w:eastAsia="Times New Roman" w:hAnsi="Times New Roman" w:cs="Times New Roman"/>
          <w:sz w:val="24"/>
          <w:szCs w:val="24"/>
          <w:lang w:eastAsia="pl-PL"/>
        </w:rPr>
        <w:t xml:space="preserve">opiekunów </w:t>
      </w:r>
      <w:r w:rsidR="00C57565" w:rsidRPr="00F25E64">
        <w:rPr>
          <w:rFonts w:ascii="Times New Roman" w:eastAsia="Times New Roman" w:hAnsi="Times New Roman" w:cs="Times New Roman"/>
          <w:sz w:val="24"/>
          <w:szCs w:val="24"/>
          <w:lang w:eastAsia="pl-PL"/>
        </w:rPr>
        <w:t>ze Szkoły Podstawowej</w:t>
      </w:r>
      <w:r w:rsidR="00C57565" w:rsidRPr="00C57565">
        <w:rPr>
          <w:rFonts w:ascii="Times New Roman" w:eastAsia="Times New Roman" w:hAnsi="Times New Roman" w:cs="Times New Roman"/>
          <w:sz w:val="24"/>
          <w:szCs w:val="24"/>
          <w:lang w:eastAsia="pl-PL"/>
        </w:rPr>
        <w:t xml:space="preserve"> im. doktora Mateusza Chełmońskiego w Adamowiźnie</w:t>
      </w:r>
      <w:r w:rsidR="00C57565" w:rsidRPr="00F25E64">
        <w:rPr>
          <w:rFonts w:ascii="Times New Roman" w:eastAsia="Times New Roman" w:hAnsi="Times New Roman" w:cs="Times New Roman"/>
          <w:sz w:val="24"/>
          <w:szCs w:val="24"/>
          <w:lang w:eastAsia="pl-PL"/>
        </w:rPr>
        <w:t xml:space="preserve"> (</w:t>
      </w:r>
      <w:proofErr w:type="spellStart"/>
      <w:r w:rsidR="00C57565" w:rsidRPr="00F25E64">
        <w:rPr>
          <w:rFonts w:ascii="Times New Roman" w:eastAsia="Times New Roman" w:hAnsi="Times New Roman" w:cs="Times New Roman"/>
          <w:sz w:val="24"/>
          <w:szCs w:val="24"/>
          <w:lang w:eastAsia="pl-PL"/>
        </w:rPr>
        <w:t>Osowiecka</w:t>
      </w:r>
      <w:proofErr w:type="spellEnd"/>
      <w:r w:rsidR="00C57565" w:rsidRPr="00F25E64">
        <w:rPr>
          <w:rFonts w:ascii="Times New Roman" w:eastAsia="Times New Roman" w:hAnsi="Times New Roman" w:cs="Times New Roman"/>
          <w:sz w:val="24"/>
          <w:szCs w:val="24"/>
          <w:lang w:eastAsia="pl-PL"/>
        </w:rPr>
        <w:t xml:space="preserve"> 33, 05-825 Adamowizna) </w:t>
      </w:r>
      <w:r w:rsidRPr="00F25E64">
        <w:rPr>
          <w:rFonts w:ascii="Times New Roman" w:eastAsia="Times New Roman" w:hAnsi="Times New Roman" w:cs="Times New Roman"/>
          <w:sz w:val="24"/>
          <w:szCs w:val="24"/>
          <w:lang w:eastAsia="pl-PL"/>
        </w:rPr>
        <w:t xml:space="preserve">do i z Akademii Pedagogiki Specjalnej w Warszawie </w:t>
      </w:r>
      <w:r w:rsidR="00C57565" w:rsidRPr="00F25E64">
        <w:rPr>
          <w:rFonts w:ascii="Times New Roman" w:eastAsia="Times New Roman" w:hAnsi="Times New Roman" w:cs="Times New Roman"/>
          <w:sz w:val="24"/>
          <w:szCs w:val="24"/>
          <w:lang w:eastAsia="pl-PL"/>
        </w:rPr>
        <w:t xml:space="preserve">(ul. </w:t>
      </w:r>
      <w:proofErr w:type="spellStart"/>
      <w:r w:rsidR="00C57565" w:rsidRPr="00F25E64">
        <w:rPr>
          <w:rFonts w:ascii="Times New Roman" w:eastAsia="Times New Roman" w:hAnsi="Times New Roman" w:cs="Times New Roman"/>
          <w:sz w:val="24"/>
          <w:szCs w:val="24"/>
          <w:lang w:eastAsia="pl-PL"/>
        </w:rPr>
        <w:t>Szczęśliwicka</w:t>
      </w:r>
      <w:proofErr w:type="spellEnd"/>
      <w:r w:rsidR="00C57565" w:rsidRPr="00F25E64">
        <w:rPr>
          <w:rFonts w:ascii="Times New Roman" w:eastAsia="Times New Roman" w:hAnsi="Times New Roman" w:cs="Times New Roman"/>
          <w:sz w:val="24"/>
          <w:szCs w:val="24"/>
          <w:lang w:eastAsia="pl-PL"/>
        </w:rPr>
        <w:t xml:space="preserve"> 40, 02-353 Warszawa) </w:t>
      </w:r>
      <w:r w:rsidRPr="00F25E64">
        <w:rPr>
          <w:rFonts w:ascii="Times New Roman" w:eastAsia="Times New Roman" w:hAnsi="Times New Roman" w:cs="Times New Roman"/>
          <w:sz w:val="24"/>
          <w:szCs w:val="24"/>
          <w:lang w:eastAsia="pl-PL"/>
        </w:rPr>
        <w:t>oraz w obrębie Warszawy</w:t>
      </w:r>
      <w:r w:rsidR="00C57565" w:rsidRPr="00F25E64">
        <w:rPr>
          <w:rFonts w:ascii="Times New Roman" w:eastAsia="Times New Roman" w:hAnsi="Times New Roman" w:cs="Times New Roman"/>
          <w:sz w:val="24"/>
          <w:szCs w:val="24"/>
          <w:lang w:eastAsia="pl-PL"/>
        </w:rPr>
        <w:t>.</w:t>
      </w:r>
    </w:p>
    <w:p w:rsidR="00F25E64" w:rsidRPr="00F25E64" w:rsidRDefault="00F25E64" w:rsidP="00F25E64">
      <w:pPr>
        <w:spacing w:after="0" w:line="240" w:lineRule="auto"/>
        <w:jc w:val="both"/>
        <w:outlineLvl w:val="0"/>
        <w:rPr>
          <w:rFonts w:ascii="Times New Roman" w:eastAsia="Times New Roman" w:hAnsi="Times New Roman" w:cs="Times New Roman"/>
          <w:sz w:val="24"/>
          <w:szCs w:val="24"/>
          <w:lang w:eastAsia="pl-PL"/>
        </w:rPr>
      </w:pPr>
    </w:p>
    <w:p w:rsidR="00F25E64" w:rsidRPr="00F25E64" w:rsidRDefault="00F25E64" w:rsidP="00F25E64">
      <w:pPr>
        <w:spacing w:after="0" w:line="240" w:lineRule="auto"/>
        <w:outlineLvl w:val="0"/>
        <w:rPr>
          <w:rFonts w:ascii="Times New Roman" w:eastAsia="Times New Roman" w:hAnsi="Times New Roman" w:cs="Times New Roman"/>
          <w:b/>
          <w:sz w:val="24"/>
          <w:szCs w:val="24"/>
          <w:lang w:eastAsia="pl-PL"/>
        </w:rPr>
      </w:pPr>
      <w:r w:rsidRPr="00F25E64">
        <w:rPr>
          <w:rFonts w:ascii="Times New Roman" w:eastAsia="Times New Roman" w:hAnsi="Times New Roman" w:cs="Times New Roman"/>
          <w:b/>
          <w:sz w:val="24"/>
          <w:szCs w:val="24"/>
          <w:lang w:eastAsia="pl-PL"/>
        </w:rPr>
        <w:t xml:space="preserve">II. </w:t>
      </w:r>
      <w:r w:rsidR="00F652DB">
        <w:rPr>
          <w:rFonts w:ascii="Times New Roman" w:eastAsia="Times New Roman" w:hAnsi="Times New Roman" w:cs="Times New Roman"/>
          <w:b/>
          <w:sz w:val="24"/>
          <w:szCs w:val="24"/>
          <w:lang w:eastAsia="pl-PL"/>
        </w:rPr>
        <w:t>Ustalenia terminologiczne</w:t>
      </w:r>
    </w:p>
    <w:p w:rsidR="00C57565" w:rsidRPr="00F25E64" w:rsidRDefault="00C57565" w:rsidP="00F25E64">
      <w:pPr>
        <w:spacing w:after="0" w:line="240" w:lineRule="auto"/>
        <w:outlineLvl w:val="0"/>
        <w:rPr>
          <w:rFonts w:ascii="Times New Roman" w:eastAsia="Times New Roman" w:hAnsi="Times New Roman" w:cs="Times New Roman"/>
          <w:sz w:val="24"/>
          <w:szCs w:val="24"/>
          <w:lang w:eastAsia="pl-PL"/>
        </w:rPr>
      </w:pPr>
      <w:r w:rsidRPr="00F25E64">
        <w:rPr>
          <w:rFonts w:ascii="Times New Roman" w:eastAsia="Times New Roman" w:hAnsi="Times New Roman" w:cs="Times New Roman"/>
          <w:sz w:val="24"/>
          <w:szCs w:val="24"/>
          <w:lang w:eastAsia="pl-PL"/>
        </w:rPr>
        <w:t>Ilekroć w ofercie występuje pojęcie</w:t>
      </w:r>
    </w:p>
    <w:p w:rsidR="00C57565" w:rsidRPr="00F25E64" w:rsidRDefault="00C57565" w:rsidP="00F25E64">
      <w:pPr>
        <w:spacing w:after="0" w:line="240" w:lineRule="auto"/>
        <w:outlineLvl w:val="0"/>
        <w:rPr>
          <w:rFonts w:ascii="Times New Roman" w:eastAsia="Times New Roman" w:hAnsi="Times New Roman" w:cs="Times New Roman"/>
          <w:sz w:val="24"/>
          <w:szCs w:val="24"/>
          <w:lang w:eastAsia="pl-PL"/>
        </w:rPr>
      </w:pPr>
      <w:r w:rsidRPr="00F25E64">
        <w:rPr>
          <w:rFonts w:ascii="Times New Roman" w:eastAsia="Times New Roman" w:hAnsi="Times New Roman" w:cs="Times New Roman"/>
          <w:sz w:val="24"/>
          <w:szCs w:val="24"/>
          <w:lang w:eastAsia="pl-PL"/>
        </w:rPr>
        <w:t xml:space="preserve">„ szkoła” oznacza ono: Szkołę Podstawową </w:t>
      </w:r>
      <w:r w:rsidRPr="00C57565">
        <w:rPr>
          <w:rFonts w:ascii="Times New Roman" w:eastAsia="Times New Roman" w:hAnsi="Times New Roman" w:cs="Times New Roman"/>
          <w:sz w:val="24"/>
          <w:szCs w:val="24"/>
          <w:lang w:eastAsia="pl-PL"/>
        </w:rPr>
        <w:t xml:space="preserve">im. doktora Mateusza </w:t>
      </w:r>
      <w:r w:rsidR="008F2C36">
        <w:rPr>
          <w:rFonts w:ascii="Times New Roman" w:eastAsia="Times New Roman" w:hAnsi="Times New Roman" w:cs="Times New Roman"/>
          <w:sz w:val="24"/>
          <w:szCs w:val="24"/>
          <w:lang w:eastAsia="pl-PL"/>
        </w:rPr>
        <w:t>Chełmońskiego w </w:t>
      </w:r>
      <w:r w:rsidRPr="00C57565">
        <w:rPr>
          <w:rFonts w:ascii="Times New Roman" w:eastAsia="Times New Roman" w:hAnsi="Times New Roman" w:cs="Times New Roman"/>
          <w:sz w:val="24"/>
          <w:szCs w:val="24"/>
          <w:lang w:eastAsia="pl-PL"/>
        </w:rPr>
        <w:t>Adamowiźnie</w:t>
      </w:r>
      <w:r w:rsidRPr="00F25E64">
        <w:rPr>
          <w:rFonts w:ascii="Times New Roman" w:eastAsia="Times New Roman" w:hAnsi="Times New Roman" w:cs="Times New Roman"/>
          <w:sz w:val="24"/>
          <w:szCs w:val="24"/>
          <w:lang w:eastAsia="pl-PL"/>
        </w:rPr>
        <w:t xml:space="preserve"> (adres) </w:t>
      </w:r>
      <w:proofErr w:type="spellStart"/>
      <w:r w:rsidRPr="00F25E64">
        <w:rPr>
          <w:rFonts w:ascii="Times New Roman" w:eastAsia="Times New Roman" w:hAnsi="Times New Roman" w:cs="Times New Roman"/>
          <w:sz w:val="24"/>
          <w:szCs w:val="24"/>
          <w:lang w:eastAsia="pl-PL"/>
        </w:rPr>
        <w:t>Osowiecka</w:t>
      </w:r>
      <w:proofErr w:type="spellEnd"/>
      <w:r w:rsidRPr="00F25E64">
        <w:rPr>
          <w:rFonts w:ascii="Times New Roman" w:eastAsia="Times New Roman" w:hAnsi="Times New Roman" w:cs="Times New Roman"/>
          <w:sz w:val="24"/>
          <w:szCs w:val="24"/>
          <w:lang w:eastAsia="pl-PL"/>
        </w:rPr>
        <w:t xml:space="preserve"> 33, 05-825 Adamowizna</w:t>
      </w:r>
    </w:p>
    <w:p w:rsidR="00C57565" w:rsidRPr="00F25E64" w:rsidRDefault="00C57565" w:rsidP="00F25E64">
      <w:pPr>
        <w:spacing w:after="0" w:line="240" w:lineRule="auto"/>
        <w:outlineLvl w:val="0"/>
        <w:rPr>
          <w:rFonts w:ascii="Times New Roman" w:eastAsia="Times New Roman" w:hAnsi="Times New Roman" w:cs="Times New Roman"/>
          <w:sz w:val="24"/>
          <w:szCs w:val="24"/>
          <w:lang w:eastAsia="pl-PL"/>
        </w:rPr>
      </w:pPr>
      <w:r w:rsidRPr="00F25E64">
        <w:rPr>
          <w:rFonts w:ascii="Times New Roman" w:eastAsia="Times New Roman" w:hAnsi="Times New Roman" w:cs="Times New Roman"/>
          <w:sz w:val="24"/>
          <w:szCs w:val="24"/>
          <w:lang w:eastAsia="pl-PL"/>
        </w:rPr>
        <w:t xml:space="preserve">„uczelnia” oznacza ono: Akademię Pedagogiki Specjalnej w Warszawie (ul. </w:t>
      </w:r>
      <w:proofErr w:type="spellStart"/>
      <w:r w:rsidRPr="00F25E64">
        <w:rPr>
          <w:rFonts w:ascii="Times New Roman" w:eastAsia="Times New Roman" w:hAnsi="Times New Roman" w:cs="Times New Roman"/>
          <w:sz w:val="24"/>
          <w:szCs w:val="24"/>
          <w:lang w:eastAsia="pl-PL"/>
        </w:rPr>
        <w:t>Szczęśliwicka</w:t>
      </w:r>
      <w:proofErr w:type="spellEnd"/>
      <w:r w:rsidRPr="00F25E64">
        <w:rPr>
          <w:rFonts w:ascii="Times New Roman" w:eastAsia="Times New Roman" w:hAnsi="Times New Roman" w:cs="Times New Roman"/>
          <w:sz w:val="24"/>
          <w:szCs w:val="24"/>
          <w:lang w:eastAsia="pl-PL"/>
        </w:rPr>
        <w:t xml:space="preserve"> 40, 02-353 Warszawa</w:t>
      </w:r>
    </w:p>
    <w:p w:rsidR="00C57565" w:rsidRPr="00F25E64" w:rsidRDefault="00C57565" w:rsidP="00F25E64">
      <w:pPr>
        <w:spacing w:after="0" w:line="240" w:lineRule="auto"/>
        <w:outlineLvl w:val="0"/>
        <w:rPr>
          <w:rFonts w:ascii="Times New Roman" w:eastAsia="Times New Roman" w:hAnsi="Times New Roman" w:cs="Times New Roman"/>
          <w:sz w:val="24"/>
          <w:szCs w:val="24"/>
          <w:lang w:eastAsia="pl-PL"/>
        </w:rPr>
      </w:pPr>
      <w:r w:rsidRPr="00F25E64">
        <w:rPr>
          <w:rFonts w:ascii="Times New Roman" w:eastAsia="Times New Roman" w:hAnsi="Times New Roman" w:cs="Times New Roman"/>
          <w:sz w:val="24"/>
          <w:szCs w:val="24"/>
          <w:lang w:eastAsia="pl-PL"/>
        </w:rPr>
        <w:t>„CNK” oznacza ono: Centrum Nauki Kopernik (</w:t>
      </w:r>
      <w:r w:rsidRPr="00F25E64">
        <w:rPr>
          <w:rStyle w:val="widget-pane-link"/>
          <w:rFonts w:ascii="Times New Roman" w:hAnsi="Times New Roman" w:cs="Times New Roman"/>
          <w:sz w:val="24"/>
          <w:szCs w:val="24"/>
        </w:rPr>
        <w:t>Wybrzeże Kościuszkowskie, 00-347 Warszawa)</w:t>
      </w:r>
    </w:p>
    <w:p w:rsidR="00C57565" w:rsidRPr="00F25E64" w:rsidRDefault="007A73AE" w:rsidP="00F25E64">
      <w:pPr>
        <w:spacing w:after="0" w:line="240" w:lineRule="auto"/>
        <w:outlineLvl w:val="0"/>
        <w:rPr>
          <w:rFonts w:ascii="Times New Roman" w:eastAsia="Times New Roman" w:hAnsi="Times New Roman" w:cs="Times New Roman"/>
          <w:sz w:val="24"/>
          <w:szCs w:val="24"/>
          <w:lang w:eastAsia="pl-PL"/>
        </w:rPr>
      </w:pPr>
      <w:r w:rsidRPr="00F25E64">
        <w:rPr>
          <w:rFonts w:ascii="Times New Roman" w:eastAsia="Times New Roman" w:hAnsi="Times New Roman" w:cs="Times New Roman"/>
          <w:sz w:val="24"/>
          <w:szCs w:val="24"/>
          <w:lang w:eastAsia="pl-PL"/>
        </w:rPr>
        <w:t>„m</w:t>
      </w:r>
      <w:r w:rsidR="00C57565" w:rsidRPr="00F25E64">
        <w:rPr>
          <w:rFonts w:ascii="Times New Roman" w:eastAsia="Times New Roman" w:hAnsi="Times New Roman" w:cs="Times New Roman"/>
          <w:sz w:val="24"/>
          <w:szCs w:val="24"/>
          <w:lang w:eastAsia="pl-PL"/>
        </w:rPr>
        <w:t xml:space="preserve">iejsce </w:t>
      </w:r>
      <w:r w:rsidR="00323E14" w:rsidRPr="00F25E64">
        <w:rPr>
          <w:rFonts w:ascii="Times New Roman" w:eastAsia="Times New Roman" w:hAnsi="Times New Roman" w:cs="Times New Roman"/>
          <w:sz w:val="24"/>
          <w:szCs w:val="24"/>
          <w:lang w:eastAsia="pl-PL"/>
        </w:rPr>
        <w:t>zakwaterowania</w:t>
      </w:r>
      <w:r w:rsidRPr="00F25E64">
        <w:rPr>
          <w:rFonts w:ascii="Times New Roman" w:eastAsia="Times New Roman" w:hAnsi="Times New Roman" w:cs="Times New Roman"/>
          <w:sz w:val="24"/>
          <w:szCs w:val="24"/>
          <w:lang w:eastAsia="pl-PL"/>
        </w:rPr>
        <w:t>”</w:t>
      </w:r>
      <w:r w:rsidR="00C57565" w:rsidRPr="00F25E64">
        <w:rPr>
          <w:rFonts w:ascii="Times New Roman" w:eastAsia="Times New Roman" w:hAnsi="Times New Roman" w:cs="Times New Roman"/>
          <w:sz w:val="24"/>
          <w:szCs w:val="24"/>
          <w:lang w:eastAsia="pl-PL"/>
        </w:rPr>
        <w:t xml:space="preserve"> – miejsce położone w odległości do 10 km od uczelni</w:t>
      </w:r>
      <w:r w:rsidR="00323E14" w:rsidRPr="00F25E64">
        <w:rPr>
          <w:rFonts w:ascii="Times New Roman" w:eastAsia="Times New Roman" w:hAnsi="Times New Roman" w:cs="Times New Roman"/>
          <w:sz w:val="24"/>
          <w:szCs w:val="24"/>
          <w:lang w:eastAsia="pl-PL"/>
        </w:rPr>
        <w:t xml:space="preserve"> oraz ok. 10 km od CNK</w:t>
      </w:r>
    </w:p>
    <w:p w:rsidR="00F25E64" w:rsidRDefault="00F25E64" w:rsidP="00F25E64">
      <w:pPr>
        <w:spacing w:after="0" w:line="240" w:lineRule="auto"/>
        <w:jc w:val="both"/>
        <w:rPr>
          <w:rFonts w:ascii="Times New Roman" w:eastAsia="Times New Roman" w:hAnsi="Times New Roman" w:cs="Times New Roman"/>
          <w:sz w:val="24"/>
          <w:szCs w:val="24"/>
          <w:lang w:eastAsia="pl-PL"/>
        </w:rPr>
      </w:pPr>
    </w:p>
    <w:p w:rsidR="006D2D16" w:rsidRPr="00F25E64" w:rsidRDefault="006D2D16" w:rsidP="00F25E64">
      <w:pPr>
        <w:spacing w:after="0" w:line="240" w:lineRule="auto"/>
        <w:jc w:val="both"/>
        <w:rPr>
          <w:rFonts w:ascii="Times New Roman" w:eastAsia="Times New Roman" w:hAnsi="Times New Roman" w:cs="Times New Roman"/>
          <w:b/>
          <w:sz w:val="24"/>
          <w:szCs w:val="24"/>
          <w:lang w:eastAsia="pl-PL"/>
        </w:rPr>
      </w:pPr>
      <w:r w:rsidRPr="00F25E64">
        <w:rPr>
          <w:rFonts w:ascii="Times New Roman" w:eastAsia="Times New Roman" w:hAnsi="Times New Roman" w:cs="Times New Roman"/>
          <w:b/>
          <w:sz w:val="24"/>
          <w:szCs w:val="24"/>
          <w:lang w:eastAsia="pl-PL"/>
        </w:rPr>
        <w:t>II</w:t>
      </w:r>
      <w:r w:rsidR="00F25E64">
        <w:rPr>
          <w:rFonts w:ascii="Times New Roman" w:eastAsia="Times New Roman" w:hAnsi="Times New Roman" w:cs="Times New Roman"/>
          <w:b/>
          <w:sz w:val="24"/>
          <w:szCs w:val="24"/>
          <w:lang w:eastAsia="pl-PL"/>
        </w:rPr>
        <w:t>I</w:t>
      </w:r>
      <w:r w:rsidRPr="00F25E64">
        <w:rPr>
          <w:rFonts w:ascii="Times New Roman" w:eastAsia="Times New Roman" w:hAnsi="Times New Roman" w:cs="Times New Roman"/>
          <w:b/>
          <w:sz w:val="24"/>
          <w:szCs w:val="24"/>
          <w:lang w:eastAsia="pl-PL"/>
        </w:rPr>
        <w:t xml:space="preserve">. Terminy </w:t>
      </w:r>
      <w:r w:rsidR="007056D4" w:rsidRPr="00F25E64">
        <w:rPr>
          <w:rFonts w:ascii="Times New Roman" w:eastAsia="Times New Roman" w:hAnsi="Times New Roman" w:cs="Times New Roman"/>
          <w:b/>
          <w:sz w:val="24"/>
          <w:szCs w:val="24"/>
          <w:lang w:eastAsia="pl-PL"/>
        </w:rPr>
        <w:t xml:space="preserve">i szczegóły dotyczące </w:t>
      </w:r>
      <w:r w:rsidR="00F652DB">
        <w:rPr>
          <w:rFonts w:ascii="Times New Roman" w:eastAsia="Times New Roman" w:hAnsi="Times New Roman" w:cs="Times New Roman"/>
          <w:b/>
          <w:sz w:val="24"/>
          <w:szCs w:val="24"/>
          <w:lang w:eastAsia="pl-PL"/>
        </w:rPr>
        <w:t>przedmiotu zmówienia</w:t>
      </w:r>
    </w:p>
    <w:p w:rsidR="007056D4" w:rsidRPr="00F25E64" w:rsidRDefault="00F25E64" w:rsidP="00F25E64">
      <w:pPr>
        <w:pStyle w:val="NormalnyWeb"/>
        <w:spacing w:before="0" w:beforeAutospacing="0" w:after="0" w:afterAutospacing="0"/>
      </w:pPr>
      <w:r>
        <w:t>Terminarz wykonania usługi transportowej:</w:t>
      </w:r>
    </w:p>
    <w:p w:rsidR="007056D4" w:rsidRPr="00F25E64" w:rsidRDefault="007056D4" w:rsidP="00F25E64">
      <w:pPr>
        <w:pStyle w:val="NormalnyWeb"/>
        <w:numPr>
          <w:ilvl w:val="0"/>
          <w:numId w:val="6"/>
        </w:numPr>
        <w:spacing w:before="0" w:beforeAutospacing="0" w:after="0" w:afterAutospacing="0"/>
      </w:pPr>
      <w:r w:rsidRPr="00F25E64">
        <w:t xml:space="preserve">13 września (2 autokary) </w:t>
      </w:r>
      <w:r w:rsidR="00C57565" w:rsidRPr="00F25E64">
        <w:t>godz. 7:</w:t>
      </w:r>
      <w:r w:rsidR="00323E14" w:rsidRPr="00F25E64">
        <w:t>15</w:t>
      </w:r>
      <w:r w:rsidR="00C57565" w:rsidRPr="00F25E64">
        <w:t xml:space="preserve"> </w:t>
      </w:r>
      <w:r w:rsidR="00323E14" w:rsidRPr="00F25E64">
        <w:t>ze szkoły do uczelni</w:t>
      </w:r>
    </w:p>
    <w:p w:rsidR="007056D4" w:rsidRPr="00F25E64" w:rsidRDefault="007056D4" w:rsidP="00F25E64">
      <w:pPr>
        <w:pStyle w:val="NormalnyWeb"/>
        <w:numPr>
          <w:ilvl w:val="0"/>
          <w:numId w:val="6"/>
        </w:numPr>
        <w:spacing w:before="0" w:beforeAutospacing="0" w:after="0" w:afterAutospacing="0"/>
      </w:pPr>
      <w:r w:rsidRPr="00F25E64">
        <w:t xml:space="preserve">13 września (1 autokar) </w:t>
      </w:r>
      <w:r w:rsidR="00323E14" w:rsidRPr="00F25E64">
        <w:t>15:15 wyjazd z uczelni do CNK</w:t>
      </w:r>
      <w:r w:rsidRPr="00F25E64">
        <w:t xml:space="preserve">; </w:t>
      </w:r>
      <w:r w:rsidR="00323E14" w:rsidRPr="00F25E64">
        <w:t xml:space="preserve"> </w:t>
      </w:r>
      <w:r w:rsidR="00240503">
        <w:t>ok. 18:15</w:t>
      </w:r>
      <w:r w:rsidRPr="00F25E64">
        <w:t xml:space="preserve"> powrót </w:t>
      </w:r>
      <w:r w:rsidR="00323E14" w:rsidRPr="00F25E64">
        <w:t xml:space="preserve">z CNK </w:t>
      </w:r>
      <w:r w:rsidRPr="00F25E64">
        <w:t xml:space="preserve">do miejsca </w:t>
      </w:r>
      <w:r w:rsidR="00323E14" w:rsidRPr="00F25E64">
        <w:t>zakwaterowania</w:t>
      </w:r>
      <w:r w:rsidRPr="00F25E64">
        <w:t>.</w:t>
      </w:r>
    </w:p>
    <w:p w:rsidR="007056D4" w:rsidRPr="00F25E64" w:rsidRDefault="007056D4" w:rsidP="00F25E64">
      <w:pPr>
        <w:pStyle w:val="NormalnyWeb"/>
        <w:numPr>
          <w:ilvl w:val="0"/>
          <w:numId w:val="6"/>
        </w:numPr>
        <w:spacing w:before="0" w:beforeAutospacing="0" w:after="0" w:afterAutospacing="0"/>
      </w:pPr>
      <w:r w:rsidRPr="00F25E64">
        <w:t xml:space="preserve">13 września (1 autokar) </w:t>
      </w:r>
      <w:r w:rsidR="00240503">
        <w:t>18:15</w:t>
      </w:r>
      <w:r w:rsidRPr="00F25E64">
        <w:t xml:space="preserve"> </w:t>
      </w:r>
      <w:r w:rsidR="00323E14" w:rsidRPr="00F25E64">
        <w:t>wyjazd</w:t>
      </w:r>
      <w:r w:rsidRPr="00F25E64">
        <w:t xml:space="preserve"> z uczelni do miejsca </w:t>
      </w:r>
      <w:r w:rsidR="00323E14" w:rsidRPr="00F25E64">
        <w:t>zakwaterowania</w:t>
      </w:r>
      <w:r w:rsidRPr="00F25E64">
        <w:t>.</w:t>
      </w:r>
    </w:p>
    <w:p w:rsidR="00323E14" w:rsidRPr="00F25E64" w:rsidRDefault="00323E14" w:rsidP="00F25E64">
      <w:pPr>
        <w:pStyle w:val="NormalnyWeb"/>
        <w:numPr>
          <w:ilvl w:val="0"/>
          <w:numId w:val="6"/>
        </w:numPr>
        <w:spacing w:before="0" w:beforeAutospacing="0" w:after="0" w:afterAutospacing="0"/>
      </w:pPr>
      <w:r w:rsidRPr="00F25E64">
        <w:t>14 września (2 autokary) godz. 7:45 wyjazd z miejsca zakwaterowania do uczelni</w:t>
      </w:r>
    </w:p>
    <w:p w:rsidR="00323E14" w:rsidRPr="00F25E64" w:rsidRDefault="007056D4" w:rsidP="00F25E64">
      <w:pPr>
        <w:pStyle w:val="NormalnyWeb"/>
        <w:numPr>
          <w:ilvl w:val="0"/>
          <w:numId w:val="6"/>
        </w:numPr>
        <w:spacing w:before="0" w:beforeAutospacing="0" w:after="0" w:afterAutospacing="0"/>
      </w:pPr>
      <w:r w:rsidRPr="00F25E64">
        <w:t xml:space="preserve">14 września (1 autokar) </w:t>
      </w:r>
      <w:r w:rsidR="00323E14" w:rsidRPr="00F25E64">
        <w:t>15:</w:t>
      </w:r>
      <w:r w:rsidR="00240503">
        <w:t xml:space="preserve">15 wyjazd z uczelni do CNK;  </w:t>
      </w:r>
      <w:r w:rsidR="00240C87" w:rsidRPr="00F25E64">
        <w:t xml:space="preserve">ok. </w:t>
      </w:r>
      <w:r w:rsidR="00240503">
        <w:t>18:15 p</w:t>
      </w:r>
      <w:r w:rsidR="00323E14" w:rsidRPr="00F25E64">
        <w:t>owrót z CNK do miejsca zakwaterowania.</w:t>
      </w:r>
    </w:p>
    <w:p w:rsidR="007056D4" w:rsidRDefault="007056D4" w:rsidP="00F25E64">
      <w:pPr>
        <w:pStyle w:val="NormalnyWeb"/>
        <w:numPr>
          <w:ilvl w:val="0"/>
          <w:numId w:val="6"/>
        </w:numPr>
        <w:spacing w:before="0" w:beforeAutospacing="0" w:after="0" w:afterAutospacing="0"/>
      </w:pPr>
      <w:r w:rsidRPr="00F25E64">
        <w:t xml:space="preserve">14 września (1 autokar) </w:t>
      </w:r>
      <w:r w:rsidR="00240503">
        <w:t>18:15</w:t>
      </w:r>
      <w:r w:rsidR="00323E14" w:rsidRPr="00F25E64">
        <w:t xml:space="preserve"> wyjazd z uczelni do miejsca zakwaterowania.</w:t>
      </w:r>
    </w:p>
    <w:p w:rsidR="003123D0" w:rsidRPr="00F25E64" w:rsidRDefault="003123D0" w:rsidP="00F25E64">
      <w:pPr>
        <w:pStyle w:val="NormalnyWeb"/>
        <w:numPr>
          <w:ilvl w:val="0"/>
          <w:numId w:val="6"/>
        </w:numPr>
        <w:spacing w:before="0" w:beforeAutospacing="0" w:after="0" w:afterAutospacing="0"/>
      </w:pPr>
      <w:r w:rsidRPr="00F25E64">
        <w:t xml:space="preserve">15 września (2 autokary) ok. </w:t>
      </w:r>
      <w:r>
        <w:t xml:space="preserve">8:15 </w:t>
      </w:r>
      <w:r w:rsidRPr="00F25E64">
        <w:t xml:space="preserve">wyjazd z </w:t>
      </w:r>
      <w:r>
        <w:t xml:space="preserve">miejsca zakwaterowania do </w:t>
      </w:r>
      <w:r w:rsidRPr="00F25E64">
        <w:t xml:space="preserve">uczelni </w:t>
      </w:r>
    </w:p>
    <w:p w:rsidR="007056D4" w:rsidRPr="00F25E64" w:rsidRDefault="007056D4" w:rsidP="00F25E64">
      <w:pPr>
        <w:pStyle w:val="NormalnyWeb"/>
        <w:numPr>
          <w:ilvl w:val="0"/>
          <w:numId w:val="6"/>
        </w:numPr>
        <w:spacing w:before="0" w:beforeAutospacing="0" w:after="0" w:afterAutospacing="0"/>
      </w:pPr>
      <w:r w:rsidRPr="00F25E64">
        <w:t xml:space="preserve">15 września (2 autokary) </w:t>
      </w:r>
      <w:r w:rsidR="00240C87" w:rsidRPr="00F25E64">
        <w:t>ok. 16:15 wyjazd z uczelni do szkoły</w:t>
      </w:r>
      <w:r w:rsidRPr="00F25E64">
        <w:t xml:space="preserve"> </w:t>
      </w:r>
    </w:p>
    <w:p w:rsidR="007056D4" w:rsidRPr="00F25E64" w:rsidRDefault="007056D4" w:rsidP="00F25E64">
      <w:pPr>
        <w:pStyle w:val="NormalnyWeb"/>
        <w:numPr>
          <w:ilvl w:val="0"/>
          <w:numId w:val="6"/>
        </w:numPr>
        <w:spacing w:before="0" w:beforeAutospacing="0" w:after="0" w:afterAutospacing="0"/>
      </w:pPr>
      <w:r w:rsidRPr="00F25E64">
        <w:t xml:space="preserve">13 października (2 autokary) </w:t>
      </w:r>
      <w:r w:rsidR="00240C87" w:rsidRPr="00F25E64">
        <w:t>8:00 wyjazd ze szkoły do uczelni, 16:15 powrót z uczelni do szkoły</w:t>
      </w:r>
    </w:p>
    <w:p w:rsidR="00240C87" w:rsidRPr="00F25E64" w:rsidRDefault="007056D4" w:rsidP="00F25E64">
      <w:pPr>
        <w:pStyle w:val="NormalnyWeb"/>
        <w:numPr>
          <w:ilvl w:val="0"/>
          <w:numId w:val="6"/>
        </w:numPr>
        <w:spacing w:before="0" w:beforeAutospacing="0" w:after="0" w:afterAutospacing="0"/>
      </w:pPr>
      <w:r w:rsidRPr="00F25E64">
        <w:t xml:space="preserve">10 listopada (2 autokary) </w:t>
      </w:r>
      <w:r w:rsidR="00240C87" w:rsidRPr="00F25E64">
        <w:t xml:space="preserve">8:00 wyjazd ze szkoły do uczelni, 16:15 powrót z uczelni do szkoły </w:t>
      </w:r>
    </w:p>
    <w:p w:rsidR="00240C87" w:rsidRPr="00F25E64" w:rsidRDefault="007056D4" w:rsidP="00F25E64">
      <w:pPr>
        <w:pStyle w:val="NormalnyWeb"/>
        <w:numPr>
          <w:ilvl w:val="0"/>
          <w:numId w:val="6"/>
        </w:numPr>
        <w:spacing w:before="0" w:beforeAutospacing="0" w:after="0" w:afterAutospacing="0"/>
      </w:pPr>
      <w:r w:rsidRPr="00F25E64">
        <w:lastRenderedPageBreak/>
        <w:t xml:space="preserve">8 grudnia (2 autokary) </w:t>
      </w:r>
      <w:r w:rsidR="00240C87" w:rsidRPr="00F25E64">
        <w:t xml:space="preserve">8:00 wyjazd ze szkoły do uczelni, 16:15 powrót z uczelni do szkoły </w:t>
      </w:r>
    </w:p>
    <w:p w:rsidR="00240C87" w:rsidRPr="00F25E64" w:rsidRDefault="007056D4" w:rsidP="00F25E64">
      <w:pPr>
        <w:pStyle w:val="NormalnyWeb"/>
        <w:numPr>
          <w:ilvl w:val="0"/>
          <w:numId w:val="6"/>
        </w:numPr>
        <w:spacing w:before="0" w:beforeAutospacing="0" w:after="0" w:afterAutospacing="0"/>
      </w:pPr>
      <w:r w:rsidRPr="00F25E64">
        <w:t xml:space="preserve">23 lutego (2 autokary) </w:t>
      </w:r>
      <w:r w:rsidR="00240C87" w:rsidRPr="00F25E64">
        <w:t xml:space="preserve">8:00 wyjazd ze szkoły do uczelni, 17:00 powrót z uczelni do szkoły </w:t>
      </w:r>
    </w:p>
    <w:p w:rsidR="007056D4" w:rsidRPr="00F25E64" w:rsidRDefault="007056D4" w:rsidP="00F25E64">
      <w:pPr>
        <w:pStyle w:val="NormalnyWeb"/>
        <w:numPr>
          <w:ilvl w:val="0"/>
          <w:numId w:val="6"/>
        </w:numPr>
        <w:spacing w:before="0" w:beforeAutospacing="0" w:after="0" w:afterAutospacing="0"/>
      </w:pPr>
      <w:r w:rsidRPr="00F25E64">
        <w:t xml:space="preserve">15 czerwca (4 autokary) </w:t>
      </w:r>
      <w:r w:rsidR="00240C87" w:rsidRPr="00F25E64">
        <w:t>8:00 wyjazd ze szkoły do uczelni, 16:15 powrót z uczelni do szkoły</w:t>
      </w:r>
    </w:p>
    <w:p w:rsidR="00803F34" w:rsidRPr="00F25E64" w:rsidRDefault="00803F34" w:rsidP="00F25E64">
      <w:pPr>
        <w:pStyle w:val="NormalnyWeb"/>
        <w:numPr>
          <w:ilvl w:val="0"/>
          <w:numId w:val="6"/>
        </w:numPr>
        <w:spacing w:before="0" w:beforeAutospacing="0" w:after="0" w:afterAutospacing="0"/>
      </w:pPr>
      <w:r w:rsidRPr="00F25E64">
        <w:t xml:space="preserve">14 lutego (1 autokar) 15:15 wyjazd z uczelni do CNK;  </w:t>
      </w:r>
      <w:r w:rsidR="00DF30B5">
        <w:t>ok. 18:15</w:t>
      </w:r>
      <w:r w:rsidRPr="00F25E64">
        <w:t xml:space="preserve"> powrót z CNK do uczelni.</w:t>
      </w:r>
    </w:p>
    <w:p w:rsidR="00656C23" w:rsidRPr="00F25E64" w:rsidRDefault="00656C23" w:rsidP="00F25E64">
      <w:pPr>
        <w:pStyle w:val="NormalnyWeb"/>
        <w:numPr>
          <w:ilvl w:val="0"/>
          <w:numId w:val="6"/>
        </w:numPr>
        <w:spacing w:before="0" w:beforeAutospacing="0" w:after="0" w:afterAutospacing="0"/>
      </w:pPr>
      <w:r w:rsidRPr="00F25E64">
        <w:t xml:space="preserve">15 lutego (1 autokar) 15:15 wyjazd z uczelni do CNK;  </w:t>
      </w:r>
      <w:r w:rsidR="00DF30B5">
        <w:t xml:space="preserve">ok. 18:15 </w:t>
      </w:r>
      <w:r w:rsidRPr="00F25E64">
        <w:t xml:space="preserve"> powrót z CNK do uczelni.</w:t>
      </w:r>
    </w:p>
    <w:p w:rsidR="006D2D16" w:rsidRPr="00F25E64" w:rsidRDefault="006D2D16" w:rsidP="00F25E64">
      <w:pPr>
        <w:spacing w:after="0" w:line="240" w:lineRule="auto"/>
        <w:jc w:val="both"/>
        <w:rPr>
          <w:rFonts w:ascii="Times New Roman" w:eastAsia="Times New Roman" w:hAnsi="Times New Roman" w:cs="Times New Roman"/>
          <w:sz w:val="24"/>
          <w:szCs w:val="24"/>
          <w:lang w:eastAsia="pl-PL"/>
        </w:rPr>
      </w:pPr>
    </w:p>
    <w:p w:rsidR="006D2D16" w:rsidRPr="00F25E64" w:rsidRDefault="006D2D16" w:rsidP="00F25E64">
      <w:pPr>
        <w:spacing w:after="0" w:line="240" w:lineRule="auto"/>
        <w:jc w:val="both"/>
        <w:rPr>
          <w:rFonts w:ascii="Times New Roman" w:eastAsia="Times New Roman" w:hAnsi="Times New Roman" w:cs="Times New Roman"/>
          <w:b/>
          <w:sz w:val="24"/>
          <w:szCs w:val="24"/>
          <w:lang w:eastAsia="pl-PL"/>
        </w:rPr>
      </w:pPr>
      <w:r w:rsidRPr="00F25E64">
        <w:rPr>
          <w:rFonts w:ascii="Times New Roman" w:eastAsia="Times New Roman" w:hAnsi="Times New Roman" w:cs="Times New Roman"/>
          <w:b/>
          <w:sz w:val="24"/>
          <w:szCs w:val="24"/>
          <w:lang w:eastAsia="pl-PL"/>
        </w:rPr>
        <w:t>I</w:t>
      </w:r>
      <w:r w:rsidR="00F25E64" w:rsidRPr="00F25E64">
        <w:rPr>
          <w:rFonts w:ascii="Times New Roman" w:eastAsia="Times New Roman" w:hAnsi="Times New Roman" w:cs="Times New Roman"/>
          <w:b/>
          <w:sz w:val="24"/>
          <w:szCs w:val="24"/>
          <w:lang w:eastAsia="pl-PL"/>
        </w:rPr>
        <w:t>V</w:t>
      </w:r>
      <w:r w:rsidRPr="00F25E64">
        <w:rPr>
          <w:rFonts w:ascii="Times New Roman" w:eastAsia="Times New Roman" w:hAnsi="Times New Roman" w:cs="Times New Roman"/>
          <w:b/>
          <w:sz w:val="24"/>
          <w:szCs w:val="24"/>
          <w:lang w:eastAsia="pl-PL"/>
        </w:rPr>
        <w:t xml:space="preserve">. </w:t>
      </w:r>
      <w:r w:rsidR="00F25E64" w:rsidRPr="00F25E64">
        <w:rPr>
          <w:rFonts w:ascii="Times New Roman" w:eastAsia="Times New Roman" w:hAnsi="Times New Roman" w:cs="Times New Roman"/>
          <w:b/>
          <w:sz w:val="24"/>
          <w:szCs w:val="24"/>
          <w:lang w:eastAsia="pl-PL"/>
        </w:rPr>
        <w:t xml:space="preserve">Wymagania </w:t>
      </w:r>
      <w:r w:rsidR="00F652DB">
        <w:rPr>
          <w:rFonts w:ascii="Times New Roman" w:eastAsia="Times New Roman" w:hAnsi="Times New Roman" w:cs="Times New Roman"/>
          <w:b/>
          <w:sz w:val="24"/>
          <w:szCs w:val="24"/>
          <w:lang w:eastAsia="pl-PL"/>
        </w:rPr>
        <w:t>wobec O</w:t>
      </w:r>
      <w:r w:rsidR="00F25E64">
        <w:rPr>
          <w:rFonts w:ascii="Times New Roman" w:eastAsia="Times New Roman" w:hAnsi="Times New Roman" w:cs="Times New Roman"/>
          <w:b/>
          <w:sz w:val="24"/>
          <w:szCs w:val="24"/>
          <w:lang w:eastAsia="pl-PL"/>
        </w:rPr>
        <w:t>ferenta</w:t>
      </w:r>
    </w:p>
    <w:p w:rsidR="00656C23" w:rsidRPr="00F25E64" w:rsidRDefault="00656C23" w:rsidP="00F25E64">
      <w:pPr>
        <w:pStyle w:val="Tekstpodstawowy21"/>
        <w:numPr>
          <w:ilvl w:val="0"/>
          <w:numId w:val="15"/>
        </w:numPr>
        <w:spacing w:after="0" w:line="240" w:lineRule="auto"/>
        <w:rPr>
          <w:rFonts w:ascii="Times New Roman" w:hAnsi="Times New Roman" w:cs="Times New Roman"/>
          <w:szCs w:val="24"/>
        </w:rPr>
      </w:pPr>
      <w:r w:rsidRPr="00F25E64">
        <w:rPr>
          <w:rFonts w:ascii="Times New Roman" w:hAnsi="Times New Roman" w:cs="Times New Roman"/>
          <w:szCs w:val="24"/>
        </w:rPr>
        <w:t>Oferent posiada kompetencje lub uprawnienia do prowadzenia określonej działalności zawodowej, o ile wynika to z odrębnych przepisów. Wykonawca posiada aktualne zezwolenie na wykonywanie zawodu przewoźnika drogowego lub aktualną licencję na wykonanie krajowego transportu drogowego osób, wydaną przed 15 sierpnia 2013 r. na podstawie poprzednio obowiązujących przepisów, tzn. sprzed wejścia w życie ustawy o zmianie ustawy o transporcie drogowym oraz ustawy o czasie pracy kierowców (Dz. U. z dnia 16 maja 2013 r., poz. 567), uprawniająca do wykonywania przewozów osób w krajowym transporcie drogowym do czasu upływu terminu ważności.</w:t>
      </w:r>
    </w:p>
    <w:p w:rsidR="00656C23" w:rsidRPr="00F25E64" w:rsidRDefault="00656C23" w:rsidP="00F25E64">
      <w:pPr>
        <w:pStyle w:val="Tekstpodstawowy21"/>
        <w:numPr>
          <w:ilvl w:val="0"/>
          <w:numId w:val="15"/>
        </w:numPr>
        <w:spacing w:after="0" w:line="240" w:lineRule="auto"/>
        <w:rPr>
          <w:rFonts w:ascii="Times New Roman" w:hAnsi="Times New Roman" w:cs="Times New Roman"/>
          <w:szCs w:val="24"/>
        </w:rPr>
      </w:pPr>
      <w:r w:rsidRPr="00F25E64">
        <w:rPr>
          <w:rFonts w:ascii="Times New Roman" w:hAnsi="Times New Roman" w:cs="Times New Roman"/>
          <w:szCs w:val="24"/>
        </w:rPr>
        <w:t xml:space="preserve">Oferent posiada zdolność techniczną i zawodową. Warunek ten jest spełniony, jeśli Oferent posiada dostępne w celu realizacji zamówienia publicznego: autokary na około 60 miejsc siedzących dla pasażerów. Wyżej wymienione pojazdy muszą: być sprawne, w dobrym stanie technicznym, zapewniającym prawidłowe i bezpieczne wykonywanie niniejszego zamówienia; spełniać obowiązujące przepisy ruchu drogowego oraz wymogi bezpieczeństwa; posiadać aktualne badania techniczne oraz ubezpieczenie OC (badania i OC pojazdów są żądanie w celu weryfikacji zgodności z opisem przedmiotu zamówienia); posiadać schludny i estetyczny wygląd zewnętrzny i wewnętrzny, być wyposażone w sprawne przyrządy kontrolne, w tym tachometry; </w:t>
      </w:r>
    </w:p>
    <w:p w:rsidR="00656C23" w:rsidRPr="00F25E64" w:rsidRDefault="00656C23" w:rsidP="00F25E64">
      <w:pPr>
        <w:pStyle w:val="Tekstpodstawowy21"/>
        <w:numPr>
          <w:ilvl w:val="0"/>
          <w:numId w:val="15"/>
        </w:numPr>
        <w:spacing w:after="0" w:line="240" w:lineRule="auto"/>
        <w:rPr>
          <w:rFonts w:ascii="Times New Roman" w:hAnsi="Times New Roman" w:cs="Times New Roman"/>
          <w:szCs w:val="24"/>
        </w:rPr>
      </w:pPr>
      <w:r w:rsidRPr="00F25E64">
        <w:rPr>
          <w:rFonts w:ascii="Times New Roman" w:hAnsi="Times New Roman" w:cs="Times New Roman"/>
          <w:szCs w:val="24"/>
        </w:rPr>
        <w:t xml:space="preserve">Oferent </w:t>
      </w:r>
      <w:r w:rsidR="00A330A3" w:rsidRPr="00F25E64">
        <w:rPr>
          <w:rFonts w:ascii="Times New Roman" w:hAnsi="Times New Roman" w:cs="Times New Roman"/>
          <w:szCs w:val="24"/>
        </w:rPr>
        <w:t xml:space="preserve">zleci </w:t>
      </w:r>
      <w:r w:rsidRPr="00F25E64">
        <w:rPr>
          <w:rFonts w:ascii="Times New Roman" w:hAnsi="Times New Roman" w:cs="Times New Roman"/>
          <w:szCs w:val="24"/>
        </w:rPr>
        <w:t xml:space="preserve">wykonanie zamówienia osobie, która posiada wymagane uprawnienia, kwalifikacje zawodowe, stosowne prawo jazdy, oraz sprawność </w:t>
      </w:r>
      <w:proofErr w:type="spellStart"/>
      <w:r w:rsidRPr="00F25E64">
        <w:rPr>
          <w:rFonts w:ascii="Times New Roman" w:hAnsi="Times New Roman" w:cs="Times New Roman"/>
          <w:szCs w:val="24"/>
        </w:rPr>
        <w:t>psycho-fizyczną</w:t>
      </w:r>
      <w:proofErr w:type="spellEnd"/>
      <w:r w:rsidRPr="00F25E64">
        <w:rPr>
          <w:rFonts w:ascii="Times New Roman" w:hAnsi="Times New Roman" w:cs="Times New Roman"/>
          <w:szCs w:val="24"/>
        </w:rPr>
        <w:t xml:space="preserve">, jeżeli ustawy nakładają obowiązek posiadania takich uprawnień, z co najmniej 2 letnim doświadczeniem zawodowym. </w:t>
      </w:r>
    </w:p>
    <w:p w:rsidR="00656C23" w:rsidRPr="00F25E64" w:rsidRDefault="00656C23" w:rsidP="00F25E64">
      <w:pPr>
        <w:pStyle w:val="Tekstpodstawowy21"/>
        <w:numPr>
          <w:ilvl w:val="0"/>
          <w:numId w:val="15"/>
        </w:numPr>
        <w:tabs>
          <w:tab w:val="left" w:pos="567"/>
          <w:tab w:val="left" w:pos="851"/>
        </w:tabs>
        <w:spacing w:after="0" w:line="240" w:lineRule="auto"/>
        <w:rPr>
          <w:rFonts w:ascii="Times New Roman" w:hAnsi="Times New Roman" w:cs="Times New Roman"/>
          <w:szCs w:val="24"/>
        </w:rPr>
      </w:pPr>
      <w:r w:rsidRPr="00F25E64">
        <w:rPr>
          <w:rFonts w:ascii="Times New Roman" w:hAnsi="Times New Roman" w:cs="Times New Roman"/>
          <w:szCs w:val="24"/>
        </w:rPr>
        <w:t>Oferent prowadzi działalność gospodarczą w zakresie objętym przedmiotem zamówienia</w:t>
      </w:r>
      <w:r w:rsidR="00A330A3" w:rsidRPr="00F25E64">
        <w:rPr>
          <w:rFonts w:ascii="Times New Roman" w:hAnsi="Times New Roman" w:cs="Times New Roman"/>
          <w:szCs w:val="24"/>
        </w:rPr>
        <w:t>.</w:t>
      </w:r>
    </w:p>
    <w:p w:rsidR="00656C23" w:rsidRPr="00F25E64" w:rsidRDefault="00A330A3" w:rsidP="00F25E64">
      <w:pPr>
        <w:pStyle w:val="Tekstpodstawowy21"/>
        <w:numPr>
          <w:ilvl w:val="0"/>
          <w:numId w:val="15"/>
        </w:numPr>
        <w:tabs>
          <w:tab w:val="left" w:pos="567"/>
          <w:tab w:val="left" w:pos="851"/>
        </w:tabs>
        <w:spacing w:after="0" w:line="240" w:lineRule="auto"/>
        <w:rPr>
          <w:rFonts w:ascii="Times New Roman" w:hAnsi="Times New Roman" w:cs="Times New Roman"/>
          <w:szCs w:val="24"/>
        </w:rPr>
      </w:pPr>
      <w:r w:rsidRPr="00F25E64">
        <w:rPr>
          <w:rFonts w:ascii="Times New Roman" w:hAnsi="Times New Roman" w:cs="Times New Roman"/>
          <w:szCs w:val="24"/>
        </w:rPr>
        <w:t xml:space="preserve">Oferent dysponuje </w:t>
      </w:r>
      <w:r w:rsidR="00656C23" w:rsidRPr="00F25E64">
        <w:rPr>
          <w:rFonts w:ascii="Times New Roman" w:hAnsi="Times New Roman" w:cs="Times New Roman"/>
          <w:szCs w:val="24"/>
        </w:rPr>
        <w:t>niezbędnym zapleczem technicznym i potencjałem osobowym gwarantującym rzetelne wykonanie zamówienia</w:t>
      </w:r>
      <w:r w:rsidRPr="00F25E64">
        <w:rPr>
          <w:rFonts w:ascii="Times New Roman" w:hAnsi="Times New Roman" w:cs="Times New Roman"/>
          <w:szCs w:val="24"/>
        </w:rPr>
        <w:t>.</w:t>
      </w:r>
    </w:p>
    <w:p w:rsidR="00A330A3" w:rsidRPr="00F25E64" w:rsidRDefault="00A330A3" w:rsidP="00F25E64">
      <w:pPr>
        <w:pStyle w:val="Akapitzlist"/>
        <w:numPr>
          <w:ilvl w:val="0"/>
          <w:numId w:val="15"/>
        </w:numPr>
        <w:suppressAutoHyphens/>
        <w:autoSpaceDN w:val="0"/>
        <w:spacing w:after="0" w:line="240" w:lineRule="auto"/>
        <w:ind w:right="-284"/>
        <w:jc w:val="both"/>
        <w:textAlignment w:val="baseline"/>
        <w:rPr>
          <w:rFonts w:ascii="Times New Roman" w:hAnsi="Times New Roman" w:cs="Times New Roman"/>
          <w:sz w:val="24"/>
          <w:szCs w:val="24"/>
        </w:rPr>
      </w:pPr>
      <w:r w:rsidRPr="00F25E64">
        <w:rPr>
          <w:rFonts w:ascii="Times New Roman" w:hAnsi="Times New Roman" w:cs="Times New Roman"/>
          <w:sz w:val="24"/>
          <w:szCs w:val="24"/>
        </w:rPr>
        <w:t>Oferent w przypadku awarii autokaru na trasie usunie awarię w trybie natychmiastowym, a w przypadku braku takiej możliwości zobowiązuje się do zapewnienia innego środka transportu na koszt własny. Jeśli awaria naraziłaby zamawiającego na dodatkowe koszty</w:t>
      </w:r>
      <w:r w:rsidR="00F25E64">
        <w:rPr>
          <w:rFonts w:ascii="Times New Roman" w:hAnsi="Times New Roman" w:cs="Times New Roman"/>
          <w:sz w:val="24"/>
          <w:szCs w:val="24"/>
        </w:rPr>
        <w:t xml:space="preserve"> </w:t>
      </w:r>
      <w:r w:rsidR="00BD243C" w:rsidRPr="00F25E64">
        <w:rPr>
          <w:rFonts w:ascii="Times New Roman" w:hAnsi="Times New Roman" w:cs="Times New Roman"/>
          <w:sz w:val="24"/>
          <w:szCs w:val="24"/>
        </w:rPr>
        <w:t xml:space="preserve">(np. </w:t>
      </w:r>
      <w:r w:rsidR="00F25E64">
        <w:rPr>
          <w:rFonts w:ascii="Times New Roman" w:hAnsi="Times New Roman" w:cs="Times New Roman"/>
          <w:sz w:val="24"/>
          <w:szCs w:val="24"/>
        </w:rPr>
        <w:t>koszt dodatkowych biletów</w:t>
      </w:r>
      <w:r w:rsidR="00BD243C" w:rsidRPr="00F25E64">
        <w:rPr>
          <w:rFonts w:ascii="Times New Roman" w:hAnsi="Times New Roman" w:cs="Times New Roman"/>
          <w:sz w:val="24"/>
          <w:szCs w:val="24"/>
        </w:rPr>
        <w:t xml:space="preserve"> do CNK)</w:t>
      </w:r>
      <w:r w:rsidRPr="00F25E64">
        <w:rPr>
          <w:rFonts w:ascii="Times New Roman" w:hAnsi="Times New Roman" w:cs="Times New Roman"/>
          <w:sz w:val="24"/>
          <w:szCs w:val="24"/>
        </w:rPr>
        <w:t>, oferent je zrefunduje.</w:t>
      </w:r>
    </w:p>
    <w:p w:rsidR="00A330A3" w:rsidRPr="00F25E64" w:rsidRDefault="00A330A3" w:rsidP="00F25E64">
      <w:pPr>
        <w:pStyle w:val="Akapitzlist"/>
        <w:numPr>
          <w:ilvl w:val="0"/>
          <w:numId w:val="15"/>
        </w:numPr>
        <w:suppressAutoHyphens/>
        <w:autoSpaceDN w:val="0"/>
        <w:spacing w:after="0" w:line="240" w:lineRule="auto"/>
        <w:ind w:right="-284"/>
        <w:jc w:val="both"/>
        <w:textAlignment w:val="baseline"/>
        <w:rPr>
          <w:rFonts w:ascii="Times New Roman" w:hAnsi="Times New Roman" w:cs="Times New Roman"/>
          <w:sz w:val="24"/>
          <w:szCs w:val="24"/>
        </w:rPr>
      </w:pPr>
      <w:r w:rsidRPr="00F25E64">
        <w:rPr>
          <w:rFonts w:ascii="Times New Roman" w:hAnsi="Times New Roman" w:cs="Times New Roman"/>
          <w:sz w:val="24"/>
          <w:szCs w:val="24"/>
        </w:rPr>
        <w:t>Oferent pokryje w ramach usługi koszty związane z ruchem autokaru oraz ewentualne opłaty drogowe i parkingowe.</w:t>
      </w:r>
    </w:p>
    <w:p w:rsidR="00A330A3" w:rsidRPr="00F25E64" w:rsidRDefault="00A330A3" w:rsidP="00F25E64">
      <w:pPr>
        <w:pStyle w:val="Tekstpodstawowy21"/>
        <w:numPr>
          <w:ilvl w:val="0"/>
          <w:numId w:val="15"/>
        </w:numPr>
        <w:tabs>
          <w:tab w:val="left" w:pos="567"/>
          <w:tab w:val="left" w:pos="851"/>
        </w:tabs>
        <w:spacing w:after="0" w:line="240" w:lineRule="auto"/>
        <w:rPr>
          <w:rFonts w:ascii="Times New Roman" w:hAnsi="Times New Roman" w:cs="Times New Roman"/>
          <w:szCs w:val="24"/>
        </w:rPr>
      </w:pPr>
      <w:r w:rsidRPr="00F25E64">
        <w:rPr>
          <w:rFonts w:ascii="Times New Roman" w:hAnsi="Times New Roman" w:cs="Times New Roman"/>
          <w:szCs w:val="24"/>
        </w:rPr>
        <w:t>Oferent w</w:t>
      </w:r>
      <w:r w:rsidR="00656C23" w:rsidRPr="00F25E64">
        <w:rPr>
          <w:rFonts w:ascii="Times New Roman" w:hAnsi="Times New Roman" w:cs="Times New Roman"/>
          <w:szCs w:val="24"/>
        </w:rPr>
        <w:t xml:space="preserve"> okresie ostatnich trzech lat przed upływem terminu składania ofert, a jeżeli okres prowadzenia działalności jest k</w:t>
      </w:r>
      <w:r w:rsidRPr="00F25E64">
        <w:rPr>
          <w:rFonts w:ascii="Times New Roman" w:hAnsi="Times New Roman" w:cs="Times New Roman"/>
          <w:szCs w:val="24"/>
        </w:rPr>
        <w:t>rótszy, w tym okresie – wykonał</w:t>
      </w:r>
      <w:r w:rsidR="00656C23" w:rsidRPr="00F25E64">
        <w:rPr>
          <w:rFonts w:ascii="Times New Roman" w:hAnsi="Times New Roman" w:cs="Times New Roman"/>
          <w:szCs w:val="24"/>
        </w:rPr>
        <w:t xml:space="preserve"> należycie co najmniej 3 usługi odpowiadające swoim rodzajem przedmiotowi zamówienia; w trakcie oceny ofert, Zamawiający może żądać do Oferenta dokumentów potwierdzających należyte wykonanie wskazanych usług</w:t>
      </w:r>
      <w:r w:rsidRPr="00F25E64">
        <w:rPr>
          <w:rFonts w:ascii="Times New Roman" w:hAnsi="Times New Roman" w:cs="Times New Roman"/>
          <w:szCs w:val="24"/>
        </w:rPr>
        <w:t>.</w:t>
      </w:r>
    </w:p>
    <w:p w:rsidR="00656C23" w:rsidRPr="00F25E64" w:rsidRDefault="00A330A3" w:rsidP="00F25E64">
      <w:pPr>
        <w:pStyle w:val="Tekstpodstawowy21"/>
        <w:numPr>
          <w:ilvl w:val="0"/>
          <w:numId w:val="15"/>
        </w:numPr>
        <w:spacing w:after="0" w:line="240" w:lineRule="auto"/>
        <w:rPr>
          <w:rFonts w:ascii="Times New Roman" w:hAnsi="Times New Roman" w:cs="Times New Roman"/>
          <w:szCs w:val="24"/>
        </w:rPr>
      </w:pPr>
      <w:r w:rsidRPr="00F25E64">
        <w:rPr>
          <w:rFonts w:ascii="Times New Roman" w:hAnsi="Times New Roman" w:cs="Times New Roman"/>
          <w:szCs w:val="24"/>
        </w:rPr>
        <w:t>Oferent nie jest powiązany</w:t>
      </w:r>
      <w:r w:rsidR="00656C23" w:rsidRPr="00F25E64">
        <w:rPr>
          <w:rFonts w:ascii="Times New Roman" w:hAnsi="Times New Roman" w:cs="Times New Roman"/>
          <w:szCs w:val="24"/>
        </w:rPr>
        <w:t xml:space="preserve"> z Zamawiającym osobowo lub kapitałowo, przy czym przez powiązania kapitałowe lub osobowe rozumie się wzajemne powiązania między Zamawiającym lub osobami upoważnionymi do zaciągania zobowiązań w imieniu </w:t>
      </w:r>
      <w:r w:rsidR="00656C23" w:rsidRPr="00F25E64">
        <w:rPr>
          <w:rFonts w:ascii="Times New Roman" w:hAnsi="Times New Roman" w:cs="Times New Roman"/>
          <w:szCs w:val="24"/>
        </w:rPr>
        <w:lastRenderedPageBreak/>
        <w:t>Zamawiającego lub osobami wykonującymi w imieniu Zamawiającego czynności związane z przygotowaniem i przeprowadzeniem procedury wyboru Wykonawcy a Wykonawcą, polegające w szczególności na:</w:t>
      </w:r>
    </w:p>
    <w:p w:rsidR="00656C23" w:rsidRPr="00F25E64" w:rsidRDefault="00656C23" w:rsidP="00F25E64">
      <w:pPr>
        <w:pStyle w:val="WW-Tekstpodstawowy21"/>
        <w:numPr>
          <w:ilvl w:val="0"/>
          <w:numId w:val="7"/>
        </w:numPr>
        <w:tabs>
          <w:tab w:val="clear" w:pos="540"/>
          <w:tab w:val="num" w:pos="0"/>
          <w:tab w:val="left" w:pos="851"/>
        </w:tabs>
        <w:overflowPunct w:val="0"/>
        <w:spacing w:after="0" w:line="240" w:lineRule="auto"/>
        <w:ind w:left="1276" w:hanging="425"/>
        <w:jc w:val="both"/>
        <w:textAlignment w:val="baseline"/>
        <w:rPr>
          <w:rFonts w:ascii="Times New Roman" w:hAnsi="Times New Roman" w:cs="Times New Roman"/>
          <w:sz w:val="24"/>
          <w:szCs w:val="24"/>
        </w:rPr>
      </w:pPr>
      <w:r w:rsidRPr="00F25E64">
        <w:rPr>
          <w:rFonts w:ascii="Times New Roman" w:hAnsi="Times New Roman" w:cs="Times New Roman"/>
          <w:sz w:val="24"/>
          <w:szCs w:val="24"/>
        </w:rPr>
        <w:t>Uczestnictwu w spółce jako wspólnik spółki cywilnej lub spółki osobowej</w:t>
      </w:r>
    </w:p>
    <w:p w:rsidR="00656C23" w:rsidRPr="00F25E64" w:rsidRDefault="00656C23" w:rsidP="00F25E64">
      <w:pPr>
        <w:pStyle w:val="WW-Tekstpodstawowy21"/>
        <w:numPr>
          <w:ilvl w:val="0"/>
          <w:numId w:val="7"/>
        </w:numPr>
        <w:tabs>
          <w:tab w:val="clear" w:pos="540"/>
          <w:tab w:val="num" w:pos="0"/>
          <w:tab w:val="left" w:pos="851"/>
        </w:tabs>
        <w:overflowPunct w:val="0"/>
        <w:spacing w:after="0" w:line="240" w:lineRule="auto"/>
        <w:ind w:left="1276" w:hanging="425"/>
        <w:jc w:val="both"/>
        <w:textAlignment w:val="baseline"/>
        <w:rPr>
          <w:rFonts w:ascii="Times New Roman" w:hAnsi="Times New Roman" w:cs="Times New Roman"/>
          <w:sz w:val="24"/>
          <w:szCs w:val="24"/>
        </w:rPr>
      </w:pPr>
      <w:r w:rsidRPr="00F25E64">
        <w:rPr>
          <w:rFonts w:ascii="Times New Roman" w:hAnsi="Times New Roman" w:cs="Times New Roman"/>
          <w:sz w:val="24"/>
          <w:szCs w:val="24"/>
        </w:rPr>
        <w:t>Posiadaniu co najmniej 10% udziałów lub akcji</w:t>
      </w:r>
    </w:p>
    <w:p w:rsidR="00656C23" w:rsidRPr="00F25E64" w:rsidRDefault="00656C23" w:rsidP="00F25E64">
      <w:pPr>
        <w:pStyle w:val="WW-Tekstpodstawowy21"/>
        <w:numPr>
          <w:ilvl w:val="0"/>
          <w:numId w:val="7"/>
        </w:numPr>
        <w:tabs>
          <w:tab w:val="clear" w:pos="540"/>
          <w:tab w:val="num" w:pos="0"/>
          <w:tab w:val="left" w:pos="851"/>
        </w:tabs>
        <w:overflowPunct w:val="0"/>
        <w:spacing w:after="0" w:line="240" w:lineRule="auto"/>
        <w:ind w:left="1276" w:hanging="425"/>
        <w:jc w:val="both"/>
        <w:textAlignment w:val="baseline"/>
        <w:rPr>
          <w:rFonts w:ascii="Times New Roman" w:hAnsi="Times New Roman" w:cs="Times New Roman"/>
          <w:sz w:val="24"/>
          <w:szCs w:val="24"/>
        </w:rPr>
      </w:pPr>
      <w:r w:rsidRPr="00F25E64">
        <w:rPr>
          <w:rFonts w:ascii="Times New Roman" w:hAnsi="Times New Roman" w:cs="Times New Roman"/>
          <w:sz w:val="24"/>
          <w:szCs w:val="24"/>
        </w:rPr>
        <w:t>Pełnieniu funkcji członka organu nadzorczego lub zarządzającego, prokurenta, pełnomocnika</w:t>
      </w:r>
    </w:p>
    <w:p w:rsidR="00656C23" w:rsidRPr="00F25E64" w:rsidRDefault="00656C23" w:rsidP="00F25E64">
      <w:pPr>
        <w:pStyle w:val="WW-Tekstpodstawowy21"/>
        <w:numPr>
          <w:ilvl w:val="0"/>
          <w:numId w:val="7"/>
        </w:numPr>
        <w:tabs>
          <w:tab w:val="clear" w:pos="540"/>
          <w:tab w:val="num" w:pos="0"/>
          <w:tab w:val="left" w:pos="851"/>
        </w:tabs>
        <w:overflowPunct w:val="0"/>
        <w:spacing w:after="0" w:line="240" w:lineRule="auto"/>
        <w:ind w:left="1276" w:hanging="425"/>
        <w:jc w:val="both"/>
        <w:textAlignment w:val="baseline"/>
        <w:rPr>
          <w:rFonts w:ascii="Times New Roman" w:hAnsi="Times New Roman" w:cs="Times New Roman"/>
          <w:sz w:val="24"/>
          <w:szCs w:val="24"/>
        </w:rPr>
      </w:pPr>
      <w:r w:rsidRPr="00F25E64">
        <w:rPr>
          <w:rFonts w:ascii="Times New Roman" w:hAnsi="Times New Roman" w:cs="Times New Roman"/>
          <w:sz w:val="24"/>
          <w:szCs w:val="24"/>
        </w:rPr>
        <w:t>Pozostawaniu w związku małżeńskim, w stosunku pokrewieństwa lub powinowactwa w linii prostej, pokrewieństwa lub powinowactwa linii bocznej do drugiego stopnia lub w stosunku przysposobienia, opieki lub kurateli</w:t>
      </w:r>
    </w:p>
    <w:p w:rsidR="006D2D16" w:rsidRPr="00F25E64" w:rsidRDefault="00BD243C" w:rsidP="00F25E64">
      <w:pPr>
        <w:spacing w:after="0" w:line="240" w:lineRule="auto"/>
        <w:jc w:val="both"/>
        <w:rPr>
          <w:rFonts w:ascii="Times New Roman" w:eastAsia="Times New Roman" w:hAnsi="Times New Roman" w:cs="Times New Roman"/>
          <w:sz w:val="24"/>
          <w:szCs w:val="24"/>
          <w:lang w:eastAsia="pl-PL"/>
        </w:rPr>
      </w:pPr>
      <w:r w:rsidRPr="00F25E64">
        <w:rPr>
          <w:rFonts w:ascii="Times New Roman" w:eastAsia="Times New Roman" w:hAnsi="Times New Roman" w:cs="Times New Roman"/>
          <w:sz w:val="24"/>
          <w:szCs w:val="24"/>
          <w:lang w:eastAsia="pl-PL"/>
        </w:rPr>
        <w:t xml:space="preserve">Niespełnienie </w:t>
      </w:r>
      <w:proofErr w:type="spellStart"/>
      <w:r w:rsidRPr="00F25E64">
        <w:rPr>
          <w:rFonts w:ascii="Times New Roman" w:eastAsia="Times New Roman" w:hAnsi="Times New Roman" w:cs="Times New Roman"/>
          <w:sz w:val="24"/>
          <w:szCs w:val="24"/>
          <w:lang w:eastAsia="pl-PL"/>
        </w:rPr>
        <w:t>w.w</w:t>
      </w:r>
      <w:proofErr w:type="spellEnd"/>
      <w:r w:rsidRPr="00F25E64">
        <w:rPr>
          <w:rFonts w:ascii="Times New Roman" w:eastAsia="Times New Roman" w:hAnsi="Times New Roman" w:cs="Times New Roman"/>
          <w:sz w:val="24"/>
          <w:szCs w:val="24"/>
          <w:lang w:eastAsia="pl-PL"/>
        </w:rPr>
        <w:t>. kryteriów będzie skutkowało odrzuceniem oferty.</w:t>
      </w:r>
    </w:p>
    <w:p w:rsidR="00BD243C" w:rsidRPr="00F25E64" w:rsidRDefault="00BD243C" w:rsidP="00F25E64">
      <w:pPr>
        <w:spacing w:after="0" w:line="240" w:lineRule="auto"/>
        <w:jc w:val="both"/>
        <w:rPr>
          <w:rFonts w:ascii="Times New Roman" w:eastAsia="Times New Roman" w:hAnsi="Times New Roman" w:cs="Times New Roman"/>
          <w:sz w:val="24"/>
          <w:szCs w:val="24"/>
          <w:lang w:eastAsia="pl-PL"/>
        </w:rPr>
      </w:pPr>
    </w:p>
    <w:p w:rsidR="006D2D16" w:rsidRPr="00F25E64" w:rsidRDefault="006D2D16" w:rsidP="00F25E64">
      <w:pPr>
        <w:spacing w:after="0" w:line="240" w:lineRule="auto"/>
        <w:jc w:val="both"/>
        <w:rPr>
          <w:rFonts w:ascii="Times New Roman" w:eastAsia="Times New Roman" w:hAnsi="Times New Roman" w:cs="Times New Roman"/>
          <w:b/>
          <w:sz w:val="24"/>
          <w:szCs w:val="24"/>
          <w:lang w:eastAsia="pl-PL"/>
        </w:rPr>
      </w:pPr>
      <w:r w:rsidRPr="00F25E64">
        <w:rPr>
          <w:rFonts w:ascii="Times New Roman" w:eastAsia="Times New Roman" w:hAnsi="Times New Roman" w:cs="Times New Roman"/>
          <w:b/>
          <w:sz w:val="24"/>
          <w:szCs w:val="24"/>
          <w:lang w:eastAsia="pl-PL"/>
        </w:rPr>
        <w:t>V.</w:t>
      </w:r>
      <w:r w:rsidR="00F25E64">
        <w:rPr>
          <w:rFonts w:ascii="Times New Roman" w:eastAsia="Times New Roman" w:hAnsi="Times New Roman" w:cs="Times New Roman"/>
          <w:b/>
          <w:sz w:val="24"/>
          <w:szCs w:val="24"/>
          <w:lang w:eastAsia="pl-PL"/>
        </w:rPr>
        <w:t xml:space="preserve"> Zasady wyboru i kryteria oceny ofert</w:t>
      </w:r>
    </w:p>
    <w:p w:rsidR="00F25E64" w:rsidRPr="00F25E64" w:rsidRDefault="00F25E64" w:rsidP="00F25E64">
      <w:pPr>
        <w:pStyle w:val="Default"/>
        <w:numPr>
          <w:ilvl w:val="0"/>
          <w:numId w:val="11"/>
        </w:numPr>
      </w:pPr>
      <w:r w:rsidRPr="00F25E64">
        <w:t>Przy ocenie ofert uwzględnione zostaną: w</w:t>
      </w:r>
      <w:r w:rsidR="00A330A3" w:rsidRPr="00F25E64">
        <w:t>arunki cenowe – 60%</w:t>
      </w:r>
      <w:r w:rsidRPr="00F25E64">
        <w:t xml:space="preserve"> i j</w:t>
      </w:r>
      <w:r w:rsidR="00A330A3" w:rsidRPr="00F25E64">
        <w:t xml:space="preserve">akość </w:t>
      </w:r>
      <w:r w:rsidRPr="00F25E64">
        <w:t>proponowanych</w:t>
      </w:r>
      <w:r w:rsidR="00A330A3" w:rsidRPr="00F25E64">
        <w:t xml:space="preserve"> do wykonania usługi </w:t>
      </w:r>
      <w:r w:rsidRPr="00F25E64">
        <w:t>środków</w:t>
      </w:r>
      <w:r w:rsidR="008F2C36">
        <w:t xml:space="preserve"> transportu 2</w:t>
      </w:r>
      <w:r w:rsidR="00A330A3" w:rsidRPr="00F25E64">
        <w:t>0%</w:t>
      </w:r>
      <w:r w:rsidR="008F2C36">
        <w:t>, dostosowanie do potrzeb osób z niepełnosprawnością 20%</w:t>
      </w:r>
      <w:r>
        <w:t>.</w:t>
      </w:r>
      <w:r w:rsidRPr="00F25E64">
        <w:t xml:space="preserve"> Zamawiający wybierze ofertę, która uzyska łączną najwyższą liczbę punktów.</w:t>
      </w:r>
    </w:p>
    <w:p w:rsidR="00F25E64" w:rsidRPr="00F25E64" w:rsidRDefault="00F25E64" w:rsidP="00F25E64">
      <w:pPr>
        <w:pStyle w:val="Akapitzlist"/>
        <w:numPr>
          <w:ilvl w:val="0"/>
          <w:numId w:val="11"/>
        </w:numPr>
        <w:tabs>
          <w:tab w:val="left" w:pos="142"/>
        </w:tabs>
        <w:spacing w:after="0" w:line="240" w:lineRule="auto"/>
        <w:rPr>
          <w:rFonts w:ascii="Times New Roman" w:hAnsi="Times New Roman" w:cs="Times New Roman"/>
          <w:sz w:val="24"/>
          <w:szCs w:val="24"/>
        </w:rPr>
      </w:pPr>
      <w:r w:rsidRPr="00F25E64">
        <w:rPr>
          <w:rFonts w:ascii="Times New Roman" w:hAnsi="Times New Roman" w:cs="Times New Roman"/>
          <w:sz w:val="24"/>
          <w:szCs w:val="24"/>
        </w:rPr>
        <w:t>Sposób oceny ofert:</w:t>
      </w:r>
    </w:p>
    <w:p w:rsidR="00F25E64" w:rsidRPr="00F25E64" w:rsidRDefault="00F25E64" w:rsidP="00F25E64">
      <w:pPr>
        <w:spacing w:after="0" w:line="240" w:lineRule="auto"/>
        <w:ind w:left="284"/>
        <w:jc w:val="both"/>
        <w:rPr>
          <w:rFonts w:ascii="Times New Roman" w:hAnsi="Times New Roman" w:cs="Times New Roman"/>
          <w:sz w:val="24"/>
          <w:szCs w:val="24"/>
        </w:rPr>
      </w:pPr>
      <w:r w:rsidRPr="00F25E64">
        <w:rPr>
          <w:rFonts w:ascii="Times New Roman" w:hAnsi="Times New Roman" w:cs="Times New Roman"/>
          <w:sz w:val="24"/>
          <w:szCs w:val="24"/>
        </w:rPr>
        <w:t>Liczba punktów danej oferty będzie stanowiła sumę punktów przyznanych w każdym z kryteriów, zgodnie ze wzorem:</w:t>
      </w:r>
    </w:p>
    <w:p w:rsidR="00F25E64" w:rsidRPr="00F25E64" w:rsidRDefault="00F25E64" w:rsidP="00F25E64">
      <w:pPr>
        <w:spacing w:after="0" w:line="240" w:lineRule="auto"/>
        <w:jc w:val="center"/>
        <w:rPr>
          <w:rFonts w:ascii="Times New Roman" w:hAnsi="Times New Roman" w:cs="Times New Roman"/>
          <w:sz w:val="24"/>
          <w:szCs w:val="24"/>
        </w:rPr>
      </w:pPr>
      <w:r w:rsidRPr="00F25E64">
        <w:rPr>
          <w:rFonts w:ascii="Times New Roman" w:hAnsi="Times New Roman" w:cs="Times New Roman"/>
          <w:b/>
          <w:sz w:val="24"/>
          <w:szCs w:val="24"/>
        </w:rPr>
        <w:t>P</w:t>
      </w:r>
      <w:r w:rsidR="00F652DB">
        <w:rPr>
          <w:rFonts w:ascii="Times New Roman" w:hAnsi="Times New Roman" w:cs="Times New Roman"/>
          <w:b/>
          <w:sz w:val="24"/>
          <w:szCs w:val="24"/>
        </w:rPr>
        <w:t xml:space="preserve"> = </w:t>
      </w:r>
      <w:proofErr w:type="spellStart"/>
      <w:r w:rsidR="00F652DB">
        <w:rPr>
          <w:rFonts w:ascii="Times New Roman" w:hAnsi="Times New Roman" w:cs="Times New Roman"/>
          <w:b/>
          <w:sz w:val="24"/>
          <w:szCs w:val="24"/>
        </w:rPr>
        <w:t>Pc</w:t>
      </w:r>
      <w:proofErr w:type="spellEnd"/>
      <w:r w:rsidRPr="00F25E64">
        <w:rPr>
          <w:rFonts w:ascii="Times New Roman" w:hAnsi="Times New Roman" w:cs="Times New Roman"/>
          <w:b/>
          <w:sz w:val="24"/>
          <w:szCs w:val="24"/>
        </w:rPr>
        <w:t xml:space="preserve"> + </w:t>
      </w:r>
      <w:proofErr w:type="spellStart"/>
      <w:r w:rsidRPr="00F25E64">
        <w:rPr>
          <w:rFonts w:ascii="Times New Roman" w:hAnsi="Times New Roman" w:cs="Times New Roman"/>
          <w:b/>
          <w:sz w:val="24"/>
          <w:szCs w:val="24"/>
        </w:rPr>
        <w:t>P</w:t>
      </w:r>
      <w:r w:rsidR="00F652DB">
        <w:rPr>
          <w:rFonts w:ascii="Times New Roman" w:hAnsi="Times New Roman" w:cs="Times New Roman"/>
          <w:b/>
          <w:sz w:val="24"/>
          <w:szCs w:val="24"/>
        </w:rPr>
        <w:t>j+Pd</w:t>
      </w:r>
      <w:proofErr w:type="spellEnd"/>
    </w:p>
    <w:p w:rsidR="00F25E64" w:rsidRPr="00F25E64" w:rsidRDefault="00F25E64" w:rsidP="00F25E64">
      <w:pPr>
        <w:spacing w:after="0" w:line="240" w:lineRule="auto"/>
        <w:ind w:left="284"/>
        <w:rPr>
          <w:rFonts w:ascii="Times New Roman" w:hAnsi="Times New Roman" w:cs="Times New Roman"/>
          <w:sz w:val="24"/>
          <w:szCs w:val="24"/>
        </w:rPr>
      </w:pPr>
      <w:r w:rsidRPr="00F25E64">
        <w:rPr>
          <w:rFonts w:ascii="Times New Roman" w:hAnsi="Times New Roman" w:cs="Times New Roman"/>
          <w:sz w:val="24"/>
          <w:szCs w:val="24"/>
        </w:rPr>
        <w:t>P – liczba punktów przyznanych ofercie</w:t>
      </w:r>
    </w:p>
    <w:p w:rsidR="00F25E64" w:rsidRPr="00F25E64" w:rsidRDefault="00F25E64" w:rsidP="00F25E64">
      <w:pPr>
        <w:spacing w:after="0" w:line="240" w:lineRule="auto"/>
        <w:ind w:left="284"/>
        <w:rPr>
          <w:rFonts w:ascii="Times New Roman" w:hAnsi="Times New Roman" w:cs="Times New Roman"/>
          <w:sz w:val="24"/>
          <w:szCs w:val="24"/>
        </w:rPr>
      </w:pPr>
      <w:proofErr w:type="spellStart"/>
      <w:r w:rsidRPr="00F25E64">
        <w:rPr>
          <w:rFonts w:ascii="Times New Roman" w:hAnsi="Times New Roman" w:cs="Times New Roman"/>
          <w:sz w:val="24"/>
          <w:szCs w:val="24"/>
        </w:rPr>
        <w:t>Pc</w:t>
      </w:r>
      <w:proofErr w:type="spellEnd"/>
      <w:r w:rsidRPr="00F25E64">
        <w:rPr>
          <w:rFonts w:ascii="Times New Roman" w:hAnsi="Times New Roman" w:cs="Times New Roman"/>
          <w:sz w:val="24"/>
          <w:szCs w:val="24"/>
        </w:rPr>
        <w:t xml:space="preserve"> – liczba punktów dla kryterium „Cena”</w:t>
      </w:r>
    </w:p>
    <w:p w:rsidR="00F25E64" w:rsidRPr="00F25E64" w:rsidRDefault="00F25E64" w:rsidP="00F25E64">
      <w:pPr>
        <w:spacing w:after="0" w:line="240" w:lineRule="auto"/>
        <w:ind w:left="284"/>
        <w:rPr>
          <w:rFonts w:ascii="Times New Roman" w:hAnsi="Times New Roman" w:cs="Times New Roman"/>
          <w:sz w:val="24"/>
          <w:szCs w:val="24"/>
        </w:rPr>
      </w:pPr>
      <w:proofErr w:type="spellStart"/>
      <w:r w:rsidRPr="00F25E64">
        <w:rPr>
          <w:rFonts w:ascii="Times New Roman" w:hAnsi="Times New Roman" w:cs="Times New Roman"/>
          <w:sz w:val="24"/>
          <w:szCs w:val="24"/>
        </w:rPr>
        <w:t>Pj</w:t>
      </w:r>
      <w:proofErr w:type="spellEnd"/>
      <w:r w:rsidRPr="00F25E64">
        <w:rPr>
          <w:rFonts w:ascii="Times New Roman" w:hAnsi="Times New Roman" w:cs="Times New Roman"/>
          <w:sz w:val="24"/>
          <w:szCs w:val="24"/>
        </w:rPr>
        <w:t xml:space="preserve"> – liczba punktów dla kryterium „Jakość”</w:t>
      </w:r>
    </w:p>
    <w:p w:rsidR="00F25E64" w:rsidRPr="00F25E64" w:rsidRDefault="00F25E64" w:rsidP="00F25E64">
      <w:pPr>
        <w:spacing w:after="0" w:line="240" w:lineRule="auto"/>
        <w:ind w:left="284"/>
        <w:rPr>
          <w:rFonts w:ascii="Times New Roman" w:hAnsi="Times New Roman" w:cs="Times New Roman"/>
          <w:sz w:val="24"/>
          <w:szCs w:val="24"/>
        </w:rPr>
      </w:pPr>
      <w:proofErr w:type="spellStart"/>
      <w:r w:rsidRPr="00F25E64">
        <w:rPr>
          <w:rFonts w:ascii="Times New Roman" w:hAnsi="Times New Roman" w:cs="Times New Roman"/>
          <w:sz w:val="24"/>
          <w:szCs w:val="24"/>
        </w:rPr>
        <w:t>Pd</w:t>
      </w:r>
      <w:proofErr w:type="spellEnd"/>
      <w:r w:rsidRPr="00F25E64">
        <w:rPr>
          <w:rFonts w:ascii="Times New Roman" w:hAnsi="Times New Roman" w:cs="Times New Roman"/>
          <w:sz w:val="24"/>
          <w:szCs w:val="24"/>
        </w:rPr>
        <w:t xml:space="preserve"> – liczba punktów dla kryterium „Dostosowanie”</w:t>
      </w:r>
    </w:p>
    <w:p w:rsidR="00F652DB" w:rsidRDefault="00F652DB" w:rsidP="00F25E64">
      <w:pPr>
        <w:pStyle w:val="Default"/>
      </w:pPr>
    </w:p>
    <w:p w:rsidR="00F25E64" w:rsidRPr="00F25E64" w:rsidRDefault="00F652DB" w:rsidP="00F652DB">
      <w:pPr>
        <w:pStyle w:val="Default"/>
        <w:ind w:firstLine="284"/>
      </w:pPr>
      <w:r>
        <w:t>Sposób obliczenia składników</w:t>
      </w:r>
      <w:r w:rsidR="00F25E64" w:rsidRPr="00F25E64">
        <w:t>:</w:t>
      </w:r>
    </w:p>
    <w:p w:rsidR="00F25E64" w:rsidRPr="00F25E64" w:rsidRDefault="00F25E64" w:rsidP="00F25E64">
      <w:pPr>
        <w:spacing w:after="0" w:line="240" w:lineRule="auto"/>
        <w:ind w:firstLine="284"/>
        <w:jc w:val="both"/>
        <w:rPr>
          <w:rFonts w:ascii="Times New Roman" w:hAnsi="Times New Roman" w:cs="Times New Roman"/>
          <w:sz w:val="24"/>
          <w:szCs w:val="24"/>
        </w:rPr>
      </w:pPr>
      <m:oMathPara>
        <m:oMath>
          <m:r>
            <w:rPr>
              <w:rFonts w:ascii="Cambria Math" w:hAnsi="Cambria Math" w:cs="Times New Roman"/>
              <w:sz w:val="24"/>
              <w:szCs w:val="24"/>
            </w:rPr>
            <m:t>Pc</m:t>
          </m:r>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min</m:t>
                  </m:r>
                </m:sub>
              </m:sSub>
            </m:num>
            <m:den>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ofer</m:t>
                  </m:r>
                </m:sub>
              </m:sSub>
            </m:den>
          </m:f>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Times New Roman" w:cs="Times New Roman"/>
              <w:sz w:val="24"/>
              <w:szCs w:val="24"/>
            </w:rPr>
            <m:t xml:space="preserve">60% </m:t>
          </m:r>
          <m:r>
            <w:rPr>
              <w:rFonts w:ascii="Cambria Math" w:hAnsi="Times New Roman" w:cs="Times New Roman"/>
              <w:sz w:val="24"/>
              <w:szCs w:val="24"/>
            </w:rPr>
            <m:t>×</m:t>
          </m:r>
          <m:r>
            <w:rPr>
              <w:rFonts w:ascii="Cambria Math" w:hAnsi="Times New Roman" w:cs="Times New Roman"/>
              <w:sz w:val="24"/>
              <w:szCs w:val="24"/>
            </w:rPr>
            <m:t>100</m:t>
          </m:r>
        </m:oMath>
      </m:oMathPara>
    </w:p>
    <w:p w:rsidR="00F25E64" w:rsidRPr="00F25E64" w:rsidRDefault="00F25E64" w:rsidP="00F25E64">
      <w:pPr>
        <w:spacing w:after="0" w:line="240" w:lineRule="auto"/>
        <w:ind w:left="284"/>
        <w:jc w:val="both"/>
        <w:rPr>
          <w:rFonts w:ascii="Times New Roman" w:hAnsi="Times New Roman" w:cs="Times New Roman"/>
          <w:sz w:val="24"/>
          <w:szCs w:val="24"/>
        </w:rPr>
      </w:pPr>
      <w:proofErr w:type="spellStart"/>
      <w:r w:rsidRPr="00F25E64">
        <w:rPr>
          <w:rFonts w:ascii="Times New Roman" w:hAnsi="Times New Roman" w:cs="Times New Roman"/>
          <w:sz w:val="24"/>
          <w:szCs w:val="24"/>
        </w:rPr>
        <w:t>Pc</w:t>
      </w:r>
      <w:proofErr w:type="spellEnd"/>
      <w:r w:rsidRPr="00F25E64">
        <w:rPr>
          <w:rFonts w:ascii="Times New Roman" w:hAnsi="Times New Roman" w:cs="Times New Roman"/>
          <w:sz w:val="24"/>
          <w:szCs w:val="24"/>
        </w:rPr>
        <w:t xml:space="preserve"> - liczba uzyskanych punktów</w:t>
      </w:r>
    </w:p>
    <w:p w:rsidR="00F25E64" w:rsidRPr="00F25E64" w:rsidRDefault="00F25E64" w:rsidP="00F25E64">
      <w:pPr>
        <w:spacing w:after="0" w:line="240" w:lineRule="auto"/>
        <w:ind w:left="284"/>
        <w:jc w:val="both"/>
        <w:rPr>
          <w:rFonts w:ascii="Times New Roman" w:hAnsi="Times New Roman" w:cs="Times New Roman"/>
          <w:sz w:val="24"/>
          <w:szCs w:val="24"/>
        </w:rPr>
      </w:pPr>
      <w:proofErr w:type="spellStart"/>
      <w:r w:rsidRPr="00F25E64">
        <w:rPr>
          <w:rFonts w:ascii="Times New Roman" w:hAnsi="Times New Roman" w:cs="Times New Roman"/>
          <w:sz w:val="24"/>
          <w:szCs w:val="24"/>
        </w:rPr>
        <w:t>C</w:t>
      </w:r>
      <w:r w:rsidRPr="00F25E64">
        <w:rPr>
          <w:rFonts w:ascii="Times New Roman" w:hAnsi="Times New Roman" w:cs="Times New Roman"/>
          <w:sz w:val="24"/>
          <w:szCs w:val="24"/>
          <w:vertAlign w:val="subscript"/>
        </w:rPr>
        <w:t>min</w:t>
      </w:r>
      <w:proofErr w:type="spellEnd"/>
      <w:r w:rsidRPr="00F25E64">
        <w:rPr>
          <w:rFonts w:ascii="Times New Roman" w:hAnsi="Times New Roman" w:cs="Times New Roman"/>
          <w:sz w:val="24"/>
          <w:szCs w:val="24"/>
          <w:vertAlign w:val="subscript"/>
        </w:rPr>
        <w:t xml:space="preserve"> </w:t>
      </w:r>
      <w:r w:rsidRPr="00F25E64">
        <w:rPr>
          <w:rFonts w:ascii="Times New Roman" w:hAnsi="Times New Roman" w:cs="Times New Roman"/>
          <w:sz w:val="24"/>
          <w:szCs w:val="24"/>
        </w:rPr>
        <w:t xml:space="preserve"> - najniższa oferowana cena brutto spośród ocenianych ofert</w:t>
      </w:r>
    </w:p>
    <w:p w:rsidR="00F25E64" w:rsidRPr="00F25E64" w:rsidRDefault="00F25E64" w:rsidP="00F25E64">
      <w:pPr>
        <w:spacing w:after="0" w:line="240" w:lineRule="auto"/>
        <w:ind w:left="284"/>
        <w:jc w:val="both"/>
        <w:rPr>
          <w:rFonts w:ascii="Times New Roman" w:hAnsi="Times New Roman" w:cs="Times New Roman"/>
          <w:sz w:val="24"/>
          <w:szCs w:val="24"/>
        </w:rPr>
      </w:pPr>
      <w:proofErr w:type="spellStart"/>
      <w:r w:rsidRPr="00F25E64">
        <w:rPr>
          <w:rFonts w:ascii="Times New Roman" w:hAnsi="Times New Roman" w:cs="Times New Roman"/>
          <w:sz w:val="24"/>
          <w:szCs w:val="24"/>
        </w:rPr>
        <w:t>C</w:t>
      </w:r>
      <w:r w:rsidRPr="00F25E64">
        <w:rPr>
          <w:rFonts w:ascii="Times New Roman" w:hAnsi="Times New Roman" w:cs="Times New Roman"/>
          <w:sz w:val="24"/>
          <w:szCs w:val="24"/>
          <w:vertAlign w:val="subscript"/>
        </w:rPr>
        <w:t>ofer</w:t>
      </w:r>
      <w:proofErr w:type="spellEnd"/>
      <w:r w:rsidRPr="00F25E64">
        <w:rPr>
          <w:rFonts w:ascii="Times New Roman" w:hAnsi="Times New Roman" w:cs="Times New Roman"/>
          <w:sz w:val="24"/>
          <w:szCs w:val="24"/>
        </w:rPr>
        <w:t xml:space="preserve"> - cena brutto rozpatrywanej oferty</w:t>
      </w:r>
    </w:p>
    <w:p w:rsidR="00F25E64" w:rsidRPr="00F25E64" w:rsidRDefault="00F25E64" w:rsidP="00F25E64">
      <w:pPr>
        <w:spacing w:after="0" w:line="240" w:lineRule="auto"/>
        <w:ind w:left="284"/>
        <w:jc w:val="both"/>
        <w:rPr>
          <w:rFonts w:ascii="Times New Roman" w:hAnsi="Times New Roman" w:cs="Times New Roman"/>
          <w:sz w:val="24"/>
          <w:szCs w:val="24"/>
        </w:rPr>
      </w:pPr>
      <m:oMathPara>
        <m:oMath>
          <m:r>
            <w:rPr>
              <w:rFonts w:ascii="Cambria Math" w:hAnsi="Cambria Math" w:cs="Times New Roman"/>
              <w:sz w:val="24"/>
              <w:szCs w:val="24"/>
            </w:rPr>
            <m:t>Pj</m:t>
          </m:r>
          <m:r>
            <w:rPr>
              <w:rFonts w:ascii="Cambria Math" w:hAnsi="Times New Roman" w:cs="Times New Roman"/>
              <w:sz w:val="24"/>
              <w:szCs w:val="24"/>
            </w:rPr>
            <m:t>=</m:t>
          </m:r>
          <m:d>
            <m:dPr>
              <m:ctrlPr>
                <w:rPr>
                  <w:rFonts w:ascii="Cambria Math" w:hAnsi="Times New Roman" w:cs="Times New Roman"/>
                  <w:i/>
                  <w:sz w:val="24"/>
                  <w:szCs w:val="24"/>
                </w:rPr>
              </m:ctrlPr>
            </m:dPr>
            <m:e>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n</m:t>
                  </m:r>
                </m:sub>
                <m:sup>
                  <m:r>
                    <w:rPr>
                      <w:rFonts w:ascii="Cambria Math" w:hAnsi="Times New Roman" w:cs="Times New Roman"/>
                      <w:sz w:val="24"/>
                      <w:szCs w:val="24"/>
                    </w:rPr>
                    <m:t>1</m:t>
                  </m:r>
                </m:sup>
                <m:e>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w</m:t>
                      </m:r>
                    </m:den>
                  </m:f>
                </m:e>
              </m:nary>
              <m:r>
                <w:rPr>
                  <w:rFonts w:ascii="Cambria Math" w:hAnsi="Times New Roman" w:cs="Times New Roman"/>
                  <w:sz w:val="24"/>
                  <w:szCs w:val="24"/>
                </w:rPr>
                <m:t>+</m:t>
              </m:r>
              <m:r>
                <w:rPr>
                  <w:rFonts w:ascii="Cambria Math" w:hAnsi="Cambria Math" w:cs="Times New Roman"/>
                  <w:sz w:val="24"/>
                  <w:szCs w:val="24"/>
                </w:rPr>
                <m:t>e</m:t>
              </m:r>
            </m:e>
          </m:d>
          <m:r>
            <w:rPr>
              <w:rFonts w:ascii="Cambria Math" w:hAnsi="Times New Roman" w:cs="Times New Roman"/>
              <w:sz w:val="24"/>
              <w:szCs w:val="24"/>
            </w:rPr>
            <m:t>/</m:t>
          </m:r>
          <m:r>
            <w:rPr>
              <w:rFonts w:ascii="Cambria Math" w:hAnsi="Cambria Math" w:cs="Times New Roman"/>
              <w:sz w:val="24"/>
              <w:szCs w:val="24"/>
            </w:rPr>
            <m:t>n</m:t>
          </m:r>
          <m:r>
            <w:rPr>
              <w:rFonts w:ascii="Cambria Math" w:hAnsi="Times New Roman" w:cs="Times New Roman"/>
              <w:sz w:val="24"/>
              <w:szCs w:val="24"/>
            </w:rPr>
            <m:t>×</m:t>
          </m:r>
          <m:r>
            <w:rPr>
              <w:rFonts w:ascii="Cambria Math" w:hAnsi="Times New Roman" w:cs="Times New Roman"/>
              <w:sz w:val="24"/>
              <w:szCs w:val="24"/>
            </w:rPr>
            <m:t xml:space="preserve">20% </m:t>
          </m:r>
          <m:r>
            <w:rPr>
              <w:rFonts w:ascii="Cambria Math" w:hAnsi="Times New Roman" w:cs="Times New Roman"/>
              <w:sz w:val="24"/>
              <w:szCs w:val="24"/>
            </w:rPr>
            <m:t>×</m:t>
          </m:r>
          <m:r>
            <w:rPr>
              <w:rFonts w:ascii="Cambria Math" w:hAnsi="Times New Roman" w:cs="Times New Roman"/>
              <w:sz w:val="24"/>
              <w:szCs w:val="24"/>
            </w:rPr>
            <m:t>100</m:t>
          </m:r>
        </m:oMath>
      </m:oMathPara>
      <w:r w:rsidRPr="00F25E64">
        <w:rPr>
          <w:rFonts w:ascii="Times New Roman" w:hAnsi="Times New Roman" w:cs="Times New Roman"/>
          <w:sz w:val="24"/>
          <w:szCs w:val="24"/>
        </w:rPr>
        <w:br/>
      </w:r>
      <w:r w:rsidRPr="00F25E64">
        <w:rPr>
          <w:rFonts w:ascii="Times New Roman" w:hAnsi="Times New Roman" w:cs="Times New Roman"/>
          <w:sz w:val="24"/>
          <w:szCs w:val="24"/>
        </w:rPr>
        <w:t>w- wiek proponowanych środków transportu w latach</w:t>
      </w:r>
    </w:p>
    <w:p w:rsidR="00F25E64" w:rsidRPr="00F25E64" w:rsidRDefault="00F25E64" w:rsidP="00F652DB">
      <w:pPr>
        <w:spacing w:after="0" w:line="240" w:lineRule="auto"/>
        <w:ind w:left="284"/>
        <w:jc w:val="both"/>
        <w:rPr>
          <w:rFonts w:ascii="Times New Roman" w:hAnsi="Times New Roman" w:cs="Times New Roman"/>
          <w:sz w:val="24"/>
          <w:szCs w:val="24"/>
        </w:rPr>
      </w:pPr>
      <w:r w:rsidRPr="00F25E64">
        <w:rPr>
          <w:rFonts w:ascii="Times New Roman" w:hAnsi="Times New Roman" w:cs="Times New Roman"/>
          <w:sz w:val="24"/>
          <w:szCs w:val="24"/>
        </w:rPr>
        <w:t>n – liczba autokarów</w:t>
      </w:r>
    </w:p>
    <w:p w:rsidR="00F25E64" w:rsidRPr="00F25E64" w:rsidRDefault="00F25E64" w:rsidP="00F652DB">
      <w:pPr>
        <w:shd w:val="clear" w:color="auto" w:fill="FFFFFF"/>
        <w:spacing w:after="0" w:line="240" w:lineRule="auto"/>
        <w:ind w:left="284"/>
        <w:jc w:val="both"/>
        <w:textAlignment w:val="baseline"/>
        <w:rPr>
          <w:rFonts w:ascii="Times New Roman" w:hAnsi="Times New Roman" w:cs="Times New Roman"/>
          <w:sz w:val="24"/>
          <w:szCs w:val="24"/>
        </w:rPr>
      </w:pPr>
      <w:r w:rsidRPr="00F25E64">
        <w:rPr>
          <w:rFonts w:ascii="Times New Roman" w:hAnsi="Times New Roman" w:cs="Times New Roman"/>
          <w:sz w:val="24"/>
          <w:szCs w:val="24"/>
        </w:rPr>
        <w:t xml:space="preserve">e- estetyka zewnętrzna i wewnętrzna </w:t>
      </w:r>
    </w:p>
    <w:p w:rsidR="00F25E64" w:rsidRPr="00F25E64" w:rsidRDefault="00F25E64" w:rsidP="00F652DB">
      <w:pPr>
        <w:shd w:val="clear" w:color="auto" w:fill="FFFFFF"/>
        <w:spacing w:after="0" w:line="240" w:lineRule="auto"/>
        <w:ind w:left="284"/>
        <w:jc w:val="both"/>
        <w:textAlignment w:val="baseline"/>
        <w:rPr>
          <w:rFonts w:ascii="Times New Roman" w:hAnsi="Times New Roman" w:cs="Times New Roman"/>
          <w:sz w:val="24"/>
          <w:szCs w:val="24"/>
        </w:rPr>
      </w:pPr>
      <m:oMathPara>
        <m:oMath>
          <m:r>
            <w:rPr>
              <w:rFonts w:ascii="Cambria Math" w:hAnsi="Cambria Math" w:cs="Times New Roman"/>
              <w:sz w:val="24"/>
              <w:szCs w:val="24"/>
            </w:rPr>
            <m:t>Pd</m:t>
          </m:r>
          <m:r>
            <w:rPr>
              <w:rFonts w:ascii="Cambria Math" w:hAnsi="Times New Roman" w:cs="Times New Roman"/>
              <w:sz w:val="24"/>
              <w:szCs w:val="24"/>
            </w:rPr>
            <m:t>=</m:t>
          </m:r>
          <m:r>
            <w:rPr>
              <w:rFonts w:ascii="Cambria Math" w:hAnsi="Cambria Math" w:cs="Times New Roman"/>
              <w:sz w:val="24"/>
              <w:szCs w:val="24"/>
            </w:rPr>
            <m:t>d</m:t>
          </m:r>
          <m:r>
            <w:rPr>
              <w:rFonts w:ascii="Cambria Math" w:hAnsi="Times New Roman" w:cs="Times New Roman"/>
              <w:sz w:val="24"/>
              <w:szCs w:val="24"/>
            </w:rPr>
            <m:t>×</m:t>
          </m:r>
          <m:r>
            <w:rPr>
              <w:rFonts w:ascii="Cambria Math" w:hAnsi="Times New Roman" w:cs="Times New Roman"/>
              <w:sz w:val="24"/>
              <w:szCs w:val="24"/>
            </w:rPr>
            <m:t>20%</m:t>
          </m:r>
          <m:r>
            <w:rPr>
              <w:rFonts w:ascii="Cambria Math" w:hAnsi="Times New Roman" w:cs="Times New Roman"/>
              <w:sz w:val="24"/>
              <w:szCs w:val="24"/>
            </w:rPr>
            <m:t>×</m:t>
          </m:r>
          <m:r>
            <w:rPr>
              <w:rFonts w:ascii="Cambria Math" w:hAnsi="Times New Roman" w:cs="Times New Roman"/>
              <w:sz w:val="24"/>
              <w:szCs w:val="24"/>
            </w:rPr>
            <m:t>100</m:t>
          </m:r>
        </m:oMath>
      </m:oMathPara>
    </w:p>
    <w:p w:rsidR="00F25E64" w:rsidRPr="00F25E64" w:rsidRDefault="00F25E64" w:rsidP="00F652DB">
      <w:pPr>
        <w:shd w:val="clear" w:color="auto" w:fill="FFFFFF"/>
        <w:spacing w:after="0" w:line="240" w:lineRule="auto"/>
        <w:ind w:left="284"/>
        <w:jc w:val="both"/>
        <w:textAlignment w:val="baseline"/>
        <w:rPr>
          <w:rFonts w:ascii="Times New Roman" w:hAnsi="Times New Roman" w:cs="Times New Roman"/>
          <w:sz w:val="24"/>
          <w:szCs w:val="24"/>
        </w:rPr>
      </w:pPr>
      <w:r w:rsidRPr="00F25E64">
        <w:rPr>
          <w:rFonts w:ascii="Times New Roman" w:hAnsi="Times New Roman" w:cs="Times New Roman"/>
          <w:sz w:val="24"/>
          <w:szCs w:val="24"/>
        </w:rPr>
        <w:t>d-dostosowanie co najmniej jednego pojazdu do potrzeb osób z niepełno sprawnościami lub deklaracja oferenta o gotowości kierowcy/kierowców do pomocy.</w:t>
      </w:r>
    </w:p>
    <w:p w:rsidR="00F25E64" w:rsidRPr="00F25E64" w:rsidRDefault="00F25E64" w:rsidP="00F652DB">
      <w:pPr>
        <w:spacing w:after="0" w:line="240" w:lineRule="auto"/>
        <w:ind w:left="284"/>
        <w:jc w:val="both"/>
        <w:rPr>
          <w:rFonts w:ascii="Times New Roman" w:hAnsi="Times New Roman" w:cs="Times New Roman"/>
          <w:sz w:val="24"/>
          <w:szCs w:val="24"/>
        </w:rPr>
      </w:pPr>
    </w:p>
    <w:p w:rsidR="00F25E64" w:rsidRPr="00F25E64" w:rsidRDefault="00F25E64" w:rsidP="00F652DB">
      <w:pPr>
        <w:shd w:val="clear" w:color="auto" w:fill="FFFFFF"/>
        <w:spacing w:after="0" w:line="240" w:lineRule="auto"/>
        <w:ind w:left="284"/>
        <w:jc w:val="both"/>
        <w:textAlignment w:val="baseline"/>
        <w:rPr>
          <w:rFonts w:ascii="Times New Roman" w:hAnsi="Times New Roman" w:cs="Times New Roman"/>
          <w:sz w:val="24"/>
          <w:szCs w:val="24"/>
        </w:rPr>
      </w:pPr>
      <w:r w:rsidRPr="00F25E64">
        <w:rPr>
          <w:rFonts w:ascii="Times New Roman" w:hAnsi="Times New Roman" w:cs="Times New Roman"/>
          <w:iCs/>
          <w:sz w:val="24"/>
          <w:szCs w:val="24"/>
        </w:rPr>
        <w:t xml:space="preserve">W przypadku braku informacji w zakresie któregokolwiek ww. obszaru oferta podczas oceny otrzyma w ramach </w:t>
      </w:r>
      <w:r w:rsidRPr="00F25E64">
        <w:rPr>
          <w:rFonts w:ascii="Times New Roman" w:hAnsi="Times New Roman" w:cs="Times New Roman"/>
          <w:sz w:val="24"/>
          <w:szCs w:val="24"/>
        </w:rPr>
        <w:t>kryterium Jakości</w:t>
      </w:r>
      <w:r w:rsidR="008F2C36">
        <w:rPr>
          <w:rFonts w:ascii="Times New Roman" w:hAnsi="Times New Roman" w:cs="Times New Roman"/>
          <w:sz w:val="24"/>
          <w:szCs w:val="24"/>
        </w:rPr>
        <w:t xml:space="preserve"> lub dostosowania</w:t>
      </w:r>
      <w:r w:rsidRPr="00F25E64">
        <w:rPr>
          <w:rFonts w:ascii="Times New Roman" w:hAnsi="Times New Roman" w:cs="Times New Roman"/>
          <w:sz w:val="24"/>
          <w:szCs w:val="24"/>
        </w:rPr>
        <w:t xml:space="preserve"> </w:t>
      </w:r>
      <w:r w:rsidRPr="00F25E64">
        <w:rPr>
          <w:rFonts w:ascii="Times New Roman" w:hAnsi="Times New Roman" w:cs="Times New Roman"/>
          <w:iCs/>
          <w:sz w:val="24"/>
          <w:szCs w:val="24"/>
        </w:rPr>
        <w:t xml:space="preserve">0 </w:t>
      </w:r>
      <w:proofErr w:type="spellStart"/>
      <w:r w:rsidRPr="00F25E64">
        <w:rPr>
          <w:rFonts w:ascii="Times New Roman" w:hAnsi="Times New Roman" w:cs="Times New Roman"/>
          <w:iCs/>
          <w:sz w:val="24"/>
          <w:szCs w:val="24"/>
        </w:rPr>
        <w:t>pkt</w:t>
      </w:r>
      <w:proofErr w:type="spellEnd"/>
      <w:r w:rsidRPr="00F25E64">
        <w:rPr>
          <w:rFonts w:ascii="Times New Roman" w:hAnsi="Times New Roman" w:cs="Times New Roman"/>
          <w:iCs/>
          <w:sz w:val="24"/>
          <w:szCs w:val="24"/>
        </w:rPr>
        <w:t xml:space="preserve"> (%).</w:t>
      </w:r>
      <w:r w:rsidRPr="00F25E64">
        <w:rPr>
          <w:rFonts w:ascii="Times New Roman" w:hAnsi="Times New Roman" w:cs="Times New Roman"/>
          <w:iCs/>
          <w:sz w:val="24"/>
          <w:szCs w:val="24"/>
          <w:u w:val="single"/>
        </w:rPr>
        <w:t xml:space="preserve"> </w:t>
      </w:r>
    </w:p>
    <w:p w:rsidR="00F652DB" w:rsidRDefault="00F652DB" w:rsidP="00F25E64">
      <w:pPr>
        <w:spacing w:after="0" w:line="240" w:lineRule="auto"/>
        <w:jc w:val="both"/>
        <w:rPr>
          <w:rFonts w:ascii="Times New Roman" w:eastAsia="Times New Roman" w:hAnsi="Times New Roman" w:cs="Times New Roman"/>
          <w:sz w:val="24"/>
          <w:szCs w:val="24"/>
          <w:lang w:eastAsia="pl-PL"/>
        </w:rPr>
      </w:pPr>
    </w:p>
    <w:p w:rsidR="006D2D16" w:rsidRPr="00F652DB" w:rsidRDefault="006D2D16" w:rsidP="00F25E64">
      <w:pPr>
        <w:spacing w:after="0" w:line="240" w:lineRule="auto"/>
        <w:jc w:val="both"/>
        <w:rPr>
          <w:rFonts w:ascii="Times New Roman" w:eastAsia="Times New Roman" w:hAnsi="Times New Roman" w:cs="Times New Roman"/>
          <w:b/>
          <w:sz w:val="24"/>
          <w:szCs w:val="24"/>
          <w:lang w:eastAsia="pl-PL"/>
        </w:rPr>
      </w:pPr>
      <w:r w:rsidRPr="00F652DB">
        <w:rPr>
          <w:rFonts w:ascii="Times New Roman" w:eastAsia="Times New Roman" w:hAnsi="Times New Roman" w:cs="Times New Roman"/>
          <w:b/>
          <w:sz w:val="24"/>
          <w:szCs w:val="24"/>
          <w:lang w:eastAsia="pl-PL"/>
        </w:rPr>
        <w:t>V</w:t>
      </w:r>
      <w:r w:rsidR="00F652DB">
        <w:rPr>
          <w:rFonts w:ascii="Times New Roman" w:eastAsia="Times New Roman" w:hAnsi="Times New Roman" w:cs="Times New Roman"/>
          <w:b/>
          <w:sz w:val="24"/>
          <w:szCs w:val="24"/>
          <w:lang w:eastAsia="pl-PL"/>
        </w:rPr>
        <w:t>I</w:t>
      </w:r>
      <w:r w:rsidRPr="00F652DB">
        <w:rPr>
          <w:rFonts w:ascii="Times New Roman" w:eastAsia="Times New Roman" w:hAnsi="Times New Roman" w:cs="Times New Roman"/>
          <w:b/>
          <w:sz w:val="24"/>
          <w:szCs w:val="24"/>
          <w:lang w:eastAsia="pl-PL"/>
        </w:rPr>
        <w:t xml:space="preserve">. Termin i sposób składania ofert </w:t>
      </w:r>
    </w:p>
    <w:p w:rsidR="006D2D16" w:rsidRPr="00F652DB" w:rsidRDefault="006D2D16" w:rsidP="00F25E64">
      <w:pPr>
        <w:spacing w:after="0" w:line="240" w:lineRule="auto"/>
        <w:jc w:val="both"/>
        <w:rPr>
          <w:rFonts w:ascii="Times New Roman" w:eastAsia="Times New Roman" w:hAnsi="Times New Roman" w:cs="Times New Roman"/>
          <w:b/>
          <w:sz w:val="24"/>
          <w:szCs w:val="24"/>
          <w:lang w:eastAsia="pl-PL"/>
        </w:rPr>
      </w:pPr>
      <w:r w:rsidRPr="00F25E64">
        <w:rPr>
          <w:rFonts w:ascii="Times New Roman" w:eastAsia="Times New Roman" w:hAnsi="Times New Roman" w:cs="Times New Roman"/>
          <w:sz w:val="24"/>
          <w:szCs w:val="24"/>
          <w:lang w:eastAsia="pl-PL"/>
        </w:rPr>
        <w:t xml:space="preserve">Oferty należy przesłać drogą elektroniczną w postaci skanu formularza zgłoszeniowego zawierającego podpisy na adres: </w:t>
      </w:r>
      <w:hyperlink r:id="rId6" w:history="1">
        <w:r w:rsidR="00BD243C" w:rsidRPr="00F25E64">
          <w:rPr>
            <w:rStyle w:val="Hipercze"/>
            <w:rFonts w:ascii="Times New Roman" w:eastAsia="Times New Roman" w:hAnsi="Times New Roman" w:cs="Times New Roman"/>
            <w:sz w:val="24"/>
            <w:szCs w:val="24"/>
            <w:lang w:eastAsia="pl-PL"/>
          </w:rPr>
          <w:t>malgorzata.jablonowska@gmail.com</w:t>
        </w:r>
      </w:hyperlink>
      <w:r w:rsidRPr="00F25E64">
        <w:rPr>
          <w:rFonts w:ascii="Times New Roman" w:eastAsia="Times New Roman" w:hAnsi="Times New Roman" w:cs="Times New Roman"/>
          <w:sz w:val="24"/>
          <w:szCs w:val="24"/>
          <w:lang w:eastAsia="pl-PL"/>
        </w:rPr>
        <w:t xml:space="preserve"> w terminie do dnia </w:t>
      </w:r>
      <w:r w:rsidR="00F652DB">
        <w:rPr>
          <w:rFonts w:ascii="Times New Roman" w:eastAsia="Times New Roman" w:hAnsi="Times New Roman" w:cs="Times New Roman"/>
          <w:b/>
          <w:sz w:val="24"/>
          <w:szCs w:val="24"/>
          <w:lang w:eastAsia="pl-PL"/>
        </w:rPr>
        <w:t>09 </w:t>
      </w:r>
      <w:r w:rsidR="007A73AE" w:rsidRPr="00F652DB">
        <w:rPr>
          <w:rFonts w:ascii="Times New Roman" w:eastAsia="Times New Roman" w:hAnsi="Times New Roman" w:cs="Times New Roman"/>
          <w:b/>
          <w:sz w:val="24"/>
          <w:szCs w:val="24"/>
          <w:lang w:eastAsia="pl-PL"/>
        </w:rPr>
        <w:t>września</w:t>
      </w:r>
      <w:r w:rsidRPr="00F652DB">
        <w:rPr>
          <w:rFonts w:ascii="Times New Roman" w:eastAsia="Times New Roman" w:hAnsi="Times New Roman" w:cs="Times New Roman"/>
          <w:b/>
          <w:sz w:val="24"/>
          <w:szCs w:val="24"/>
          <w:lang w:eastAsia="pl-PL"/>
        </w:rPr>
        <w:t xml:space="preserve"> 2018r. </w:t>
      </w:r>
    </w:p>
    <w:p w:rsidR="006D2D16" w:rsidRPr="00F25E64" w:rsidRDefault="006D2D16" w:rsidP="00F25E64">
      <w:pPr>
        <w:spacing w:after="0" w:line="240" w:lineRule="auto"/>
        <w:jc w:val="both"/>
        <w:rPr>
          <w:rFonts w:ascii="Times New Roman" w:eastAsia="Times New Roman" w:hAnsi="Times New Roman" w:cs="Times New Roman"/>
          <w:sz w:val="24"/>
          <w:szCs w:val="24"/>
          <w:lang w:eastAsia="pl-PL"/>
        </w:rPr>
      </w:pPr>
    </w:p>
    <w:p w:rsidR="006D2D16" w:rsidRPr="00F652DB" w:rsidRDefault="006D2D16" w:rsidP="00F25E64">
      <w:pPr>
        <w:spacing w:after="0" w:line="240" w:lineRule="auto"/>
        <w:jc w:val="both"/>
        <w:rPr>
          <w:rFonts w:ascii="Times New Roman" w:eastAsia="Times New Roman" w:hAnsi="Times New Roman" w:cs="Times New Roman"/>
          <w:b/>
          <w:sz w:val="24"/>
          <w:szCs w:val="24"/>
          <w:lang w:eastAsia="pl-PL"/>
        </w:rPr>
      </w:pPr>
      <w:r w:rsidRPr="00F652DB">
        <w:rPr>
          <w:rFonts w:ascii="Times New Roman" w:eastAsia="Times New Roman" w:hAnsi="Times New Roman" w:cs="Times New Roman"/>
          <w:b/>
          <w:sz w:val="24"/>
          <w:szCs w:val="24"/>
          <w:lang w:eastAsia="pl-PL"/>
        </w:rPr>
        <w:lastRenderedPageBreak/>
        <w:t>VI</w:t>
      </w:r>
      <w:r w:rsidR="00F652DB">
        <w:rPr>
          <w:rFonts w:ascii="Times New Roman" w:eastAsia="Times New Roman" w:hAnsi="Times New Roman" w:cs="Times New Roman"/>
          <w:b/>
          <w:sz w:val="24"/>
          <w:szCs w:val="24"/>
          <w:lang w:eastAsia="pl-PL"/>
        </w:rPr>
        <w:t>I.</w:t>
      </w:r>
      <w:r w:rsidRPr="00F652DB">
        <w:rPr>
          <w:rFonts w:ascii="Times New Roman" w:eastAsia="Times New Roman" w:hAnsi="Times New Roman" w:cs="Times New Roman"/>
          <w:b/>
          <w:sz w:val="24"/>
          <w:szCs w:val="24"/>
          <w:lang w:eastAsia="pl-PL"/>
        </w:rPr>
        <w:t xml:space="preserve"> Wymagane dokumenty i oświadczenia </w:t>
      </w:r>
    </w:p>
    <w:p w:rsidR="006D2D16" w:rsidRPr="00F25E64" w:rsidRDefault="006D2D16" w:rsidP="00F25E64">
      <w:pPr>
        <w:spacing w:after="0" w:line="240" w:lineRule="auto"/>
        <w:jc w:val="both"/>
        <w:rPr>
          <w:rFonts w:ascii="Times New Roman" w:eastAsia="Times New Roman" w:hAnsi="Times New Roman" w:cs="Times New Roman"/>
          <w:sz w:val="24"/>
          <w:szCs w:val="24"/>
          <w:lang w:eastAsia="pl-PL"/>
        </w:rPr>
      </w:pPr>
      <w:r w:rsidRPr="00F25E64">
        <w:rPr>
          <w:rFonts w:ascii="Times New Roman" w:eastAsia="Times New Roman" w:hAnsi="Times New Roman" w:cs="Times New Roman"/>
          <w:sz w:val="24"/>
          <w:szCs w:val="24"/>
          <w:lang w:eastAsia="pl-PL"/>
        </w:rPr>
        <w:t>Formularz zgłoszeniowy</w:t>
      </w:r>
      <w:r w:rsidR="006C0EF6" w:rsidRPr="00F25E64">
        <w:rPr>
          <w:rFonts w:ascii="Times New Roman" w:eastAsia="Times New Roman" w:hAnsi="Times New Roman" w:cs="Times New Roman"/>
          <w:sz w:val="24"/>
          <w:szCs w:val="24"/>
          <w:lang w:eastAsia="pl-PL"/>
        </w:rPr>
        <w:t>.</w:t>
      </w:r>
    </w:p>
    <w:p w:rsidR="006D2D16" w:rsidRPr="00F25E64" w:rsidRDefault="006D2D16" w:rsidP="00F25E64">
      <w:pPr>
        <w:spacing w:after="0" w:line="240" w:lineRule="auto"/>
        <w:jc w:val="both"/>
        <w:rPr>
          <w:rFonts w:ascii="Times New Roman" w:eastAsia="Times New Roman" w:hAnsi="Times New Roman" w:cs="Times New Roman"/>
          <w:sz w:val="24"/>
          <w:szCs w:val="24"/>
          <w:lang w:eastAsia="pl-PL"/>
        </w:rPr>
      </w:pPr>
    </w:p>
    <w:p w:rsidR="006D2D16" w:rsidRPr="00F652DB" w:rsidRDefault="006D2D16" w:rsidP="00F25E64">
      <w:pPr>
        <w:spacing w:after="0" w:line="240" w:lineRule="auto"/>
        <w:jc w:val="both"/>
        <w:rPr>
          <w:rFonts w:ascii="Times New Roman" w:eastAsia="Times New Roman" w:hAnsi="Times New Roman" w:cs="Times New Roman"/>
          <w:b/>
          <w:sz w:val="24"/>
          <w:szCs w:val="24"/>
          <w:lang w:eastAsia="pl-PL"/>
        </w:rPr>
      </w:pPr>
      <w:r w:rsidRPr="00F652DB">
        <w:rPr>
          <w:rFonts w:ascii="Times New Roman" w:eastAsia="Times New Roman" w:hAnsi="Times New Roman" w:cs="Times New Roman"/>
          <w:b/>
          <w:sz w:val="24"/>
          <w:szCs w:val="24"/>
          <w:lang w:eastAsia="pl-PL"/>
        </w:rPr>
        <w:t>VII</w:t>
      </w:r>
      <w:r w:rsidR="00F652DB">
        <w:rPr>
          <w:rFonts w:ascii="Times New Roman" w:eastAsia="Times New Roman" w:hAnsi="Times New Roman" w:cs="Times New Roman"/>
          <w:b/>
          <w:sz w:val="24"/>
          <w:szCs w:val="24"/>
          <w:lang w:eastAsia="pl-PL"/>
        </w:rPr>
        <w:t>I</w:t>
      </w:r>
      <w:r w:rsidRPr="00F652DB">
        <w:rPr>
          <w:rFonts w:ascii="Times New Roman" w:eastAsia="Times New Roman" w:hAnsi="Times New Roman" w:cs="Times New Roman"/>
          <w:b/>
          <w:sz w:val="24"/>
          <w:szCs w:val="24"/>
          <w:lang w:eastAsia="pl-PL"/>
        </w:rPr>
        <w:t xml:space="preserve">. Rozstrzygnięcie i zlecenie realizacji zadania </w:t>
      </w:r>
    </w:p>
    <w:p w:rsidR="00F652DB" w:rsidRPr="00F25E64" w:rsidRDefault="00F652DB" w:rsidP="00F652DB">
      <w:pPr>
        <w:pStyle w:val="Default"/>
        <w:numPr>
          <w:ilvl w:val="0"/>
          <w:numId w:val="16"/>
        </w:numPr>
      </w:pPr>
      <w:r>
        <w:t>O wyborze</w:t>
      </w:r>
      <w:r w:rsidRPr="00F25E64">
        <w:t xml:space="preserve"> oferty Zamawiający zawiadomi Oferentów za pośrednictwem poczty elektronicznej.</w:t>
      </w:r>
    </w:p>
    <w:p w:rsidR="00F652DB" w:rsidRPr="00F25E64" w:rsidRDefault="00F652DB" w:rsidP="00F652DB">
      <w:pPr>
        <w:pStyle w:val="Default"/>
        <w:numPr>
          <w:ilvl w:val="0"/>
          <w:numId w:val="16"/>
        </w:numPr>
      </w:pPr>
      <w:r w:rsidRPr="00F25E64">
        <w:t>Zamawiający ma prawo do wyboru kolejnej najkorzystniejszej oferty w przypadku, gdyby Oferent, którego oferta została przyjęta odmówił podpisania umowy lub gdyby podpisanie umowy z takim Oferentem stało się niemożliwe z innych przyczyn, pod warunkiem, że nie upłynął termin związania ofertą.</w:t>
      </w:r>
    </w:p>
    <w:p w:rsidR="00F652DB" w:rsidRPr="00F25E64" w:rsidRDefault="00F652DB" w:rsidP="00F652DB">
      <w:pPr>
        <w:pStyle w:val="Default"/>
        <w:numPr>
          <w:ilvl w:val="0"/>
          <w:numId w:val="16"/>
        </w:numPr>
      </w:pPr>
      <w:r w:rsidRPr="00F25E64">
        <w:t>Jeżeli Oferent, który przedstawił najkorzystniejszą ofertę nie będzie zdolny do zrealizowana usługi w podanym przez Zamawiającego terminie, Zamawiający ma prawo do odstąpienia od zawarcia umowy. W niniejszej sytuacji, Zamawiający może zawrzeć umowę z Oferentem, którego oferta była następna w kolejności, pod warunkiem, że nie upłynął termin związania ofertą.</w:t>
      </w:r>
    </w:p>
    <w:p w:rsidR="00F652DB" w:rsidRPr="00F25E64" w:rsidRDefault="00F652DB" w:rsidP="00F652DB">
      <w:pPr>
        <w:pStyle w:val="Default"/>
        <w:numPr>
          <w:ilvl w:val="0"/>
          <w:numId w:val="16"/>
        </w:numPr>
      </w:pPr>
      <w:r w:rsidRPr="00F25E64">
        <w:t xml:space="preserve">Kwestie nieokreślone szczegółowo w niniejszym zapytaniu reguluje zasada konkurencyjności i obowiązujące na dzień ogłoszenia zapytania ofertowego Wytyczne w zakresie </w:t>
      </w:r>
      <w:proofErr w:type="spellStart"/>
      <w:r w:rsidRPr="00F25E64">
        <w:t>kwalifikowalności</w:t>
      </w:r>
      <w:proofErr w:type="spellEnd"/>
      <w:r w:rsidRPr="00F25E64">
        <w:t xml:space="preserve"> wydatków w ramach Europejskiego Funduszu Rozwoju Regionalnego, Europejskiego Funduszu Społecznego oraz Funduszu Spójności w latach 2014-2020.</w:t>
      </w:r>
    </w:p>
    <w:sectPr w:rsidR="00F652DB" w:rsidRPr="00F25E64" w:rsidSect="00C921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11FC16A8"/>
    <w:multiLevelType w:val="hybridMultilevel"/>
    <w:tmpl w:val="E110D846"/>
    <w:lvl w:ilvl="0" w:tplc="8F46EA32">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
    <w:nsid w:val="13E27C8E"/>
    <w:multiLevelType w:val="multilevel"/>
    <w:tmpl w:val="754C4D5E"/>
    <w:lvl w:ilvl="0">
      <w:start w:val="1"/>
      <w:numFmt w:val="decimal"/>
      <w:lvlText w:val="%1."/>
      <w:lvlJc w:val="left"/>
      <w:pPr>
        <w:ind w:left="360" w:hanging="360"/>
      </w:pPr>
      <w:rPr>
        <w:rFonts w:hint="default"/>
      </w:rPr>
    </w:lvl>
    <w:lvl w:ilvl="1">
      <w:start w:val="1"/>
      <w:numFmt w:val="decimal"/>
      <w:isLgl/>
      <w:lvlText w:val="%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24337B49"/>
    <w:multiLevelType w:val="hybridMultilevel"/>
    <w:tmpl w:val="FB8A70FC"/>
    <w:lvl w:ilvl="0" w:tplc="33D629E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24D11AB0"/>
    <w:multiLevelType w:val="hybridMultilevel"/>
    <w:tmpl w:val="5B7AC9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AC2958"/>
    <w:multiLevelType w:val="hybridMultilevel"/>
    <w:tmpl w:val="A38CD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A792DEB"/>
    <w:multiLevelType w:val="hybridMultilevel"/>
    <w:tmpl w:val="3B348776"/>
    <w:lvl w:ilvl="0" w:tplc="62B8C41A">
      <w:start w:val="1"/>
      <w:numFmt w:val="decimal"/>
      <w:lvlText w:val="%1."/>
      <w:lvlJc w:val="left"/>
      <w:pPr>
        <w:ind w:left="720" w:hanging="360"/>
      </w:pPr>
      <w:rPr>
        <w:rFonts w:ascii="Calibri" w:eastAsiaTheme="minorHAnsi" w:hAnsi="Calibri" w:cstheme="minorBidi"/>
      </w:rPr>
    </w:lvl>
    <w:lvl w:ilvl="1" w:tplc="709A5CFE">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A45F3C"/>
    <w:multiLevelType w:val="hybridMultilevel"/>
    <w:tmpl w:val="8C2283A2"/>
    <w:lvl w:ilvl="0" w:tplc="B55E5984">
      <w:start w:val="1"/>
      <w:numFmt w:val="upperLetter"/>
      <w:lvlText w:val="%1)"/>
      <w:lvlJc w:val="left"/>
      <w:pPr>
        <w:ind w:left="1070" w:hanging="360"/>
      </w:pPr>
      <w:rPr>
        <w:rFonts w:cs="Times New Roman"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nsid w:val="3770085B"/>
    <w:multiLevelType w:val="hybridMultilevel"/>
    <w:tmpl w:val="9968C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1033F1A"/>
    <w:multiLevelType w:val="hybridMultilevel"/>
    <w:tmpl w:val="28CEE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1065042"/>
    <w:multiLevelType w:val="hybridMultilevel"/>
    <w:tmpl w:val="99B66A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4954699"/>
    <w:multiLevelType w:val="hybridMultilevel"/>
    <w:tmpl w:val="1A9C2E9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9CE1A48"/>
    <w:multiLevelType w:val="hybridMultilevel"/>
    <w:tmpl w:val="3056B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5064D6"/>
    <w:multiLevelType w:val="multilevel"/>
    <w:tmpl w:val="754C4D5E"/>
    <w:lvl w:ilvl="0">
      <w:start w:val="1"/>
      <w:numFmt w:val="decimal"/>
      <w:lvlText w:val="%1."/>
      <w:lvlJc w:val="left"/>
      <w:pPr>
        <w:ind w:left="360" w:hanging="360"/>
      </w:pPr>
      <w:rPr>
        <w:rFonts w:hint="default"/>
      </w:rPr>
    </w:lvl>
    <w:lvl w:ilvl="1">
      <w:start w:val="1"/>
      <w:numFmt w:val="decimal"/>
      <w:isLgl/>
      <w:lvlText w:val="%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521E0C16"/>
    <w:multiLevelType w:val="hybridMultilevel"/>
    <w:tmpl w:val="A8706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E2F4C13"/>
    <w:multiLevelType w:val="hybridMultilevel"/>
    <w:tmpl w:val="984C36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12"/>
  </w:num>
  <w:num w:numId="3">
    <w:abstractNumId w:val="14"/>
  </w:num>
  <w:num w:numId="4">
    <w:abstractNumId w:val="8"/>
  </w:num>
  <w:num w:numId="5">
    <w:abstractNumId w:val="9"/>
  </w:num>
  <w:num w:numId="6">
    <w:abstractNumId w:val="11"/>
  </w:num>
  <w:num w:numId="7">
    <w:abstractNumId w:val="0"/>
  </w:num>
  <w:num w:numId="8">
    <w:abstractNumId w:val="4"/>
  </w:num>
  <w:num w:numId="9">
    <w:abstractNumId w:val="1"/>
  </w:num>
  <w:num w:numId="1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D2D16"/>
    <w:rsid w:val="00103ED1"/>
    <w:rsid w:val="00240503"/>
    <w:rsid w:val="00240C87"/>
    <w:rsid w:val="002E3CE9"/>
    <w:rsid w:val="003123D0"/>
    <w:rsid w:val="0032399C"/>
    <w:rsid w:val="00323E14"/>
    <w:rsid w:val="003A3B5A"/>
    <w:rsid w:val="005A482D"/>
    <w:rsid w:val="005B03AE"/>
    <w:rsid w:val="005F1812"/>
    <w:rsid w:val="0064032B"/>
    <w:rsid w:val="00652EB6"/>
    <w:rsid w:val="00656C23"/>
    <w:rsid w:val="006775E9"/>
    <w:rsid w:val="006876C4"/>
    <w:rsid w:val="006A58C6"/>
    <w:rsid w:val="006C0EF6"/>
    <w:rsid w:val="006D2D16"/>
    <w:rsid w:val="007056D4"/>
    <w:rsid w:val="00794B33"/>
    <w:rsid w:val="007A73AE"/>
    <w:rsid w:val="00803F34"/>
    <w:rsid w:val="008F2C36"/>
    <w:rsid w:val="0094183E"/>
    <w:rsid w:val="00972BE2"/>
    <w:rsid w:val="00A330A3"/>
    <w:rsid w:val="00BB3D3A"/>
    <w:rsid w:val="00BD243C"/>
    <w:rsid w:val="00C57565"/>
    <w:rsid w:val="00C921D3"/>
    <w:rsid w:val="00D34111"/>
    <w:rsid w:val="00D56A41"/>
    <w:rsid w:val="00D73593"/>
    <w:rsid w:val="00D94CEB"/>
    <w:rsid w:val="00DF30B5"/>
    <w:rsid w:val="00F25E64"/>
    <w:rsid w:val="00F54032"/>
    <w:rsid w:val="00F652DB"/>
    <w:rsid w:val="00FE29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2D16"/>
  </w:style>
  <w:style w:type="paragraph" w:styleId="Nagwek1">
    <w:name w:val="heading 1"/>
    <w:basedOn w:val="Normalny"/>
    <w:link w:val="Nagwek1Znak"/>
    <w:uiPriority w:val="9"/>
    <w:qFormat/>
    <w:rsid w:val="00C575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BD24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D2D16"/>
    <w:rPr>
      <w:color w:val="0000FF"/>
      <w:u w:val="single"/>
    </w:rPr>
  </w:style>
  <w:style w:type="paragraph" w:styleId="Akapitzlist">
    <w:name w:val="List Paragraph"/>
    <w:basedOn w:val="Normalny"/>
    <w:uiPriority w:val="34"/>
    <w:qFormat/>
    <w:rsid w:val="006D2D16"/>
    <w:pPr>
      <w:ind w:left="720"/>
      <w:contextualSpacing/>
    </w:pPr>
  </w:style>
  <w:style w:type="paragraph" w:styleId="Tekstdymka">
    <w:name w:val="Balloon Text"/>
    <w:basedOn w:val="Normalny"/>
    <w:link w:val="TekstdymkaZnak"/>
    <w:uiPriority w:val="99"/>
    <w:semiHidden/>
    <w:unhideWhenUsed/>
    <w:rsid w:val="006D2D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2D16"/>
    <w:rPr>
      <w:rFonts w:ascii="Tahoma" w:hAnsi="Tahoma" w:cs="Tahoma"/>
      <w:sz w:val="16"/>
      <w:szCs w:val="16"/>
    </w:rPr>
  </w:style>
  <w:style w:type="paragraph" w:styleId="NormalnyWeb">
    <w:name w:val="Normal (Web)"/>
    <w:basedOn w:val="Normalny"/>
    <w:uiPriority w:val="99"/>
    <w:rsid w:val="007056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idget-pane-link">
    <w:name w:val="widget-pane-link"/>
    <w:basedOn w:val="Domylnaczcionkaakapitu"/>
    <w:rsid w:val="00C57565"/>
  </w:style>
  <w:style w:type="character" w:customStyle="1" w:styleId="Nagwek1Znak">
    <w:name w:val="Nagłówek 1 Znak"/>
    <w:basedOn w:val="Domylnaczcionkaakapitu"/>
    <w:link w:val="Nagwek1"/>
    <w:uiPriority w:val="9"/>
    <w:rsid w:val="00C57565"/>
    <w:rPr>
      <w:rFonts w:ascii="Times New Roman" w:eastAsia="Times New Roman" w:hAnsi="Times New Roman" w:cs="Times New Roman"/>
      <w:b/>
      <w:bCs/>
      <w:kern w:val="36"/>
      <w:sz w:val="48"/>
      <w:szCs w:val="48"/>
      <w:lang w:eastAsia="pl-PL"/>
    </w:rPr>
  </w:style>
  <w:style w:type="paragraph" w:customStyle="1" w:styleId="Tekstpodstawowy21">
    <w:name w:val="Tekst podstawowy 21"/>
    <w:basedOn w:val="Normalny"/>
    <w:rsid w:val="00656C23"/>
    <w:pPr>
      <w:suppressAutoHyphens/>
      <w:overflowPunct w:val="0"/>
      <w:ind w:left="709" w:hanging="709"/>
      <w:jc w:val="both"/>
      <w:textAlignment w:val="baseline"/>
    </w:pPr>
    <w:rPr>
      <w:rFonts w:ascii="Calibri" w:eastAsia="Calibri" w:hAnsi="Calibri" w:cs="Calibri"/>
      <w:sz w:val="24"/>
      <w:lang w:eastAsia="ar-SA"/>
    </w:rPr>
  </w:style>
  <w:style w:type="paragraph" w:customStyle="1" w:styleId="WW-Tekstpodstawowy21">
    <w:name w:val="WW-Tekst podstawowy 21"/>
    <w:basedOn w:val="Normalny"/>
    <w:rsid w:val="00656C23"/>
    <w:pPr>
      <w:suppressAutoHyphens/>
      <w:spacing w:after="120" w:line="480" w:lineRule="auto"/>
    </w:pPr>
    <w:rPr>
      <w:rFonts w:ascii="Calibri" w:eastAsia="Calibri" w:hAnsi="Calibri" w:cs="Calibri"/>
      <w:lang w:eastAsia="ar-SA"/>
    </w:rPr>
  </w:style>
  <w:style w:type="character" w:customStyle="1" w:styleId="Nagwek3Znak">
    <w:name w:val="Nagłówek 3 Znak"/>
    <w:basedOn w:val="Domylnaczcionkaakapitu"/>
    <w:link w:val="Nagwek3"/>
    <w:uiPriority w:val="9"/>
    <w:semiHidden/>
    <w:rsid w:val="00BD243C"/>
    <w:rPr>
      <w:rFonts w:asciiTheme="majorHAnsi" w:eastAsiaTheme="majorEastAsia" w:hAnsiTheme="majorHAnsi" w:cstheme="majorBidi"/>
      <w:b/>
      <w:bCs/>
      <w:color w:val="4F81BD" w:themeColor="accent1"/>
    </w:rPr>
  </w:style>
  <w:style w:type="paragraph" w:customStyle="1" w:styleId="Default">
    <w:name w:val="Default"/>
    <w:rsid w:val="00BD243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Tekstzastpczy">
    <w:name w:val="Placeholder Text"/>
    <w:basedOn w:val="Domylnaczcionkaakapitu"/>
    <w:uiPriority w:val="99"/>
    <w:semiHidden/>
    <w:rsid w:val="0094183E"/>
    <w:rPr>
      <w:color w:val="808080"/>
    </w:rPr>
  </w:style>
</w:styles>
</file>

<file path=word/webSettings.xml><?xml version="1.0" encoding="utf-8"?>
<w:webSettings xmlns:r="http://schemas.openxmlformats.org/officeDocument/2006/relationships" xmlns:w="http://schemas.openxmlformats.org/wordprocessingml/2006/main">
  <w:divs>
    <w:div w:id="1651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lgorzata.jablonowsk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1288</Words>
  <Characters>7730</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11</cp:revision>
  <dcterms:created xsi:type="dcterms:W3CDTF">2018-09-02T05:29:00Z</dcterms:created>
  <dcterms:modified xsi:type="dcterms:W3CDTF">2018-09-04T01:41:00Z</dcterms:modified>
</cp:coreProperties>
</file>