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6" w:rsidRPr="00F25E64" w:rsidRDefault="006D2D16" w:rsidP="00F25E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5E6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19675" cy="981075"/>
            <wp:effectExtent l="0" t="0" r="952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93" w:rsidRPr="00F25E64" w:rsidRDefault="007056D4" w:rsidP="00F25E6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Ogłoszenie nr 1</w:t>
      </w:r>
      <w:r w:rsidR="00B723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1</w:t>
      </w:r>
      <w:r w:rsidR="00D73593" w:rsidRPr="00F25E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/POWER/2018 z dnia </w:t>
      </w:r>
      <w:r w:rsidRPr="00F25E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 września</w:t>
      </w:r>
      <w:r w:rsidR="00D73593" w:rsidRPr="00F25E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2018r.</w:t>
      </w:r>
    </w:p>
    <w:p w:rsidR="00D73593" w:rsidRPr="00F25E64" w:rsidRDefault="00D73593" w:rsidP="00F25E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D2D16" w:rsidRPr="00F25E64" w:rsidRDefault="006D2D16" w:rsidP="00F25E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D2D16" w:rsidRPr="00F25E64" w:rsidRDefault="006D2D16" w:rsidP="00F25E6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D2D16" w:rsidRPr="00F25E64" w:rsidRDefault="006D2D16" w:rsidP="00F2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dotyczące poszukiwania </w:t>
      </w:r>
      <w:r w:rsidR="007056D4"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</w:t>
      </w:r>
      <w:r w:rsidR="0073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hotelarskie</w:t>
      </w:r>
      <w:r w:rsidR="007056D4"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Pedagogiki Specjalnej im. Marii Grzegorzewskiej w Warszawie w ramach projektu „</w:t>
      </w:r>
      <w:r w:rsidRPr="00F25E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  WND-POWR.03.01.00-00-U081/17-00 (Program Operacyjny Wiedza Edukacja Rozwój 2014-2020 współfinansowany ze środków Europejskiego Funduszu Społecznego) poszukuje w</w:t>
      </w:r>
      <w:r w:rsidR="005A482D"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</w:t>
      </w:r>
      <w:r w:rsidR="007056D4"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cy u</w:t>
      </w:r>
      <w:r w:rsidR="005A482D"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sługi </w:t>
      </w:r>
      <w:r w:rsidR="00735829">
        <w:rPr>
          <w:rFonts w:ascii="Times New Roman" w:eastAsia="Times New Roman" w:hAnsi="Times New Roman" w:cs="Times New Roman"/>
          <w:sz w:val="24"/>
          <w:szCs w:val="24"/>
          <w:lang w:eastAsia="pl-PL"/>
        </w:rPr>
        <w:t>hotelarskiej</w:t>
      </w: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35829" w:rsidRPr="00F25E64" w:rsidRDefault="00735829" w:rsidP="0073582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Zamawiający </w:t>
      </w:r>
    </w:p>
    <w:p w:rsidR="00735829" w:rsidRPr="00F25E64" w:rsidRDefault="00735829" w:rsidP="0073582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</w:t>
      </w: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Pedagogiki Specjalnej w Warszawie (ul. </w:t>
      </w:r>
      <w:proofErr w:type="spellStart"/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Szczęśliwicka</w:t>
      </w:r>
      <w:proofErr w:type="spellEnd"/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40, 02-353 Warszawa</w:t>
      </w:r>
    </w:p>
    <w:p w:rsidR="00735829" w:rsidRDefault="00735829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3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Zadania Wykonawcy</w:t>
      </w:r>
    </w:p>
    <w:p w:rsidR="00F25E64" w:rsidRDefault="007056D4" w:rsidP="00F25E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wykonawcy będzie </w:t>
      </w:r>
      <w:r w:rsidR="0073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noclegu ze śniadaniem i kolacją dla uczestników projektu 104 </w:t>
      </w: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i</w:t>
      </w:r>
      <w:r w:rsidR="0073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 </w:t>
      </w:r>
      <w:r w:rsidR="00C57565"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ze Szkoły Podstawowej</w:t>
      </w:r>
      <w:r w:rsidR="00C57565" w:rsidRPr="00C57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doktora Mateusza Chełmońskiego w Adamowiźnie</w:t>
      </w:r>
      <w:r w:rsidR="00C57565"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C57565"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Osowiecka</w:t>
      </w:r>
      <w:proofErr w:type="spellEnd"/>
      <w:r w:rsidR="00C57565"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33, 05-825 Adamowizna) </w:t>
      </w:r>
    </w:p>
    <w:p w:rsidR="00F25E64" w:rsidRDefault="00F25E64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Terminy </w:t>
      </w:r>
      <w:r w:rsidR="007056D4"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szczegóły dotyczące </w:t>
      </w:r>
      <w:r w:rsid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zmówienia</w:t>
      </w:r>
    </w:p>
    <w:p w:rsidR="00735829" w:rsidRDefault="00F25E64" w:rsidP="00735829">
      <w:pPr>
        <w:pStyle w:val="NormalnyWeb"/>
        <w:spacing w:before="0" w:beforeAutospacing="0" w:after="0" w:afterAutospacing="0"/>
      </w:pPr>
      <w:r>
        <w:t xml:space="preserve">Terminarz </w:t>
      </w:r>
      <w:r w:rsidR="003D7B14">
        <w:t xml:space="preserve">i zakres </w:t>
      </w:r>
      <w:r>
        <w:t xml:space="preserve">wykonania usługi </w:t>
      </w:r>
    </w:p>
    <w:p w:rsidR="00735829" w:rsidRDefault="007056D4" w:rsidP="00735829">
      <w:pPr>
        <w:pStyle w:val="NormalnyWeb"/>
        <w:spacing w:before="0" w:beforeAutospacing="0" w:after="0" w:afterAutospacing="0"/>
        <w:ind w:firstLine="360"/>
      </w:pPr>
      <w:r w:rsidRPr="00F25E64">
        <w:t xml:space="preserve">13 września </w:t>
      </w:r>
      <w:r w:rsidR="00735829">
        <w:t>2018 r.</w:t>
      </w:r>
    </w:p>
    <w:p w:rsidR="00735829" w:rsidRDefault="00735829" w:rsidP="00735829">
      <w:pPr>
        <w:pStyle w:val="NormalnyWeb"/>
        <w:spacing w:before="0" w:beforeAutospacing="0" w:after="0" w:afterAutospacing="0"/>
        <w:ind w:firstLine="360"/>
      </w:pPr>
      <w:r>
        <w:t>- kolacja</w:t>
      </w:r>
    </w:p>
    <w:p w:rsidR="00735829" w:rsidRDefault="00735829" w:rsidP="00735829">
      <w:pPr>
        <w:pStyle w:val="NormalnyWeb"/>
        <w:spacing w:before="0" w:beforeAutospacing="0" w:after="0" w:afterAutospacing="0"/>
        <w:ind w:firstLine="360"/>
      </w:pPr>
      <w:r>
        <w:t>- nocleg</w:t>
      </w:r>
    </w:p>
    <w:p w:rsidR="00735829" w:rsidRDefault="00735829" w:rsidP="00735829">
      <w:pPr>
        <w:pStyle w:val="NormalnyWeb"/>
        <w:spacing w:before="0" w:beforeAutospacing="0" w:after="0" w:afterAutospacing="0"/>
        <w:ind w:firstLine="360"/>
      </w:pPr>
      <w:r>
        <w:t>14 września 2018 r.</w:t>
      </w:r>
    </w:p>
    <w:p w:rsidR="00735829" w:rsidRDefault="00735829" w:rsidP="00735829">
      <w:pPr>
        <w:pStyle w:val="NormalnyWeb"/>
        <w:spacing w:before="0" w:beforeAutospacing="0" w:after="0" w:afterAutospacing="0"/>
        <w:ind w:firstLine="360"/>
      </w:pPr>
      <w:r>
        <w:t>- śniadanie</w:t>
      </w:r>
    </w:p>
    <w:p w:rsidR="00735829" w:rsidRDefault="00735829" w:rsidP="00735829">
      <w:pPr>
        <w:pStyle w:val="NormalnyWeb"/>
        <w:spacing w:before="0" w:beforeAutospacing="0" w:after="0" w:afterAutospacing="0"/>
        <w:ind w:firstLine="360"/>
      </w:pPr>
      <w:r>
        <w:t>- kolacja</w:t>
      </w:r>
    </w:p>
    <w:p w:rsidR="00735829" w:rsidRDefault="00735829" w:rsidP="00735829">
      <w:pPr>
        <w:pStyle w:val="NormalnyWeb"/>
        <w:spacing w:before="0" w:beforeAutospacing="0" w:after="0" w:afterAutospacing="0"/>
        <w:ind w:firstLine="360"/>
      </w:pPr>
      <w:r>
        <w:t>- nocleg</w:t>
      </w:r>
    </w:p>
    <w:p w:rsidR="00735829" w:rsidRDefault="00735829" w:rsidP="00735829">
      <w:pPr>
        <w:pStyle w:val="NormalnyWeb"/>
        <w:spacing w:before="0" w:beforeAutospacing="0" w:after="0" w:afterAutospacing="0"/>
        <w:ind w:firstLine="360"/>
      </w:pPr>
      <w:r>
        <w:t>15 września 2018 r.</w:t>
      </w:r>
    </w:p>
    <w:p w:rsidR="00735829" w:rsidRDefault="00735829" w:rsidP="00735829">
      <w:pPr>
        <w:pStyle w:val="NormalnyWeb"/>
        <w:spacing w:before="0" w:beforeAutospacing="0" w:after="0" w:afterAutospacing="0"/>
        <w:ind w:firstLine="360"/>
      </w:pPr>
      <w:r>
        <w:t>- śniadanie</w:t>
      </w: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F25E64"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F25E64"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</w:t>
      </w:r>
      <w:r w:rsid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wobec O</w:t>
      </w:r>
      <w:r w:rsid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ferenta</w:t>
      </w:r>
    </w:p>
    <w:p w:rsidR="0049701A" w:rsidRDefault="00656C23" w:rsidP="00F25E64">
      <w:pPr>
        <w:pStyle w:val="Tekstpodstawowy21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25E64">
        <w:rPr>
          <w:rFonts w:ascii="Times New Roman" w:hAnsi="Times New Roman" w:cs="Times New Roman"/>
          <w:szCs w:val="24"/>
        </w:rPr>
        <w:t xml:space="preserve">Oferent </w:t>
      </w:r>
      <w:r w:rsidR="0049701A">
        <w:rPr>
          <w:rFonts w:ascii="Times New Roman" w:hAnsi="Times New Roman" w:cs="Times New Roman"/>
          <w:szCs w:val="24"/>
        </w:rPr>
        <w:t>posiada w swych zasobach obiekty pozwalające na zapewnienie noclegu i posiłków co najmniej 120 osobom.</w:t>
      </w:r>
    </w:p>
    <w:p w:rsidR="00656C23" w:rsidRPr="00F25E64" w:rsidRDefault="0049701A" w:rsidP="00F25E64">
      <w:pPr>
        <w:pStyle w:val="Tekstpodstawowy21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Oferent </w:t>
      </w:r>
      <w:r w:rsidR="00656C23" w:rsidRPr="00F25E64">
        <w:rPr>
          <w:rFonts w:ascii="Times New Roman" w:hAnsi="Times New Roman" w:cs="Times New Roman"/>
          <w:szCs w:val="24"/>
        </w:rPr>
        <w:t>prowadzi działalność gospodarczą w zakresie objętym przedmiotem zamówienia</w:t>
      </w:r>
      <w:r w:rsidR="00A330A3" w:rsidRPr="00F25E64">
        <w:rPr>
          <w:rFonts w:ascii="Times New Roman" w:hAnsi="Times New Roman" w:cs="Times New Roman"/>
          <w:szCs w:val="24"/>
        </w:rPr>
        <w:t>.</w:t>
      </w:r>
    </w:p>
    <w:p w:rsidR="00656C23" w:rsidRPr="00F25E64" w:rsidRDefault="00A330A3" w:rsidP="00F25E64">
      <w:pPr>
        <w:pStyle w:val="Tekstpodstawowy21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25E64">
        <w:rPr>
          <w:rFonts w:ascii="Times New Roman" w:hAnsi="Times New Roman" w:cs="Times New Roman"/>
          <w:szCs w:val="24"/>
        </w:rPr>
        <w:t xml:space="preserve">Oferent dysponuje </w:t>
      </w:r>
      <w:r w:rsidR="00656C23" w:rsidRPr="00F25E64">
        <w:rPr>
          <w:rFonts w:ascii="Times New Roman" w:hAnsi="Times New Roman" w:cs="Times New Roman"/>
          <w:szCs w:val="24"/>
        </w:rPr>
        <w:t>niezbędnym zapleczem technicznym i potencjałem osobowym gwarantującym rzetelne wykonanie zamówienia</w:t>
      </w:r>
      <w:r w:rsidR="003D7B14">
        <w:rPr>
          <w:rFonts w:ascii="Times New Roman" w:hAnsi="Times New Roman" w:cs="Times New Roman"/>
          <w:szCs w:val="24"/>
        </w:rPr>
        <w:t>.</w:t>
      </w:r>
    </w:p>
    <w:p w:rsidR="00A330A3" w:rsidRPr="00F25E64" w:rsidRDefault="00A330A3" w:rsidP="00F25E64">
      <w:pPr>
        <w:pStyle w:val="Tekstpodstawowy21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25E64">
        <w:rPr>
          <w:rFonts w:ascii="Times New Roman" w:hAnsi="Times New Roman" w:cs="Times New Roman"/>
          <w:szCs w:val="24"/>
        </w:rPr>
        <w:t>Oferent w</w:t>
      </w:r>
      <w:r w:rsidR="00656C23" w:rsidRPr="00F25E64">
        <w:rPr>
          <w:rFonts w:ascii="Times New Roman" w:hAnsi="Times New Roman" w:cs="Times New Roman"/>
          <w:szCs w:val="24"/>
        </w:rPr>
        <w:t xml:space="preserve"> okresie ostatnich trzech lat przed upływem terminu składania ofert, a jeżeli okres prowadzenia działalności jest k</w:t>
      </w:r>
      <w:r w:rsidRPr="00F25E64">
        <w:rPr>
          <w:rFonts w:ascii="Times New Roman" w:hAnsi="Times New Roman" w:cs="Times New Roman"/>
          <w:szCs w:val="24"/>
        </w:rPr>
        <w:t>rótszy, w tym okresie – wykonał</w:t>
      </w:r>
      <w:r w:rsidR="00656C23" w:rsidRPr="00F25E64">
        <w:rPr>
          <w:rFonts w:ascii="Times New Roman" w:hAnsi="Times New Roman" w:cs="Times New Roman"/>
          <w:szCs w:val="24"/>
        </w:rPr>
        <w:t xml:space="preserve"> należycie co najmniej 3 usługi </w:t>
      </w:r>
      <w:r w:rsidR="00735829">
        <w:rPr>
          <w:rFonts w:ascii="Times New Roman" w:hAnsi="Times New Roman" w:cs="Times New Roman"/>
          <w:szCs w:val="24"/>
        </w:rPr>
        <w:t>hotelarskie.</w:t>
      </w:r>
      <w:r w:rsidR="00656C23" w:rsidRPr="00F25E64">
        <w:rPr>
          <w:rFonts w:ascii="Times New Roman" w:hAnsi="Times New Roman" w:cs="Times New Roman"/>
          <w:szCs w:val="24"/>
        </w:rPr>
        <w:t xml:space="preserve"> Zamawiający może żądać do Oferenta dokumentów potwierdzających należyte wykonanie wskazanych usług</w:t>
      </w:r>
      <w:r w:rsidRPr="00F25E64">
        <w:rPr>
          <w:rFonts w:ascii="Times New Roman" w:hAnsi="Times New Roman" w:cs="Times New Roman"/>
          <w:szCs w:val="24"/>
        </w:rPr>
        <w:t>.</w:t>
      </w:r>
    </w:p>
    <w:p w:rsidR="00656C23" w:rsidRPr="00F25E64" w:rsidRDefault="00A330A3" w:rsidP="00F25E64">
      <w:pPr>
        <w:pStyle w:val="Tekstpodstawowy21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25E64">
        <w:rPr>
          <w:rFonts w:ascii="Times New Roman" w:hAnsi="Times New Roman" w:cs="Times New Roman"/>
          <w:szCs w:val="24"/>
        </w:rPr>
        <w:t>Oferent nie jest powiązany</w:t>
      </w:r>
      <w:r w:rsidR="00656C23" w:rsidRPr="00F25E64">
        <w:rPr>
          <w:rFonts w:ascii="Times New Roman" w:hAnsi="Times New Roman" w:cs="Times New Roman"/>
          <w:szCs w:val="24"/>
        </w:rPr>
        <w:t xml:space="preserve">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</w:t>
      </w:r>
      <w:r w:rsidR="00656C23" w:rsidRPr="00F25E64">
        <w:rPr>
          <w:rFonts w:ascii="Times New Roman" w:hAnsi="Times New Roman" w:cs="Times New Roman"/>
          <w:szCs w:val="24"/>
        </w:rPr>
        <w:lastRenderedPageBreak/>
        <w:t>związane z przygotowaniem i przeprowadzeniem procedury wyboru Wykonawcy a Wykonawcą, polegające w szczególności na:</w:t>
      </w:r>
    </w:p>
    <w:p w:rsidR="00656C23" w:rsidRPr="00F25E64" w:rsidRDefault="00656C23" w:rsidP="00F25E64">
      <w:pPr>
        <w:pStyle w:val="WW-Tekstpodstawowy21"/>
        <w:numPr>
          <w:ilvl w:val="0"/>
          <w:numId w:val="7"/>
        </w:numPr>
        <w:tabs>
          <w:tab w:val="clear" w:pos="540"/>
          <w:tab w:val="num" w:pos="0"/>
          <w:tab w:val="left" w:pos="851"/>
        </w:tabs>
        <w:overflowPunct w:val="0"/>
        <w:spacing w:after="0" w:line="240" w:lineRule="auto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sz w:val="24"/>
          <w:szCs w:val="24"/>
        </w:rPr>
        <w:t>Uczestnictwu w spółce jako wspólnik spółki cywilnej lub spółki osobowej</w:t>
      </w:r>
    </w:p>
    <w:p w:rsidR="00656C23" w:rsidRPr="00F25E64" w:rsidRDefault="00656C23" w:rsidP="00F25E64">
      <w:pPr>
        <w:pStyle w:val="WW-Tekstpodstawowy21"/>
        <w:numPr>
          <w:ilvl w:val="0"/>
          <w:numId w:val="7"/>
        </w:numPr>
        <w:tabs>
          <w:tab w:val="clear" w:pos="540"/>
          <w:tab w:val="num" w:pos="0"/>
          <w:tab w:val="left" w:pos="851"/>
        </w:tabs>
        <w:overflowPunct w:val="0"/>
        <w:spacing w:after="0" w:line="240" w:lineRule="auto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sz w:val="24"/>
          <w:szCs w:val="24"/>
        </w:rPr>
        <w:t>Posiadaniu co najmniej 10% udziałów lub akcji</w:t>
      </w:r>
    </w:p>
    <w:p w:rsidR="00656C23" w:rsidRPr="00F25E64" w:rsidRDefault="00656C23" w:rsidP="00F25E64">
      <w:pPr>
        <w:pStyle w:val="WW-Tekstpodstawowy21"/>
        <w:numPr>
          <w:ilvl w:val="0"/>
          <w:numId w:val="7"/>
        </w:numPr>
        <w:tabs>
          <w:tab w:val="clear" w:pos="540"/>
          <w:tab w:val="num" w:pos="0"/>
          <w:tab w:val="left" w:pos="851"/>
        </w:tabs>
        <w:overflowPunct w:val="0"/>
        <w:spacing w:after="0" w:line="240" w:lineRule="auto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</w:t>
      </w:r>
    </w:p>
    <w:p w:rsidR="00656C23" w:rsidRPr="00F25E64" w:rsidRDefault="00656C23" w:rsidP="00F25E64">
      <w:pPr>
        <w:pStyle w:val="WW-Tekstpodstawowy21"/>
        <w:numPr>
          <w:ilvl w:val="0"/>
          <w:numId w:val="7"/>
        </w:numPr>
        <w:tabs>
          <w:tab w:val="clear" w:pos="540"/>
          <w:tab w:val="num" w:pos="0"/>
          <w:tab w:val="left" w:pos="851"/>
        </w:tabs>
        <w:overflowPunct w:val="0"/>
        <w:spacing w:after="0" w:line="240" w:lineRule="auto"/>
        <w:ind w:left="1276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 linii prostej, pokrewieństwa lub powinowactwa linii bocznej do drugiego stopnia lub w stosunku przysposobienia, opieki lub kurateli</w:t>
      </w:r>
    </w:p>
    <w:p w:rsidR="006D2D16" w:rsidRPr="00F25E64" w:rsidRDefault="00BD243C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Niespełnienie </w:t>
      </w:r>
      <w:proofErr w:type="spellStart"/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. kryteriów będzie skutkowało odrzuceniem oferty.</w:t>
      </w:r>
    </w:p>
    <w:p w:rsidR="00BD243C" w:rsidRPr="00F25E64" w:rsidRDefault="00BD243C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F25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Zasady wyboru i kryteria oceny ofert</w:t>
      </w:r>
    </w:p>
    <w:p w:rsidR="00F25E64" w:rsidRDefault="00F25E64" w:rsidP="00F25E64">
      <w:pPr>
        <w:pStyle w:val="Default"/>
        <w:numPr>
          <w:ilvl w:val="0"/>
          <w:numId w:val="11"/>
        </w:numPr>
      </w:pPr>
      <w:r w:rsidRPr="00F25E64">
        <w:t>Przy ocenie ofert uwzględnione zostaną: w</w:t>
      </w:r>
      <w:r w:rsidR="00A330A3" w:rsidRPr="00F25E64">
        <w:t>arunki cenowe – 60%</w:t>
      </w:r>
      <w:r w:rsidRPr="00F25E64">
        <w:t xml:space="preserve"> i j</w:t>
      </w:r>
      <w:r w:rsidR="00A330A3" w:rsidRPr="00F25E64">
        <w:t xml:space="preserve">akość </w:t>
      </w:r>
      <w:r w:rsidRPr="00F25E64">
        <w:t>proponowanych</w:t>
      </w:r>
      <w:r w:rsidR="00A330A3" w:rsidRPr="00F25E64">
        <w:t xml:space="preserve"> </w:t>
      </w:r>
      <w:r w:rsidR="00735829">
        <w:t>usług 2</w:t>
      </w:r>
      <w:r w:rsidR="00A330A3" w:rsidRPr="00F25E64">
        <w:t>0%</w:t>
      </w:r>
      <w:r w:rsidR="00735829">
        <w:t xml:space="preserve">, dostosowanie do potrzeb osób </w:t>
      </w:r>
      <w:r w:rsidR="003D7B14">
        <w:t>z niepełnosprawnością</w:t>
      </w:r>
      <w:r w:rsidR="00735829">
        <w:t xml:space="preserve"> 20%</w:t>
      </w:r>
      <w:r>
        <w:t>.</w:t>
      </w:r>
      <w:r w:rsidRPr="00F25E64">
        <w:t xml:space="preserve"> Zamawiający wybierze ofertę, która uzyska łączną najwyższą liczbę punktów.</w:t>
      </w:r>
    </w:p>
    <w:p w:rsidR="00F25E64" w:rsidRPr="00F25E64" w:rsidRDefault="00F25E64" w:rsidP="00F25E64">
      <w:pPr>
        <w:pStyle w:val="Akapitzlist"/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sz w:val="24"/>
          <w:szCs w:val="24"/>
        </w:rPr>
        <w:t>Sposób oceny ofert:</w:t>
      </w:r>
    </w:p>
    <w:p w:rsidR="00F25E64" w:rsidRPr="00F25E64" w:rsidRDefault="00F25E64" w:rsidP="00F25E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sz w:val="24"/>
          <w:szCs w:val="24"/>
        </w:rPr>
        <w:t>Liczba punktów danej oferty będzie stanowiła sumę punktów przyznanych w każdym z kryteriów, zgodnie ze wzorem:</w:t>
      </w:r>
    </w:p>
    <w:p w:rsidR="00F25E64" w:rsidRPr="00F25E64" w:rsidRDefault="00F25E64" w:rsidP="00F25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b/>
          <w:sz w:val="24"/>
          <w:szCs w:val="24"/>
        </w:rPr>
        <w:t>P</w:t>
      </w:r>
      <w:r w:rsidR="00F652DB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="00F652DB">
        <w:rPr>
          <w:rFonts w:ascii="Times New Roman" w:hAnsi="Times New Roman" w:cs="Times New Roman"/>
          <w:b/>
          <w:sz w:val="24"/>
          <w:szCs w:val="24"/>
        </w:rPr>
        <w:t>Pc</w:t>
      </w:r>
      <w:proofErr w:type="spellEnd"/>
      <w:r w:rsidRPr="00F25E64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F25E64">
        <w:rPr>
          <w:rFonts w:ascii="Times New Roman" w:hAnsi="Times New Roman" w:cs="Times New Roman"/>
          <w:b/>
          <w:sz w:val="24"/>
          <w:szCs w:val="24"/>
        </w:rPr>
        <w:t>P</w:t>
      </w:r>
      <w:r w:rsidR="00F652DB">
        <w:rPr>
          <w:rFonts w:ascii="Times New Roman" w:hAnsi="Times New Roman" w:cs="Times New Roman"/>
          <w:b/>
          <w:sz w:val="24"/>
          <w:szCs w:val="24"/>
        </w:rPr>
        <w:t>j+Pd</w:t>
      </w:r>
      <w:proofErr w:type="spellEnd"/>
    </w:p>
    <w:p w:rsidR="00F25E64" w:rsidRPr="00F25E64" w:rsidRDefault="00F25E64" w:rsidP="00F25E6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sz w:val="24"/>
          <w:szCs w:val="24"/>
        </w:rPr>
        <w:t>P – liczba punktów przyznanych ofercie</w:t>
      </w:r>
    </w:p>
    <w:p w:rsidR="00F25E64" w:rsidRPr="00F25E64" w:rsidRDefault="00F25E64" w:rsidP="00F25E6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F25E64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F25E64">
        <w:rPr>
          <w:rFonts w:ascii="Times New Roman" w:hAnsi="Times New Roman" w:cs="Times New Roman"/>
          <w:sz w:val="24"/>
          <w:szCs w:val="24"/>
        </w:rPr>
        <w:t xml:space="preserve"> – liczba punktów dla kryterium „Cena”</w:t>
      </w:r>
    </w:p>
    <w:p w:rsidR="00F25E64" w:rsidRPr="00F25E64" w:rsidRDefault="00F25E64" w:rsidP="00F25E6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F25E64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F25E64">
        <w:rPr>
          <w:rFonts w:ascii="Times New Roman" w:hAnsi="Times New Roman" w:cs="Times New Roman"/>
          <w:sz w:val="24"/>
          <w:szCs w:val="24"/>
        </w:rPr>
        <w:t xml:space="preserve"> – liczba punktów dla kryterium „Jakość”</w:t>
      </w:r>
    </w:p>
    <w:p w:rsidR="00F25E64" w:rsidRPr="00F25E64" w:rsidRDefault="00F25E64" w:rsidP="00F25E6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F25E64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F25E64">
        <w:rPr>
          <w:rFonts w:ascii="Times New Roman" w:hAnsi="Times New Roman" w:cs="Times New Roman"/>
          <w:sz w:val="24"/>
          <w:szCs w:val="24"/>
        </w:rPr>
        <w:t xml:space="preserve"> – liczba punktów dla kryterium „Dostosowanie”</w:t>
      </w:r>
    </w:p>
    <w:p w:rsidR="00F652DB" w:rsidRDefault="00F652DB" w:rsidP="00F25E64">
      <w:pPr>
        <w:pStyle w:val="Default"/>
      </w:pPr>
    </w:p>
    <w:p w:rsidR="00F25E64" w:rsidRPr="00F25E64" w:rsidRDefault="00F652DB" w:rsidP="00F652DB">
      <w:pPr>
        <w:pStyle w:val="Default"/>
        <w:ind w:firstLine="284"/>
      </w:pPr>
      <w:r>
        <w:t>Sposób obliczenia składników</w:t>
      </w:r>
      <w:r w:rsidR="00F25E64" w:rsidRPr="00F25E64">
        <w:t>:</w:t>
      </w:r>
    </w:p>
    <w:p w:rsidR="00F25E64" w:rsidRPr="00F25E64" w:rsidRDefault="00F25E64" w:rsidP="00F25E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Pc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ofer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60% </m:t>
          </m:r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</m:t>
          </m:r>
        </m:oMath>
      </m:oMathPara>
    </w:p>
    <w:p w:rsidR="00F25E64" w:rsidRPr="00F25E64" w:rsidRDefault="00F25E64" w:rsidP="00F25E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E64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F25E64">
        <w:rPr>
          <w:rFonts w:ascii="Times New Roman" w:hAnsi="Times New Roman" w:cs="Times New Roman"/>
          <w:sz w:val="24"/>
          <w:szCs w:val="24"/>
        </w:rPr>
        <w:t xml:space="preserve"> - liczba uzyskanych punktów</w:t>
      </w:r>
    </w:p>
    <w:p w:rsidR="00F25E64" w:rsidRPr="00F25E64" w:rsidRDefault="00F25E64" w:rsidP="00F25E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E64">
        <w:rPr>
          <w:rFonts w:ascii="Times New Roman" w:hAnsi="Times New Roman" w:cs="Times New Roman"/>
          <w:sz w:val="24"/>
          <w:szCs w:val="24"/>
        </w:rPr>
        <w:t>C</w:t>
      </w:r>
      <w:r w:rsidRPr="00F25E6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F25E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25E64">
        <w:rPr>
          <w:rFonts w:ascii="Times New Roman" w:hAnsi="Times New Roman" w:cs="Times New Roman"/>
          <w:sz w:val="24"/>
          <w:szCs w:val="24"/>
        </w:rPr>
        <w:t xml:space="preserve"> - najniższa oferowana cena brutto spośród ocenianych ofert</w:t>
      </w:r>
    </w:p>
    <w:p w:rsidR="00F25E64" w:rsidRPr="00F25E64" w:rsidRDefault="00F25E64" w:rsidP="00F25E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E64">
        <w:rPr>
          <w:rFonts w:ascii="Times New Roman" w:hAnsi="Times New Roman" w:cs="Times New Roman"/>
          <w:sz w:val="24"/>
          <w:szCs w:val="24"/>
        </w:rPr>
        <w:t>C</w:t>
      </w:r>
      <w:r w:rsidRPr="00F25E64">
        <w:rPr>
          <w:rFonts w:ascii="Times New Roman" w:hAnsi="Times New Roman" w:cs="Times New Roman"/>
          <w:sz w:val="24"/>
          <w:szCs w:val="24"/>
          <w:vertAlign w:val="subscript"/>
        </w:rPr>
        <w:t>ofer</w:t>
      </w:r>
      <w:proofErr w:type="spellEnd"/>
      <w:r w:rsidRPr="00F25E64">
        <w:rPr>
          <w:rFonts w:ascii="Times New Roman" w:hAnsi="Times New Roman" w:cs="Times New Roman"/>
          <w:sz w:val="24"/>
          <w:szCs w:val="24"/>
        </w:rPr>
        <w:t xml:space="preserve"> - cena brutto rozpatrywanej oferty</w:t>
      </w:r>
    </w:p>
    <w:p w:rsidR="00F25E64" w:rsidRPr="00F25E64" w:rsidRDefault="00F25E64" w:rsidP="00F25E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Pj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>(w+o) /2</m:t>
          </m:r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20% </m:t>
          </m:r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</m:t>
          </m:r>
        </m:oMath>
      </m:oMathPara>
      <w:r w:rsidRPr="00F25E64">
        <w:rPr>
          <w:rFonts w:ascii="Times New Roman" w:hAnsi="Times New Roman" w:cs="Times New Roman"/>
          <w:sz w:val="24"/>
          <w:szCs w:val="24"/>
        </w:rPr>
        <w:br/>
      </w:r>
      <w:r w:rsidRPr="00F25E64">
        <w:rPr>
          <w:rFonts w:ascii="Times New Roman" w:hAnsi="Times New Roman" w:cs="Times New Roman"/>
          <w:sz w:val="24"/>
          <w:szCs w:val="24"/>
        </w:rPr>
        <w:t xml:space="preserve">w- </w:t>
      </w:r>
      <w:r w:rsidR="003D7B14">
        <w:rPr>
          <w:rFonts w:ascii="Times New Roman" w:hAnsi="Times New Roman" w:cs="Times New Roman"/>
          <w:sz w:val="24"/>
          <w:szCs w:val="24"/>
        </w:rPr>
        <w:t>warunki zakwaterowania (pokoje dwuosobowe z łazienkami)</w:t>
      </w:r>
    </w:p>
    <w:p w:rsidR="00F25E64" w:rsidRPr="00F25E64" w:rsidRDefault="003D7B14" w:rsidP="00F652D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o- odległość od uczelni nie przekraczająca 10 </w:t>
      </w:r>
      <w:proofErr w:type="spellStart"/>
      <w:r>
        <w:rPr>
          <w:rFonts w:ascii="Times New Roman" w:hAnsi="Times New Roman" w:cs="Times New Roman"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5E64" w:rsidRPr="00F25E64" w:rsidRDefault="00F25E64" w:rsidP="00F652D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Pd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d</m:t>
          </m:r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20%</m:t>
          </m:r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</m:t>
          </m:r>
        </m:oMath>
      </m:oMathPara>
    </w:p>
    <w:p w:rsidR="00F25E64" w:rsidRPr="00F25E64" w:rsidRDefault="00F25E64" w:rsidP="003D7B14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sz w:val="24"/>
          <w:szCs w:val="24"/>
        </w:rPr>
        <w:t xml:space="preserve">d-dostosowanie co najmniej jednego </w:t>
      </w:r>
      <w:r w:rsidR="003D7B14">
        <w:rPr>
          <w:rFonts w:ascii="Times New Roman" w:hAnsi="Times New Roman" w:cs="Times New Roman"/>
          <w:sz w:val="24"/>
          <w:szCs w:val="24"/>
        </w:rPr>
        <w:t>z obiektów hotelowych do osób z niepełnosprawnością</w:t>
      </w:r>
      <w:r w:rsidRPr="00F25E64">
        <w:rPr>
          <w:rFonts w:ascii="Times New Roman" w:hAnsi="Times New Roman" w:cs="Times New Roman"/>
          <w:sz w:val="24"/>
          <w:szCs w:val="24"/>
        </w:rPr>
        <w:t>.</w:t>
      </w:r>
    </w:p>
    <w:p w:rsidR="00F25E64" w:rsidRPr="00F25E64" w:rsidRDefault="00F25E64" w:rsidP="00F652D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E64" w:rsidRPr="00F25E64" w:rsidRDefault="00F25E64" w:rsidP="00F652D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5E64">
        <w:rPr>
          <w:rFonts w:ascii="Times New Roman" w:hAnsi="Times New Roman" w:cs="Times New Roman"/>
          <w:iCs/>
          <w:sz w:val="24"/>
          <w:szCs w:val="24"/>
        </w:rPr>
        <w:t xml:space="preserve">W przypadku braku informacji w zakresie któregokolwiek ww. obszaru oferta podczas oceny otrzyma w ramach </w:t>
      </w:r>
      <w:r w:rsidRPr="00F25E64">
        <w:rPr>
          <w:rFonts w:ascii="Times New Roman" w:hAnsi="Times New Roman" w:cs="Times New Roman"/>
          <w:sz w:val="24"/>
          <w:szCs w:val="24"/>
        </w:rPr>
        <w:t xml:space="preserve">kryterium Jakości </w:t>
      </w:r>
      <w:r w:rsidR="003D7B14">
        <w:rPr>
          <w:rFonts w:ascii="Times New Roman" w:hAnsi="Times New Roman" w:cs="Times New Roman"/>
          <w:sz w:val="24"/>
          <w:szCs w:val="24"/>
        </w:rPr>
        <w:t xml:space="preserve">lub dostosowania </w:t>
      </w:r>
      <w:r w:rsidRPr="00F25E64">
        <w:rPr>
          <w:rFonts w:ascii="Times New Roman" w:hAnsi="Times New Roman" w:cs="Times New Roman"/>
          <w:iCs/>
          <w:sz w:val="24"/>
          <w:szCs w:val="24"/>
        </w:rPr>
        <w:t xml:space="preserve">0 </w:t>
      </w:r>
      <w:proofErr w:type="spellStart"/>
      <w:r w:rsidRPr="00F25E64">
        <w:rPr>
          <w:rFonts w:ascii="Times New Roman" w:hAnsi="Times New Roman" w:cs="Times New Roman"/>
          <w:iCs/>
          <w:sz w:val="24"/>
          <w:szCs w:val="24"/>
        </w:rPr>
        <w:t>pkt</w:t>
      </w:r>
      <w:proofErr w:type="spellEnd"/>
      <w:r w:rsidRPr="00F25E64">
        <w:rPr>
          <w:rFonts w:ascii="Times New Roman" w:hAnsi="Times New Roman" w:cs="Times New Roman"/>
          <w:iCs/>
          <w:sz w:val="24"/>
          <w:szCs w:val="24"/>
        </w:rPr>
        <w:t xml:space="preserve"> (%).</w:t>
      </w:r>
      <w:r w:rsidRPr="00F25E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F652DB" w:rsidRDefault="00F652DB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F652DB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Termin i sposób składania ofert </w:t>
      </w:r>
    </w:p>
    <w:p w:rsidR="006D2D16" w:rsidRPr="00F652DB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przesłać drogą elektroniczną w postaci skanu formularza zgłoszeniowego zawierającego podpisy na adres: </w:t>
      </w:r>
      <w:hyperlink r:id="rId6" w:history="1">
        <w:r w:rsidR="00BD243C" w:rsidRPr="00F25E6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malgorzata.jablonowska@gmail.com</w:t>
        </w:r>
      </w:hyperlink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09 </w:t>
      </w:r>
      <w:r w:rsidR="007A73AE"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2018r. </w:t>
      </w: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F652DB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Wymagane dokumenty i oświadczenia </w:t>
      </w:r>
    </w:p>
    <w:p w:rsidR="006D2D16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6C0EF6" w:rsidRPr="00F25E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701A" w:rsidRDefault="0049701A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01A" w:rsidRPr="00F25E64" w:rsidRDefault="0049701A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F25E64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F652DB" w:rsidRDefault="006D2D16" w:rsidP="00F2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</w:t>
      </w:r>
      <w:r w:rsid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65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Rozstrzygnięcie i zlecenie realizacji zadania </w:t>
      </w:r>
    </w:p>
    <w:p w:rsidR="00F652DB" w:rsidRPr="00F25E64" w:rsidRDefault="00F652DB" w:rsidP="003D7B14">
      <w:pPr>
        <w:pStyle w:val="Default"/>
        <w:numPr>
          <w:ilvl w:val="0"/>
          <w:numId w:val="16"/>
        </w:numPr>
        <w:jc w:val="both"/>
      </w:pPr>
      <w:r>
        <w:t>O wyborze</w:t>
      </w:r>
      <w:r w:rsidRPr="00F25E64">
        <w:t xml:space="preserve"> oferty Zamawiający zawiadomi Oferentów za pośrednictwem poczty elektronicznej.</w:t>
      </w:r>
    </w:p>
    <w:p w:rsidR="00F652DB" w:rsidRPr="00F25E64" w:rsidRDefault="00F652DB" w:rsidP="003D7B14">
      <w:pPr>
        <w:pStyle w:val="Default"/>
        <w:numPr>
          <w:ilvl w:val="0"/>
          <w:numId w:val="16"/>
        </w:numPr>
        <w:jc w:val="both"/>
      </w:pPr>
      <w:r w:rsidRPr="00F25E64">
        <w:t>Zamawiający ma prawo do wyboru kolejnej najkorzystniejszej oferty w przypadku, gdyby Oferent, którego oferta została przyjęta odmówił podpisania umowy lub gdyby podpisanie umowy z takim Oferentem stało się niemożliwe z innych przyczyn, pod warunkiem, że nie upłynął termin związania ofertą.</w:t>
      </w:r>
    </w:p>
    <w:p w:rsidR="00F652DB" w:rsidRPr="00F25E64" w:rsidRDefault="00F652DB" w:rsidP="003D7B14">
      <w:pPr>
        <w:pStyle w:val="Default"/>
        <w:numPr>
          <w:ilvl w:val="0"/>
          <w:numId w:val="16"/>
        </w:numPr>
        <w:jc w:val="both"/>
      </w:pPr>
      <w:r w:rsidRPr="00F25E64">
        <w:t>Jeżeli Oferent, który przedstawił najkorzystniejszą ofertę nie będzie zdolny do zrealizowana usługi w podanym przez Zamawiającego terminie, Zamawiający ma prawo do odstąpienia od zawarcia umowy. W niniejszej sytuacji, Zamawiający może zawrzeć umowę z Oferentem, którego oferta była następna w kolejności, pod warunkiem, że nie upłynął termin związania ofertą.</w:t>
      </w:r>
    </w:p>
    <w:p w:rsidR="00F652DB" w:rsidRPr="00F25E64" w:rsidRDefault="00F652DB" w:rsidP="003D7B14">
      <w:pPr>
        <w:pStyle w:val="Default"/>
        <w:numPr>
          <w:ilvl w:val="0"/>
          <w:numId w:val="16"/>
        </w:numPr>
        <w:jc w:val="both"/>
      </w:pPr>
      <w:r w:rsidRPr="00F25E64">
        <w:t xml:space="preserve">Kwestie nieokreślone szczegółowo w niniejszym zapytaniu reguluje zasada konkurencyjności i obowiązujące na dzień ogłoszenia zapytania ofertowego Wytyczne w zakresie </w:t>
      </w:r>
      <w:proofErr w:type="spellStart"/>
      <w:r w:rsidRPr="00F25E64">
        <w:t>kwalifikowalności</w:t>
      </w:r>
      <w:proofErr w:type="spellEnd"/>
      <w:r w:rsidRPr="00F25E64">
        <w:t xml:space="preserve"> wydatków w ramach Europejskiego Funduszu Rozwoju Regionalnego, Europejskiego Funduszu Społecznego oraz Funduszu Spójności w latach 2014-2020.</w:t>
      </w:r>
    </w:p>
    <w:sectPr w:rsidR="00F652DB" w:rsidRPr="00F25E64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1FC16A8"/>
    <w:multiLevelType w:val="hybridMultilevel"/>
    <w:tmpl w:val="E110D846"/>
    <w:lvl w:ilvl="0" w:tplc="8F46EA3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337B49"/>
    <w:multiLevelType w:val="hybridMultilevel"/>
    <w:tmpl w:val="FB8A70FC"/>
    <w:lvl w:ilvl="0" w:tplc="33D6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11AB0"/>
    <w:multiLevelType w:val="hybridMultilevel"/>
    <w:tmpl w:val="5B7AC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C2958"/>
    <w:multiLevelType w:val="hybridMultilevel"/>
    <w:tmpl w:val="A38C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92DEB"/>
    <w:multiLevelType w:val="hybridMultilevel"/>
    <w:tmpl w:val="3B348776"/>
    <w:lvl w:ilvl="0" w:tplc="62B8C41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09A5CF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5F3C"/>
    <w:multiLevelType w:val="hybridMultilevel"/>
    <w:tmpl w:val="8C2283A2"/>
    <w:lvl w:ilvl="0" w:tplc="B55E5984">
      <w:start w:val="1"/>
      <w:numFmt w:val="upperLetter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33F1A"/>
    <w:multiLevelType w:val="hybridMultilevel"/>
    <w:tmpl w:val="28CE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54699"/>
    <w:multiLevelType w:val="hybridMultilevel"/>
    <w:tmpl w:val="1A9C2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064D6"/>
    <w:multiLevelType w:val="multilevel"/>
    <w:tmpl w:val="754C4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F4C13"/>
    <w:multiLevelType w:val="hybridMultilevel"/>
    <w:tmpl w:val="984C3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D16"/>
    <w:rsid w:val="00103ED1"/>
    <w:rsid w:val="00240C87"/>
    <w:rsid w:val="002E3CE9"/>
    <w:rsid w:val="0032399C"/>
    <w:rsid w:val="00323E14"/>
    <w:rsid w:val="003A3B5A"/>
    <w:rsid w:val="003D7B14"/>
    <w:rsid w:val="00411073"/>
    <w:rsid w:val="0049701A"/>
    <w:rsid w:val="005A482D"/>
    <w:rsid w:val="005B03AE"/>
    <w:rsid w:val="005F1812"/>
    <w:rsid w:val="00652EB6"/>
    <w:rsid w:val="00656C23"/>
    <w:rsid w:val="006A58C6"/>
    <w:rsid w:val="006C0EF6"/>
    <w:rsid w:val="006D2D16"/>
    <w:rsid w:val="007056D4"/>
    <w:rsid w:val="00735829"/>
    <w:rsid w:val="007A73AE"/>
    <w:rsid w:val="00803F34"/>
    <w:rsid w:val="0094183E"/>
    <w:rsid w:val="00972BE2"/>
    <w:rsid w:val="00A330A3"/>
    <w:rsid w:val="00A61562"/>
    <w:rsid w:val="00B72332"/>
    <w:rsid w:val="00BD243C"/>
    <w:rsid w:val="00C57565"/>
    <w:rsid w:val="00C921D3"/>
    <w:rsid w:val="00D34111"/>
    <w:rsid w:val="00D56A41"/>
    <w:rsid w:val="00D73593"/>
    <w:rsid w:val="00D94CEB"/>
    <w:rsid w:val="00F25E64"/>
    <w:rsid w:val="00F6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16"/>
  </w:style>
  <w:style w:type="paragraph" w:styleId="Nagwek1">
    <w:name w:val="heading 1"/>
    <w:basedOn w:val="Normalny"/>
    <w:link w:val="Nagwek1Znak"/>
    <w:uiPriority w:val="9"/>
    <w:qFormat/>
    <w:rsid w:val="00C57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4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70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dget-pane-link">
    <w:name w:val="widget-pane-link"/>
    <w:basedOn w:val="Domylnaczcionkaakapitu"/>
    <w:rsid w:val="00C57565"/>
  </w:style>
  <w:style w:type="character" w:customStyle="1" w:styleId="Nagwek1Znak">
    <w:name w:val="Nagłówek 1 Znak"/>
    <w:basedOn w:val="Domylnaczcionkaakapitu"/>
    <w:link w:val="Nagwek1"/>
    <w:uiPriority w:val="9"/>
    <w:rsid w:val="00C575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kstpodstawowy21">
    <w:name w:val="Tekst podstawowy 21"/>
    <w:basedOn w:val="Normalny"/>
    <w:rsid w:val="00656C23"/>
    <w:pPr>
      <w:suppressAutoHyphens/>
      <w:overflowPunct w:val="0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customStyle="1" w:styleId="WW-Tekstpodstawowy21">
    <w:name w:val="WW-Tekst podstawowy 21"/>
    <w:basedOn w:val="Normalny"/>
    <w:rsid w:val="00656C23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4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D2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418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jablonows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2018-09-03T04:02:00Z</dcterms:created>
  <dcterms:modified xsi:type="dcterms:W3CDTF">2018-09-03T04:24:00Z</dcterms:modified>
</cp:coreProperties>
</file>