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36D" w:rsidRPr="0051005A" w:rsidRDefault="00E6036D" w:rsidP="00F872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1005A">
        <w:rPr>
          <w:rFonts w:ascii="Times New Roman" w:hAnsi="Times New Roman"/>
          <w:bCs/>
          <w:i/>
          <w:iCs/>
          <w:sz w:val="24"/>
          <w:szCs w:val="24"/>
        </w:rPr>
        <w:t xml:space="preserve">Piękno, okropność: co chce, niech się stanie. Idź: nie jest końcem żadne doznanie. </w:t>
      </w:r>
      <w:r w:rsidRPr="0051005A">
        <w:rPr>
          <w:rFonts w:ascii="Times New Roman" w:hAnsi="Times New Roman"/>
          <w:bCs/>
          <w:i/>
          <w:iCs/>
          <w:sz w:val="24"/>
          <w:szCs w:val="24"/>
        </w:rPr>
        <w:br/>
        <w:t xml:space="preserve">                                                                                   </w:t>
      </w:r>
      <w:r w:rsidRPr="0051005A">
        <w:rPr>
          <w:rFonts w:ascii="Times New Roman" w:hAnsi="Times New Roman"/>
          <w:bCs/>
          <w:sz w:val="24"/>
          <w:szCs w:val="24"/>
        </w:rPr>
        <w:t xml:space="preserve">- Rainer Maria Rilke, </w:t>
      </w:r>
      <w:r w:rsidRPr="0051005A">
        <w:rPr>
          <w:rFonts w:ascii="Times New Roman" w:hAnsi="Times New Roman"/>
          <w:bCs/>
          <w:i/>
          <w:iCs/>
          <w:sz w:val="24"/>
          <w:szCs w:val="24"/>
        </w:rPr>
        <w:t>Księga Godzin</w:t>
      </w:r>
      <w:r w:rsidRPr="0051005A">
        <w:rPr>
          <w:rFonts w:ascii="Times New Roman" w:hAnsi="Times New Roman"/>
          <w:bCs/>
          <w:i/>
          <w:iCs/>
          <w:sz w:val="24"/>
          <w:szCs w:val="24"/>
        </w:rPr>
        <w:br/>
        <w:t>Wiem, że ta transcendencja będzie krótkotrwała, ale dopóki  trwa, skaczę po tej ścieżce jak gdyby uwolniony.</w:t>
      </w:r>
      <w:r w:rsidRPr="0051005A">
        <w:rPr>
          <w:rFonts w:ascii="Times New Roman" w:hAnsi="Times New Roman"/>
          <w:bCs/>
          <w:i/>
          <w:iCs/>
          <w:sz w:val="24"/>
          <w:szCs w:val="24"/>
        </w:rPr>
        <w:br/>
      </w:r>
      <w:r w:rsidRPr="0051005A">
        <w:rPr>
          <w:rFonts w:ascii="Times New Roman" w:hAnsi="Times New Roman"/>
          <w:bCs/>
          <w:sz w:val="24"/>
          <w:szCs w:val="24"/>
        </w:rPr>
        <w:t xml:space="preserve">                                                                                      - Peter </w:t>
      </w:r>
      <w:proofErr w:type="spellStart"/>
      <w:r w:rsidRPr="0051005A">
        <w:rPr>
          <w:rFonts w:ascii="Times New Roman" w:hAnsi="Times New Roman"/>
          <w:bCs/>
          <w:sz w:val="24"/>
          <w:szCs w:val="24"/>
        </w:rPr>
        <w:t>Matthiessen</w:t>
      </w:r>
      <w:proofErr w:type="spellEnd"/>
      <w:r w:rsidRPr="0051005A">
        <w:rPr>
          <w:rFonts w:ascii="Times New Roman" w:hAnsi="Times New Roman"/>
          <w:bCs/>
          <w:sz w:val="24"/>
          <w:szCs w:val="24"/>
        </w:rPr>
        <w:t>,</w:t>
      </w:r>
      <w:r w:rsidRPr="0051005A">
        <w:rPr>
          <w:rFonts w:ascii="Times New Roman" w:hAnsi="Times New Roman"/>
          <w:bCs/>
          <w:i/>
          <w:iCs/>
          <w:sz w:val="24"/>
          <w:szCs w:val="24"/>
        </w:rPr>
        <w:t xml:space="preserve"> Śnieżna</w:t>
      </w:r>
      <w:r w:rsidR="00F87262" w:rsidRPr="0051005A">
        <w:rPr>
          <w:rFonts w:ascii="Times New Roman" w:hAnsi="Times New Roman"/>
          <w:bCs/>
          <w:i/>
          <w:iCs/>
          <w:sz w:val="24"/>
          <w:szCs w:val="24"/>
        </w:rPr>
        <w:t xml:space="preserve"> Pantera </w:t>
      </w:r>
      <w:r w:rsidRPr="0051005A">
        <w:rPr>
          <w:rFonts w:ascii="Times New Roman" w:hAnsi="Times New Roman"/>
          <w:bCs/>
          <w:i/>
          <w:iCs/>
          <w:sz w:val="24"/>
          <w:szCs w:val="24"/>
        </w:rPr>
        <w:br/>
        <w:t>Ten, kto jedynie dąży do celu, poczuje pustkę, dotarłszy do kresu. Lecz ten, kto znalazł własną drogę, zawsze będzie nosił cel w sobie.</w:t>
      </w:r>
      <w:r w:rsidRPr="0051005A">
        <w:rPr>
          <w:rFonts w:ascii="Times New Roman" w:hAnsi="Times New Roman"/>
          <w:sz w:val="24"/>
          <w:szCs w:val="24"/>
        </w:rPr>
        <w:br/>
      </w:r>
      <w:r w:rsidRPr="0051005A">
        <w:rPr>
          <w:rFonts w:ascii="Times New Roman" w:hAnsi="Times New Roman"/>
          <w:bCs/>
          <w:sz w:val="24"/>
          <w:szCs w:val="24"/>
        </w:rPr>
        <w:t xml:space="preserve">                                                                                                                                 - </w:t>
      </w:r>
      <w:proofErr w:type="spellStart"/>
      <w:r w:rsidRPr="0051005A">
        <w:rPr>
          <w:rFonts w:ascii="Times New Roman" w:hAnsi="Times New Roman"/>
          <w:bCs/>
          <w:sz w:val="24"/>
          <w:szCs w:val="24"/>
        </w:rPr>
        <w:t>Nejc</w:t>
      </w:r>
      <w:proofErr w:type="spellEnd"/>
      <w:r w:rsidRPr="005100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1005A">
        <w:rPr>
          <w:rFonts w:ascii="Times New Roman" w:hAnsi="Times New Roman"/>
          <w:bCs/>
          <w:sz w:val="24"/>
          <w:szCs w:val="24"/>
        </w:rPr>
        <w:t>Zaplotnik</w:t>
      </w:r>
      <w:proofErr w:type="spellEnd"/>
      <w:r w:rsidRPr="0051005A">
        <w:rPr>
          <w:rFonts w:ascii="Times New Roman" w:hAnsi="Times New Roman"/>
          <w:bCs/>
          <w:sz w:val="24"/>
          <w:szCs w:val="24"/>
        </w:rPr>
        <w:t xml:space="preserve">, </w:t>
      </w:r>
      <w:r w:rsidRPr="0051005A">
        <w:rPr>
          <w:rFonts w:ascii="Times New Roman" w:hAnsi="Times New Roman"/>
          <w:bCs/>
          <w:i/>
          <w:iCs/>
          <w:sz w:val="24"/>
          <w:szCs w:val="24"/>
        </w:rPr>
        <w:t>Pot (Ścieżka)</w:t>
      </w:r>
    </w:p>
    <w:p w:rsidR="00E6036D" w:rsidRPr="0051005A" w:rsidRDefault="00E6036D" w:rsidP="00392E1A">
      <w:pPr>
        <w:jc w:val="center"/>
        <w:rPr>
          <w:rFonts w:ascii="Times New Roman" w:eastAsia="Yu Gothic UI Semilight" w:hAnsi="Times New Roman"/>
          <w:b/>
          <w:sz w:val="24"/>
          <w:szCs w:val="24"/>
        </w:rPr>
      </w:pPr>
    </w:p>
    <w:p w:rsidR="00E6036D" w:rsidRPr="0051005A" w:rsidRDefault="00E6036D" w:rsidP="00392E1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56113" w:rsidRPr="0051005A" w:rsidRDefault="00856113" w:rsidP="00392E1A">
      <w:pPr>
        <w:jc w:val="center"/>
        <w:rPr>
          <w:rFonts w:ascii="Times New Roman" w:hAnsi="Times New Roman"/>
          <w:b/>
          <w:sz w:val="24"/>
          <w:szCs w:val="24"/>
        </w:rPr>
      </w:pPr>
      <w:r w:rsidRPr="0051005A">
        <w:rPr>
          <w:rFonts w:ascii="Times New Roman" w:hAnsi="Times New Roman"/>
          <w:b/>
          <w:sz w:val="24"/>
          <w:szCs w:val="24"/>
        </w:rPr>
        <w:t>KOMUNIKAT nr 1</w:t>
      </w:r>
    </w:p>
    <w:p w:rsidR="00856113" w:rsidRPr="0051005A" w:rsidRDefault="00856113" w:rsidP="00181B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005A">
        <w:rPr>
          <w:rFonts w:ascii="Times New Roman" w:hAnsi="Times New Roman"/>
          <w:b/>
          <w:sz w:val="24"/>
          <w:szCs w:val="24"/>
        </w:rPr>
        <w:t>Instytut Pedagogiki</w:t>
      </w:r>
    </w:p>
    <w:p w:rsidR="00856113" w:rsidRPr="0051005A" w:rsidRDefault="00856113" w:rsidP="00181B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005A">
        <w:rPr>
          <w:rFonts w:ascii="Times New Roman" w:hAnsi="Times New Roman"/>
          <w:b/>
          <w:sz w:val="24"/>
          <w:szCs w:val="24"/>
        </w:rPr>
        <w:t>Akademii Pedagogiki Specjalnej im. Marii Grzegorzewskiej w Warszawie</w:t>
      </w:r>
    </w:p>
    <w:p w:rsidR="00856113" w:rsidRPr="0051005A" w:rsidRDefault="00856113" w:rsidP="00181B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005A">
        <w:rPr>
          <w:rFonts w:ascii="Times New Roman" w:hAnsi="Times New Roman"/>
          <w:b/>
          <w:sz w:val="24"/>
          <w:szCs w:val="24"/>
        </w:rPr>
        <w:t>ul. Szczęśliwicka 40</w:t>
      </w:r>
    </w:p>
    <w:p w:rsidR="00856113" w:rsidRPr="0051005A" w:rsidRDefault="00856113" w:rsidP="00181B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6113" w:rsidRPr="0051005A" w:rsidRDefault="00856113" w:rsidP="00181B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005A">
        <w:rPr>
          <w:rFonts w:ascii="Times New Roman" w:hAnsi="Times New Roman"/>
          <w:sz w:val="24"/>
          <w:szCs w:val="24"/>
        </w:rPr>
        <w:t xml:space="preserve">Ma zaszczyt zaprosić wszystkich zainteresowanych </w:t>
      </w:r>
    </w:p>
    <w:p w:rsidR="00856113" w:rsidRPr="0051005A" w:rsidRDefault="00856113" w:rsidP="00181B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005A">
        <w:rPr>
          <w:rFonts w:ascii="Times New Roman" w:hAnsi="Times New Roman"/>
          <w:sz w:val="24"/>
          <w:szCs w:val="24"/>
        </w:rPr>
        <w:t xml:space="preserve">na trzecią Ogólnopolską Konferencję Naukową z cyklu: </w:t>
      </w:r>
    </w:p>
    <w:p w:rsidR="00856113" w:rsidRPr="0051005A" w:rsidRDefault="00856113" w:rsidP="00C152B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56113" w:rsidRPr="0051005A" w:rsidRDefault="00856113" w:rsidP="00C152BB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1005A">
        <w:rPr>
          <w:rFonts w:ascii="Times New Roman" w:hAnsi="Times New Roman"/>
          <w:b/>
          <w:i/>
          <w:sz w:val="28"/>
          <w:szCs w:val="28"/>
        </w:rPr>
        <w:t xml:space="preserve">Egzystencjalne problemy człowieka współczesnego </w:t>
      </w:r>
    </w:p>
    <w:p w:rsidR="00856113" w:rsidRPr="0051005A" w:rsidRDefault="00856113" w:rsidP="00181B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036D" w:rsidRPr="0051005A" w:rsidRDefault="00E6036D" w:rsidP="00181B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6113" w:rsidRPr="0051005A" w:rsidRDefault="00856113" w:rsidP="00181B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005A">
        <w:rPr>
          <w:rFonts w:ascii="Times New Roman" w:hAnsi="Times New Roman"/>
          <w:sz w:val="24"/>
          <w:szCs w:val="24"/>
        </w:rPr>
        <w:t xml:space="preserve">Zainspirowani  tematyką poprzednich konferencji skoncentrowaną na zagadnieniu transgresyjności człowieka dostrzegamy potrzebę kontynuacji podjętego wątku w kolejnym ogólnopolskim sympozjum naukowym </w:t>
      </w:r>
    </w:p>
    <w:p w:rsidR="00856113" w:rsidRPr="0051005A" w:rsidRDefault="00856113" w:rsidP="00181B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005A">
        <w:rPr>
          <w:rFonts w:ascii="Times New Roman" w:hAnsi="Times New Roman"/>
          <w:sz w:val="24"/>
          <w:szCs w:val="24"/>
        </w:rPr>
        <w:t>zatytułowanym:</w:t>
      </w:r>
    </w:p>
    <w:p w:rsidR="00856113" w:rsidRPr="0051005A" w:rsidRDefault="00856113" w:rsidP="00181B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6113" w:rsidRPr="0051005A" w:rsidRDefault="00856113" w:rsidP="00181B9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1005A">
        <w:rPr>
          <w:rFonts w:ascii="Times New Roman" w:hAnsi="Times New Roman"/>
          <w:b/>
          <w:i/>
          <w:sz w:val="28"/>
          <w:szCs w:val="28"/>
        </w:rPr>
        <w:t xml:space="preserve">Homo </w:t>
      </w:r>
      <w:proofErr w:type="spellStart"/>
      <w:r w:rsidRPr="0051005A">
        <w:rPr>
          <w:rFonts w:ascii="Times New Roman" w:hAnsi="Times New Roman"/>
          <w:b/>
          <w:i/>
          <w:sz w:val="28"/>
          <w:szCs w:val="28"/>
        </w:rPr>
        <w:t>transgressivus</w:t>
      </w:r>
      <w:proofErr w:type="spellEnd"/>
      <w:r w:rsidRPr="0051005A">
        <w:rPr>
          <w:rFonts w:ascii="Times New Roman" w:hAnsi="Times New Roman"/>
          <w:b/>
          <w:i/>
          <w:sz w:val="28"/>
          <w:szCs w:val="28"/>
        </w:rPr>
        <w:t xml:space="preserve"> w poszukiwaniu sensu istnienia.</w:t>
      </w:r>
    </w:p>
    <w:p w:rsidR="00856113" w:rsidRPr="0051005A" w:rsidRDefault="00856113" w:rsidP="003F507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1005A">
        <w:rPr>
          <w:rFonts w:ascii="Times New Roman" w:hAnsi="Times New Roman"/>
          <w:b/>
          <w:i/>
          <w:sz w:val="28"/>
          <w:szCs w:val="28"/>
        </w:rPr>
        <w:t xml:space="preserve">Od transgresji </w:t>
      </w:r>
      <w:r w:rsidR="006D436A" w:rsidRPr="0051005A">
        <w:rPr>
          <w:rFonts w:ascii="Times New Roman" w:hAnsi="Times New Roman"/>
          <w:b/>
          <w:i/>
          <w:sz w:val="28"/>
          <w:szCs w:val="28"/>
        </w:rPr>
        <w:t>ku</w:t>
      </w:r>
      <w:r w:rsidRPr="0051005A">
        <w:rPr>
          <w:rFonts w:ascii="Times New Roman" w:hAnsi="Times New Roman"/>
          <w:b/>
          <w:i/>
          <w:sz w:val="28"/>
          <w:szCs w:val="28"/>
        </w:rPr>
        <w:t xml:space="preserve"> transcendencji...?</w:t>
      </w:r>
    </w:p>
    <w:p w:rsidR="00856113" w:rsidRPr="0051005A" w:rsidRDefault="00856113" w:rsidP="003F50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036D" w:rsidRPr="0051005A" w:rsidRDefault="00E6036D" w:rsidP="003F50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6113" w:rsidRPr="0051005A" w:rsidRDefault="00856113" w:rsidP="00E603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005A">
        <w:rPr>
          <w:rFonts w:ascii="Times New Roman" w:hAnsi="Times New Roman"/>
          <w:b/>
          <w:sz w:val="24"/>
          <w:szCs w:val="24"/>
        </w:rPr>
        <w:t>Konferencja odbędzie się w Akademii Pedagogiki Specjalnej</w:t>
      </w:r>
    </w:p>
    <w:p w:rsidR="00856113" w:rsidRPr="0051005A" w:rsidRDefault="00E6036D" w:rsidP="00E603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005A">
        <w:rPr>
          <w:rFonts w:ascii="Times New Roman" w:hAnsi="Times New Roman"/>
          <w:b/>
          <w:sz w:val="24"/>
          <w:szCs w:val="24"/>
        </w:rPr>
        <w:t xml:space="preserve">30 </w:t>
      </w:r>
      <w:r w:rsidR="00856113" w:rsidRPr="0051005A">
        <w:rPr>
          <w:rFonts w:ascii="Times New Roman" w:hAnsi="Times New Roman"/>
          <w:b/>
          <w:sz w:val="24"/>
          <w:szCs w:val="24"/>
        </w:rPr>
        <w:t>listopada 2018 roku</w:t>
      </w:r>
    </w:p>
    <w:p w:rsidR="00657B8C" w:rsidRPr="0051005A" w:rsidRDefault="00657B8C" w:rsidP="00657B8C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E6036D" w:rsidRPr="0051005A" w:rsidRDefault="00E6036D" w:rsidP="00657B8C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657B8C" w:rsidRPr="0051005A" w:rsidRDefault="00856113" w:rsidP="00657B8C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51005A">
        <w:rPr>
          <w:rFonts w:ascii="Times New Roman" w:hAnsi="Times New Roman"/>
          <w:b/>
          <w:bCs/>
          <w:sz w:val="24"/>
          <w:szCs w:val="24"/>
        </w:rPr>
        <w:t>                   </w:t>
      </w:r>
    </w:p>
    <w:p w:rsidR="00657B8C" w:rsidRPr="0051005A" w:rsidRDefault="00657B8C" w:rsidP="00657B8C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56113" w:rsidRPr="0051005A" w:rsidRDefault="00856113" w:rsidP="00657B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1005A">
        <w:rPr>
          <w:rFonts w:ascii="Times New Roman" w:hAnsi="Times New Roman"/>
          <w:b/>
          <w:bCs/>
          <w:sz w:val="24"/>
          <w:szCs w:val="24"/>
        </w:rPr>
        <w:t xml:space="preserve">                                 </w:t>
      </w:r>
    </w:p>
    <w:p w:rsidR="00856113" w:rsidRPr="0051005A" w:rsidRDefault="00856113" w:rsidP="0034242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005A">
        <w:rPr>
          <w:rFonts w:ascii="Times New Roman" w:hAnsi="Times New Roman"/>
          <w:sz w:val="24"/>
          <w:szCs w:val="24"/>
        </w:rPr>
        <w:t xml:space="preserve"> Współczesna kultura i w ślad za nią współczesna edukacja przeniknięte są dążeniami</w:t>
      </w:r>
      <w:r w:rsidR="00C442D8" w:rsidRPr="0051005A">
        <w:rPr>
          <w:rFonts w:ascii="Times New Roman" w:hAnsi="Times New Roman"/>
          <w:sz w:val="24"/>
          <w:szCs w:val="24"/>
        </w:rPr>
        <w:t>,</w:t>
      </w:r>
      <w:r w:rsidRPr="0051005A">
        <w:rPr>
          <w:rFonts w:ascii="Times New Roman" w:hAnsi="Times New Roman"/>
          <w:sz w:val="24"/>
          <w:szCs w:val="24"/>
        </w:rPr>
        <w:t xml:space="preserve"> które określamy jako transgresyjne. Obecność transgresji ujawnia się we wszystkich praktycznie dziedzinach życia. Wszelkie granice zdają się istnieć jedyne po to</w:t>
      </w:r>
      <w:r w:rsidR="00BD6B6A" w:rsidRPr="0051005A">
        <w:rPr>
          <w:rFonts w:ascii="Times New Roman" w:hAnsi="Times New Roman"/>
          <w:sz w:val="24"/>
          <w:szCs w:val="24"/>
        </w:rPr>
        <w:t>,</w:t>
      </w:r>
      <w:r w:rsidRPr="0051005A">
        <w:rPr>
          <w:rFonts w:ascii="Times New Roman" w:hAnsi="Times New Roman"/>
          <w:sz w:val="24"/>
          <w:szCs w:val="24"/>
        </w:rPr>
        <w:t xml:space="preserve"> żeby je kwestionować i przekraczać. Medialny spektakl wokół dokonań </w:t>
      </w:r>
      <w:r w:rsidR="00BD6B6A" w:rsidRPr="0051005A">
        <w:rPr>
          <w:rFonts w:ascii="Times New Roman" w:hAnsi="Times New Roman"/>
          <w:sz w:val="24"/>
          <w:szCs w:val="24"/>
        </w:rPr>
        <w:t>transgresyjnych</w:t>
      </w:r>
      <w:r w:rsidRPr="0051005A">
        <w:rPr>
          <w:rFonts w:ascii="Times New Roman" w:hAnsi="Times New Roman"/>
          <w:sz w:val="24"/>
          <w:szCs w:val="24"/>
        </w:rPr>
        <w:t xml:space="preserve"> tworzy nowy horyzont wyobraźni. Filmowe </w:t>
      </w:r>
      <w:r w:rsidRPr="0051005A">
        <w:rPr>
          <w:rFonts w:ascii="Times New Roman" w:hAnsi="Times New Roman"/>
          <w:i/>
          <w:sz w:val="24"/>
          <w:szCs w:val="24"/>
        </w:rPr>
        <w:t>Igrzyska śmierci</w:t>
      </w:r>
      <w:r w:rsidRPr="0051005A">
        <w:rPr>
          <w:rFonts w:ascii="Times New Roman" w:hAnsi="Times New Roman"/>
          <w:sz w:val="24"/>
          <w:szCs w:val="24"/>
        </w:rPr>
        <w:t xml:space="preserve"> przenikają się z realnymi transmisjami alpinistycznych wypraw. Śmierć towarzysząca filmowym bohaterom spotyka się ze </w:t>
      </w:r>
      <w:r w:rsidRPr="0051005A">
        <w:rPr>
          <w:rFonts w:ascii="Times New Roman" w:hAnsi="Times New Roman"/>
          <w:sz w:val="24"/>
          <w:szCs w:val="24"/>
        </w:rPr>
        <w:lastRenderedPageBreak/>
        <w:t>zmumifikowanymi zwłokami alpinistów</w:t>
      </w:r>
      <w:r w:rsidR="00BD6B6A" w:rsidRPr="0051005A">
        <w:rPr>
          <w:rFonts w:ascii="Times New Roman" w:hAnsi="Times New Roman"/>
          <w:sz w:val="24"/>
          <w:szCs w:val="24"/>
        </w:rPr>
        <w:t>,</w:t>
      </w:r>
      <w:r w:rsidRPr="0051005A">
        <w:rPr>
          <w:rFonts w:ascii="Times New Roman" w:hAnsi="Times New Roman"/>
          <w:sz w:val="24"/>
          <w:szCs w:val="24"/>
        </w:rPr>
        <w:t xml:space="preserve"> wyznaczającymi drogi nowym eksploratorom  zdobywany</w:t>
      </w:r>
      <w:r w:rsidR="00C442D8" w:rsidRPr="0051005A">
        <w:rPr>
          <w:rFonts w:ascii="Times New Roman" w:hAnsi="Times New Roman"/>
          <w:sz w:val="24"/>
          <w:szCs w:val="24"/>
        </w:rPr>
        <w:t>ch</w:t>
      </w:r>
      <w:r w:rsidRPr="0051005A">
        <w:rPr>
          <w:rFonts w:ascii="Times New Roman" w:hAnsi="Times New Roman"/>
          <w:sz w:val="24"/>
          <w:szCs w:val="24"/>
        </w:rPr>
        <w:t xml:space="preserve"> szczyt</w:t>
      </w:r>
      <w:r w:rsidR="00C442D8" w:rsidRPr="0051005A">
        <w:rPr>
          <w:rFonts w:ascii="Times New Roman" w:hAnsi="Times New Roman"/>
          <w:sz w:val="24"/>
          <w:szCs w:val="24"/>
        </w:rPr>
        <w:t>ów</w:t>
      </w:r>
      <w:r w:rsidRPr="0051005A">
        <w:rPr>
          <w:rFonts w:ascii="Times New Roman" w:hAnsi="Times New Roman"/>
          <w:sz w:val="24"/>
          <w:szCs w:val="24"/>
        </w:rPr>
        <w:t xml:space="preserve">. </w:t>
      </w:r>
    </w:p>
    <w:p w:rsidR="00856113" w:rsidRPr="0051005A" w:rsidRDefault="00856113" w:rsidP="0034242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005A">
        <w:rPr>
          <w:rFonts w:ascii="Times New Roman" w:hAnsi="Times New Roman"/>
          <w:sz w:val="24"/>
          <w:szCs w:val="24"/>
        </w:rPr>
        <w:t xml:space="preserve"> Oczywiście wielkie medialne widowiska nie tylko nie wyczerpują</w:t>
      </w:r>
      <w:r w:rsidR="00BA6BFD" w:rsidRPr="0051005A">
        <w:rPr>
          <w:rFonts w:ascii="Times New Roman" w:hAnsi="Times New Roman"/>
          <w:sz w:val="24"/>
          <w:szCs w:val="24"/>
        </w:rPr>
        <w:t>,</w:t>
      </w:r>
      <w:r w:rsidRPr="0051005A">
        <w:rPr>
          <w:rFonts w:ascii="Times New Roman" w:hAnsi="Times New Roman"/>
          <w:sz w:val="24"/>
          <w:szCs w:val="24"/>
        </w:rPr>
        <w:t xml:space="preserve"> ale prawdopodobnie wypaczają sens </w:t>
      </w:r>
      <w:r w:rsidR="00987624" w:rsidRPr="0051005A">
        <w:rPr>
          <w:rFonts w:ascii="Times New Roman" w:hAnsi="Times New Roman"/>
          <w:sz w:val="24"/>
          <w:szCs w:val="24"/>
        </w:rPr>
        <w:t>aktywności</w:t>
      </w:r>
      <w:r w:rsidRPr="0051005A">
        <w:rPr>
          <w:rFonts w:ascii="Times New Roman" w:hAnsi="Times New Roman"/>
          <w:sz w:val="24"/>
          <w:szCs w:val="24"/>
        </w:rPr>
        <w:t xml:space="preserve"> człowieka transgre</w:t>
      </w:r>
      <w:r w:rsidR="00BA6BFD" w:rsidRPr="0051005A">
        <w:rPr>
          <w:rFonts w:ascii="Times New Roman" w:hAnsi="Times New Roman"/>
          <w:sz w:val="24"/>
          <w:szCs w:val="24"/>
        </w:rPr>
        <w:t>syjnego</w:t>
      </w:r>
      <w:r w:rsidR="00C442D8" w:rsidRPr="0051005A">
        <w:rPr>
          <w:rFonts w:ascii="Times New Roman" w:hAnsi="Times New Roman"/>
          <w:sz w:val="24"/>
          <w:szCs w:val="24"/>
        </w:rPr>
        <w:t xml:space="preserve"> -</w:t>
      </w:r>
      <w:r w:rsidRPr="0051005A">
        <w:rPr>
          <w:rFonts w:ascii="Times New Roman" w:hAnsi="Times New Roman"/>
          <w:sz w:val="24"/>
          <w:szCs w:val="24"/>
        </w:rPr>
        <w:t xml:space="preserve"> </w:t>
      </w:r>
      <w:r w:rsidRPr="0051005A">
        <w:rPr>
          <w:rFonts w:ascii="Times New Roman" w:hAnsi="Times New Roman"/>
          <w:i/>
          <w:sz w:val="24"/>
          <w:szCs w:val="24"/>
        </w:rPr>
        <w:t xml:space="preserve">homo </w:t>
      </w:r>
      <w:proofErr w:type="spellStart"/>
      <w:r w:rsidRPr="0051005A">
        <w:rPr>
          <w:rFonts w:ascii="Times New Roman" w:hAnsi="Times New Roman"/>
          <w:i/>
          <w:sz w:val="24"/>
          <w:szCs w:val="24"/>
        </w:rPr>
        <w:t>transgressivusa</w:t>
      </w:r>
      <w:proofErr w:type="spellEnd"/>
      <w:r w:rsidRPr="0051005A">
        <w:rPr>
          <w:rFonts w:ascii="Times New Roman" w:hAnsi="Times New Roman"/>
          <w:i/>
          <w:sz w:val="24"/>
          <w:szCs w:val="24"/>
        </w:rPr>
        <w:t>.</w:t>
      </w:r>
      <w:r w:rsidRPr="0051005A">
        <w:rPr>
          <w:rFonts w:ascii="Times New Roman" w:hAnsi="Times New Roman"/>
          <w:sz w:val="24"/>
          <w:szCs w:val="24"/>
        </w:rPr>
        <w:t xml:space="preserve"> Niewyczerpane bogactwo </w:t>
      </w:r>
      <w:r w:rsidR="00BD6B6A" w:rsidRPr="0051005A">
        <w:rPr>
          <w:rFonts w:ascii="Times New Roman" w:hAnsi="Times New Roman"/>
          <w:sz w:val="24"/>
          <w:szCs w:val="24"/>
        </w:rPr>
        <w:t xml:space="preserve">manifestacji </w:t>
      </w:r>
      <w:r w:rsidRPr="0051005A">
        <w:rPr>
          <w:rFonts w:ascii="Times New Roman" w:hAnsi="Times New Roman"/>
          <w:sz w:val="24"/>
          <w:szCs w:val="24"/>
        </w:rPr>
        <w:t xml:space="preserve">zjawiska </w:t>
      </w:r>
      <w:r w:rsidR="00BA6BFD" w:rsidRPr="0051005A">
        <w:rPr>
          <w:rFonts w:ascii="Times New Roman" w:hAnsi="Times New Roman"/>
          <w:sz w:val="24"/>
          <w:szCs w:val="24"/>
        </w:rPr>
        <w:t>przekraczania granic</w:t>
      </w:r>
      <w:r w:rsidR="00BD6B6A" w:rsidRPr="0051005A">
        <w:rPr>
          <w:rFonts w:ascii="Times New Roman" w:hAnsi="Times New Roman"/>
          <w:sz w:val="24"/>
          <w:szCs w:val="24"/>
        </w:rPr>
        <w:t xml:space="preserve"> </w:t>
      </w:r>
      <w:r w:rsidRPr="0051005A">
        <w:rPr>
          <w:rFonts w:ascii="Times New Roman" w:hAnsi="Times New Roman"/>
          <w:sz w:val="24"/>
          <w:szCs w:val="24"/>
        </w:rPr>
        <w:t>skłania ku refleksji. Pytaniem najbardziej podstawowym jest pytanie czy transgresja jest w stanie uzasadnić sama siebie</w:t>
      </w:r>
      <w:r w:rsidR="00BA6BFD" w:rsidRPr="0051005A">
        <w:rPr>
          <w:rFonts w:ascii="Times New Roman" w:hAnsi="Times New Roman"/>
          <w:sz w:val="24"/>
          <w:szCs w:val="24"/>
        </w:rPr>
        <w:t>,</w:t>
      </w:r>
      <w:r w:rsidRPr="0051005A">
        <w:rPr>
          <w:rFonts w:ascii="Times New Roman" w:hAnsi="Times New Roman"/>
          <w:sz w:val="24"/>
          <w:szCs w:val="24"/>
        </w:rPr>
        <w:t xml:space="preserve"> czy też tylko maskuje takie czy inne pytania ostateczne.</w:t>
      </w:r>
      <w:r w:rsidR="00BD6B6A" w:rsidRPr="0051005A">
        <w:rPr>
          <w:rFonts w:ascii="Times New Roman" w:hAnsi="Times New Roman"/>
          <w:sz w:val="24"/>
          <w:szCs w:val="24"/>
        </w:rPr>
        <w:t xml:space="preserve"> </w:t>
      </w:r>
    </w:p>
    <w:p w:rsidR="00E6036D" w:rsidRPr="0051005A" w:rsidRDefault="00856113" w:rsidP="00E6036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005A">
        <w:rPr>
          <w:rFonts w:ascii="Times New Roman" w:hAnsi="Times New Roman"/>
          <w:sz w:val="24"/>
          <w:szCs w:val="24"/>
        </w:rPr>
        <w:t xml:space="preserve"> Teoretycy transgresji często zawieszali pytanie o sens transgresyjnych dążeń. </w:t>
      </w:r>
      <w:r w:rsidR="00BD6B6A" w:rsidRPr="0051005A">
        <w:rPr>
          <w:rFonts w:ascii="Times New Roman" w:hAnsi="Times New Roman"/>
          <w:sz w:val="24"/>
          <w:szCs w:val="24"/>
        </w:rPr>
        <w:t xml:space="preserve">Georges </w:t>
      </w:r>
      <w:proofErr w:type="spellStart"/>
      <w:r w:rsidRPr="0051005A">
        <w:rPr>
          <w:rFonts w:ascii="Times New Roman" w:hAnsi="Times New Roman"/>
          <w:sz w:val="24"/>
          <w:szCs w:val="24"/>
        </w:rPr>
        <w:t>Batail</w:t>
      </w:r>
      <w:r w:rsidR="00BF5786" w:rsidRPr="0051005A">
        <w:rPr>
          <w:rFonts w:ascii="Times New Roman" w:hAnsi="Times New Roman"/>
          <w:sz w:val="24"/>
          <w:szCs w:val="24"/>
        </w:rPr>
        <w:t>l</w:t>
      </w:r>
      <w:r w:rsidRPr="0051005A">
        <w:rPr>
          <w:rFonts w:ascii="Times New Roman" w:hAnsi="Times New Roman"/>
          <w:sz w:val="24"/>
          <w:szCs w:val="24"/>
        </w:rPr>
        <w:t>e</w:t>
      </w:r>
      <w:proofErr w:type="spellEnd"/>
      <w:r w:rsidRPr="0051005A">
        <w:rPr>
          <w:rFonts w:ascii="Times New Roman" w:hAnsi="Times New Roman"/>
          <w:sz w:val="24"/>
          <w:szCs w:val="24"/>
        </w:rPr>
        <w:t xml:space="preserve">, </w:t>
      </w:r>
      <w:r w:rsidR="00BD6B6A" w:rsidRPr="0051005A">
        <w:rPr>
          <w:rFonts w:ascii="Times New Roman" w:hAnsi="Times New Roman"/>
          <w:sz w:val="24"/>
          <w:szCs w:val="24"/>
        </w:rPr>
        <w:t xml:space="preserve">Roger </w:t>
      </w:r>
      <w:proofErr w:type="spellStart"/>
      <w:r w:rsidRPr="0051005A">
        <w:rPr>
          <w:rFonts w:ascii="Times New Roman" w:hAnsi="Times New Roman"/>
          <w:sz w:val="24"/>
          <w:szCs w:val="24"/>
        </w:rPr>
        <w:t>Caillois</w:t>
      </w:r>
      <w:proofErr w:type="spellEnd"/>
      <w:r w:rsidRPr="0051005A">
        <w:rPr>
          <w:rFonts w:ascii="Times New Roman" w:hAnsi="Times New Roman"/>
          <w:sz w:val="24"/>
          <w:szCs w:val="24"/>
        </w:rPr>
        <w:t xml:space="preserve">, </w:t>
      </w:r>
      <w:r w:rsidR="00BD6B6A" w:rsidRPr="0051005A">
        <w:rPr>
          <w:rFonts w:ascii="Times New Roman" w:hAnsi="Times New Roman"/>
          <w:sz w:val="24"/>
          <w:szCs w:val="24"/>
        </w:rPr>
        <w:t xml:space="preserve">Maria </w:t>
      </w:r>
      <w:r w:rsidRPr="0051005A">
        <w:rPr>
          <w:rFonts w:ascii="Times New Roman" w:hAnsi="Times New Roman"/>
          <w:sz w:val="24"/>
          <w:szCs w:val="24"/>
        </w:rPr>
        <w:t xml:space="preserve">Janion skłonni byli uznawać </w:t>
      </w:r>
      <w:r w:rsidR="00BA6BFD" w:rsidRPr="0051005A">
        <w:rPr>
          <w:rFonts w:ascii="Times New Roman" w:hAnsi="Times New Roman"/>
          <w:sz w:val="24"/>
          <w:szCs w:val="24"/>
        </w:rPr>
        <w:t>zjawisko transgresji</w:t>
      </w:r>
      <w:r w:rsidRPr="0051005A">
        <w:rPr>
          <w:rFonts w:ascii="Times New Roman" w:hAnsi="Times New Roman"/>
          <w:sz w:val="24"/>
          <w:szCs w:val="24"/>
        </w:rPr>
        <w:t xml:space="preserve"> za przeznaczenie ciążące nad ludzkim losem uznając </w:t>
      </w:r>
      <w:r w:rsidR="00BA6BFD" w:rsidRPr="0051005A">
        <w:rPr>
          <w:rFonts w:ascii="Times New Roman" w:hAnsi="Times New Roman"/>
          <w:sz w:val="24"/>
          <w:szCs w:val="24"/>
        </w:rPr>
        <w:t xml:space="preserve">je </w:t>
      </w:r>
      <w:r w:rsidRPr="0051005A">
        <w:rPr>
          <w:rFonts w:ascii="Times New Roman" w:hAnsi="Times New Roman"/>
          <w:sz w:val="24"/>
          <w:szCs w:val="24"/>
        </w:rPr>
        <w:t xml:space="preserve">za alternatywę </w:t>
      </w:r>
      <w:r w:rsidR="00BD6B6A" w:rsidRPr="0051005A">
        <w:rPr>
          <w:rFonts w:ascii="Times New Roman" w:hAnsi="Times New Roman"/>
          <w:sz w:val="24"/>
          <w:szCs w:val="24"/>
        </w:rPr>
        <w:t xml:space="preserve">dla realizacji </w:t>
      </w:r>
      <w:r w:rsidRPr="0051005A">
        <w:rPr>
          <w:rFonts w:ascii="Times New Roman" w:hAnsi="Times New Roman"/>
          <w:sz w:val="24"/>
          <w:szCs w:val="24"/>
        </w:rPr>
        <w:t>tak doczesnych jak</w:t>
      </w:r>
      <w:r w:rsidR="00BD6B6A" w:rsidRPr="0051005A">
        <w:rPr>
          <w:rFonts w:ascii="Times New Roman" w:hAnsi="Times New Roman"/>
          <w:sz w:val="24"/>
          <w:szCs w:val="24"/>
        </w:rPr>
        <w:t xml:space="preserve"> i</w:t>
      </w:r>
      <w:r w:rsidRPr="0051005A">
        <w:rPr>
          <w:rFonts w:ascii="Times New Roman" w:hAnsi="Times New Roman"/>
          <w:sz w:val="24"/>
          <w:szCs w:val="24"/>
        </w:rPr>
        <w:t xml:space="preserve"> transcendentnych celów człowieka. </w:t>
      </w:r>
    </w:p>
    <w:p w:rsidR="00E6036D" w:rsidRPr="0051005A" w:rsidRDefault="00987624" w:rsidP="00E6036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005A">
        <w:rPr>
          <w:rFonts w:ascii="Times New Roman" w:hAnsi="Times New Roman"/>
          <w:sz w:val="24"/>
          <w:szCs w:val="24"/>
        </w:rPr>
        <w:t xml:space="preserve">Józef Kozielecki </w:t>
      </w:r>
      <w:r w:rsidR="00B35EB1" w:rsidRPr="0051005A">
        <w:rPr>
          <w:rFonts w:ascii="Times New Roman" w:hAnsi="Times New Roman"/>
          <w:sz w:val="24"/>
          <w:szCs w:val="24"/>
        </w:rPr>
        <w:t xml:space="preserve">– autor koncepcji prezentującej psychologiczne ujęcie człowieka jako istoty transgresyjnej - </w:t>
      </w:r>
      <w:r w:rsidR="004821E5" w:rsidRPr="0051005A">
        <w:rPr>
          <w:rFonts w:ascii="Times New Roman" w:hAnsi="Times New Roman"/>
          <w:sz w:val="24"/>
          <w:szCs w:val="24"/>
        </w:rPr>
        <w:t>utożsami</w:t>
      </w:r>
      <w:r w:rsidR="009E34A8" w:rsidRPr="0051005A">
        <w:rPr>
          <w:rFonts w:ascii="Times New Roman" w:hAnsi="Times New Roman"/>
          <w:sz w:val="24"/>
          <w:szCs w:val="24"/>
        </w:rPr>
        <w:t>ł</w:t>
      </w:r>
      <w:r w:rsidR="004821E5" w:rsidRPr="0051005A">
        <w:rPr>
          <w:rFonts w:ascii="Times New Roman" w:hAnsi="Times New Roman"/>
          <w:sz w:val="24"/>
          <w:szCs w:val="24"/>
        </w:rPr>
        <w:t xml:space="preserve"> </w:t>
      </w:r>
      <w:r w:rsidR="00B35EB1" w:rsidRPr="0051005A">
        <w:rPr>
          <w:rFonts w:ascii="Times New Roman" w:hAnsi="Times New Roman"/>
          <w:sz w:val="24"/>
          <w:szCs w:val="24"/>
        </w:rPr>
        <w:t>wspomniany fenomen</w:t>
      </w:r>
      <w:r w:rsidR="004821E5" w:rsidRPr="0051005A">
        <w:rPr>
          <w:rFonts w:ascii="Times New Roman" w:hAnsi="Times New Roman"/>
          <w:sz w:val="24"/>
          <w:szCs w:val="24"/>
        </w:rPr>
        <w:t xml:space="preserve"> z </w:t>
      </w:r>
      <w:r w:rsidR="002F4018" w:rsidRPr="0051005A">
        <w:rPr>
          <w:rFonts w:ascii="Times New Roman" w:hAnsi="Times New Roman"/>
          <w:sz w:val="24"/>
          <w:szCs w:val="24"/>
        </w:rPr>
        <w:t xml:space="preserve">działaniem wiodącym </w:t>
      </w:r>
      <w:r w:rsidR="00B35EB1" w:rsidRPr="0051005A">
        <w:rPr>
          <w:rFonts w:ascii="Times New Roman" w:hAnsi="Times New Roman"/>
          <w:sz w:val="24"/>
          <w:szCs w:val="24"/>
        </w:rPr>
        <w:t>człowieka</w:t>
      </w:r>
      <w:r w:rsidR="002F4018" w:rsidRPr="0051005A">
        <w:rPr>
          <w:rFonts w:ascii="Times New Roman" w:hAnsi="Times New Roman"/>
          <w:sz w:val="24"/>
          <w:szCs w:val="24"/>
        </w:rPr>
        <w:t xml:space="preserve"> ku osiąganiu </w:t>
      </w:r>
      <w:r w:rsidR="004821E5" w:rsidRPr="0051005A">
        <w:rPr>
          <w:rFonts w:ascii="Times New Roman" w:hAnsi="Times New Roman"/>
          <w:sz w:val="24"/>
          <w:szCs w:val="24"/>
        </w:rPr>
        <w:t>coraz wyższych pułapów w</w:t>
      </w:r>
      <w:r w:rsidR="009E34A8" w:rsidRPr="0051005A">
        <w:rPr>
          <w:rFonts w:ascii="Times New Roman" w:hAnsi="Times New Roman"/>
          <w:sz w:val="24"/>
          <w:szCs w:val="24"/>
        </w:rPr>
        <w:t>e własnym</w:t>
      </w:r>
      <w:r w:rsidR="004821E5" w:rsidRPr="0051005A">
        <w:rPr>
          <w:rFonts w:ascii="Times New Roman" w:hAnsi="Times New Roman"/>
          <w:sz w:val="24"/>
          <w:szCs w:val="24"/>
        </w:rPr>
        <w:t xml:space="preserve"> rozwoju i aktywności</w:t>
      </w:r>
      <w:r w:rsidR="009E34A8" w:rsidRPr="0051005A">
        <w:rPr>
          <w:rFonts w:ascii="Times New Roman" w:hAnsi="Times New Roman"/>
          <w:sz w:val="24"/>
          <w:szCs w:val="24"/>
        </w:rPr>
        <w:t xml:space="preserve">. </w:t>
      </w:r>
      <w:r w:rsidR="00B35EB1" w:rsidRPr="0051005A">
        <w:rPr>
          <w:rFonts w:ascii="Times New Roman" w:hAnsi="Times New Roman"/>
          <w:sz w:val="24"/>
          <w:szCs w:val="24"/>
        </w:rPr>
        <w:t>T</w:t>
      </w:r>
      <w:r w:rsidR="002F4018" w:rsidRPr="0051005A">
        <w:rPr>
          <w:rFonts w:ascii="Times New Roman" w:hAnsi="Times New Roman"/>
          <w:sz w:val="24"/>
          <w:szCs w:val="24"/>
        </w:rPr>
        <w:t>ransgresja</w:t>
      </w:r>
      <w:r w:rsidR="00B35EB1" w:rsidRPr="0051005A">
        <w:rPr>
          <w:rFonts w:ascii="Times New Roman" w:hAnsi="Times New Roman"/>
          <w:sz w:val="24"/>
          <w:szCs w:val="24"/>
        </w:rPr>
        <w:t xml:space="preserve"> wiązała się</w:t>
      </w:r>
      <w:r w:rsidR="00BA6BFD" w:rsidRPr="0051005A">
        <w:rPr>
          <w:rFonts w:ascii="Times New Roman" w:hAnsi="Times New Roman"/>
          <w:sz w:val="24"/>
          <w:szCs w:val="24"/>
        </w:rPr>
        <w:t xml:space="preserve"> tu</w:t>
      </w:r>
      <w:r w:rsidR="00B35EB1" w:rsidRPr="0051005A">
        <w:rPr>
          <w:rFonts w:ascii="Times New Roman" w:hAnsi="Times New Roman"/>
          <w:sz w:val="24"/>
          <w:szCs w:val="24"/>
        </w:rPr>
        <w:t xml:space="preserve"> </w:t>
      </w:r>
      <w:r w:rsidR="00FC2F89" w:rsidRPr="0051005A">
        <w:rPr>
          <w:rFonts w:ascii="Times New Roman" w:hAnsi="Times New Roman"/>
          <w:sz w:val="24"/>
          <w:szCs w:val="24"/>
        </w:rPr>
        <w:t>z urzeczywistnianiem projektowanych wizji rzeczywistości, potencjalnych stanów rzeczy i możliwych Ja.</w:t>
      </w:r>
      <w:r w:rsidR="00E6036D" w:rsidRPr="0051005A">
        <w:rPr>
          <w:rFonts w:ascii="Times New Roman" w:hAnsi="Times New Roman"/>
          <w:sz w:val="24"/>
          <w:szCs w:val="24"/>
        </w:rPr>
        <w:t xml:space="preserve"> </w:t>
      </w:r>
    </w:p>
    <w:p w:rsidR="00E6036D" w:rsidRPr="0051005A" w:rsidRDefault="00034BD0" w:rsidP="00E6036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005A">
        <w:rPr>
          <w:rFonts w:ascii="Times New Roman" w:hAnsi="Times New Roman"/>
          <w:sz w:val="24"/>
          <w:szCs w:val="24"/>
        </w:rPr>
        <w:t xml:space="preserve">Inny </w:t>
      </w:r>
      <w:r w:rsidR="001F763C" w:rsidRPr="0051005A">
        <w:rPr>
          <w:rFonts w:ascii="Times New Roman" w:hAnsi="Times New Roman"/>
          <w:sz w:val="24"/>
          <w:szCs w:val="24"/>
        </w:rPr>
        <w:t>badacz</w:t>
      </w:r>
      <w:r w:rsidRPr="0051005A">
        <w:rPr>
          <w:rFonts w:ascii="Times New Roman" w:hAnsi="Times New Roman"/>
          <w:sz w:val="24"/>
          <w:szCs w:val="24"/>
        </w:rPr>
        <w:t xml:space="preserve">, </w:t>
      </w:r>
      <w:r w:rsidR="00BD6B6A" w:rsidRPr="0051005A">
        <w:rPr>
          <w:rFonts w:ascii="Times New Roman" w:hAnsi="Times New Roman"/>
          <w:sz w:val="24"/>
          <w:szCs w:val="24"/>
        </w:rPr>
        <w:t>Mariusz Szajda</w:t>
      </w:r>
      <w:r w:rsidR="00EB1BE2" w:rsidRPr="0051005A">
        <w:rPr>
          <w:rFonts w:ascii="Times New Roman" w:hAnsi="Times New Roman"/>
          <w:sz w:val="24"/>
          <w:szCs w:val="24"/>
        </w:rPr>
        <w:t>,</w:t>
      </w:r>
      <w:r w:rsidR="00BD6B6A" w:rsidRPr="0051005A">
        <w:rPr>
          <w:rFonts w:ascii="Times New Roman" w:hAnsi="Times New Roman"/>
          <w:sz w:val="24"/>
          <w:szCs w:val="24"/>
        </w:rPr>
        <w:t xml:space="preserve"> </w:t>
      </w:r>
      <w:r w:rsidR="00BA6BFD" w:rsidRPr="0051005A">
        <w:rPr>
          <w:rFonts w:ascii="Times New Roman" w:hAnsi="Times New Roman"/>
          <w:sz w:val="24"/>
          <w:szCs w:val="24"/>
        </w:rPr>
        <w:t>skierował</w:t>
      </w:r>
      <w:r w:rsidR="00B56D73" w:rsidRPr="0051005A">
        <w:rPr>
          <w:rFonts w:ascii="Times New Roman" w:hAnsi="Times New Roman"/>
          <w:sz w:val="24"/>
          <w:szCs w:val="24"/>
        </w:rPr>
        <w:t xml:space="preserve"> uwagę na transgresje związane z </w:t>
      </w:r>
      <w:r w:rsidR="00E6036D" w:rsidRPr="0051005A">
        <w:rPr>
          <w:rFonts w:ascii="Times New Roman" w:hAnsi="Times New Roman"/>
          <w:sz w:val="24"/>
          <w:szCs w:val="24"/>
        </w:rPr>
        <w:t>noetycznym wymiarem istnienia człowieka</w:t>
      </w:r>
      <w:r w:rsidR="001F763C" w:rsidRPr="0051005A">
        <w:rPr>
          <w:rFonts w:ascii="Times New Roman" w:hAnsi="Times New Roman"/>
          <w:sz w:val="24"/>
          <w:szCs w:val="24"/>
        </w:rPr>
        <w:t>, osiągające</w:t>
      </w:r>
      <w:r w:rsidR="00E6036D" w:rsidRPr="0051005A">
        <w:rPr>
          <w:rFonts w:ascii="Times New Roman" w:hAnsi="Times New Roman"/>
          <w:sz w:val="24"/>
          <w:szCs w:val="24"/>
        </w:rPr>
        <w:t xml:space="preserve"> pułap tak wysublimowanych doświadczeń, iż wszelkie próby dyskursywnego wyrażenia ich sensu zdają się</w:t>
      </w:r>
      <w:r w:rsidR="00BA6BFD" w:rsidRPr="0051005A">
        <w:rPr>
          <w:rFonts w:ascii="Times New Roman" w:hAnsi="Times New Roman"/>
          <w:sz w:val="24"/>
          <w:szCs w:val="24"/>
        </w:rPr>
        <w:t xml:space="preserve"> niekiedy</w:t>
      </w:r>
      <w:r w:rsidR="00E6036D" w:rsidRPr="0051005A">
        <w:rPr>
          <w:rFonts w:ascii="Times New Roman" w:hAnsi="Times New Roman"/>
          <w:sz w:val="24"/>
          <w:szCs w:val="24"/>
        </w:rPr>
        <w:t xml:space="preserve"> graniczyć z bluźnierstwem</w:t>
      </w:r>
      <w:r w:rsidR="001F763C" w:rsidRPr="0051005A">
        <w:rPr>
          <w:rFonts w:ascii="Times New Roman" w:hAnsi="Times New Roman"/>
          <w:sz w:val="24"/>
          <w:szCs w:val="24"/>
        </w:rPr>
        <w:t>.</w:t>
      </w:r>
    </w:p>
    <w:p w:rsidR="00856113" w:rsidRPr="0051005A" w:rsidRDefault="00856113" w:rsidP="0034242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005A">
        <w:rPr>
          <w:rFonts w:ascii="Times New Roman" w:hAnsi="Times New Roman"/>
          <w:sz w:val="24"/>
          <w:szCs w:val="24"/>
        </w:rPr>
        <w:t xml:space="preserve">Czy dokonując własnych obserwacji i analiz </w:t>
      </w:r>
      <w:r w:rsidR="001F763C" w:rsidRPr="0051005A">
        <w:rPr>
          <w:rFonts w:ascii="Times New Roman" w:hAnsi="Times New Roman"/>
          <w:sz w:val="24"/>
          <w:szCs w:val="24"/>
        </w:rPr>
        <w:t xml:space="preserve">wspomnianego fenomenu </w:t>
      </w:r>
      <w:r w:rsidRPr="0051005A">
        <w:rPr>
          <w:rFonts w:ascii="Times New Roman" w:hAnsi="Times New Roman"/>
          <w:sz w:val="24"/>
          <w:szCs w:val="24"/>
        </w:rPr>
        <w:t xml:space="preserve">musimy uznawać horyzont </w:t>
      </w:r>
      <w:r w:rsidR="00BA6BFD" w:rsidRPr="0051005A">
        <w:rPr>
          <w:rFonts w:ascii="Times New Roman" w:hAnsi="Times New Roman"/>
          <w:sz w:val="24"/>
          <w:szCs w:val="24"/>
        </w:rPr>
        <w:t xml:space="preserve">jego proponowanych dotąd ujęć </w:t>
      </w:r>
      <w:r w:rsidRPr="0051005A">
        <w:rPr>
          <w:rFonts w:ascii="Times New Roman" w:hAnsi="Times New Roman"/>
          <w:sz w:val="24"/>
          <w:szCs w:val="24"/>
        </w:rPr>
        <w:t xml:space="preserve">za nieprzekraczalny?    </w:t>
      </w:r>
    </w:p>
    <w:p w:rsidR="00BA6BFD" w:rsidRPr="0051005A" w:rsidRDefault="00BA6BFD" w:rsidP="0034242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56113" w:rsidRPr="0051005A" w:rsidRDefault="00856113" w:rsidP="00D24E0C">
      <w:pPr>
        <w:spacing w:after="0" w:line="36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1005A">
        <w:rPr>
          <w:rFonts w:ascii="Times New Roman" w:hAnsi="Times New Roman"/>
          <w:sz w:val="24"/>
          <w:szCs w:val="24"/>
        </w:rPr>
        <w:t xml:space="preserve"> </w:t>
      </w:r>
      <w:r w:rsidR="00BA6BFD" w:rsidRPr="0051005A">
        <w:rPr>
          <w:rFonts w:ascii="Times New Roman" w:hAnsi="Times New Roman"/>
          <w:sz w:val="24"/>
          <w:szCs w:val="24"/>
        </w:rPr>
        <w:t xml:space="preserve">Przywołane odniesienia do </w:t>
      </w:r>
      <w:r w:rsidRPr="0051005A">
        <w:rPr>
          <w:rFonts w:ascii="Times New Roman" w:hAnsi="Times New Roman"/>
          <w:sz w:val="24"/>
          <w:szCs w:val="24"/>
        </w:rPr>
        <w:t xml:space="preserve">fenomenu przekraczania granic lokujemy w obszarze problematyki planowanej przez nas konferencji pod hasłem: </w:t>
      </w:r>
      <w:r w:rsidRPr="0051005A">
        <w:rPr>
          <w:rFonts w:ascii="Times New Roman" w:hAnsi="Times New Roman"/>
          <w:i/>
          <w:sz w:val="24"/>
          <w:szCs w:val="24"/>
        </w:rPr>
        <w:t xml:space="preserve">Homo </w:t>
      </w:r>
      <w:proofErr w:type="spellStart"/>
      <w:r w:rsidRPr="0051005A">
        <w:rPr>
          <w:rFonts w:ascii="Times New Roman" w:hAnsi="Times New Roman"/>
          <w:i/>
          <w:sz w:val="24"/>
          <w:szCs w:val="24"/>
        </w:rPr>
        <w:t>transgressivus</w:t>
      </w:r>
      <w:proofErr w:type="spellEnd"/>
      <w:r w:rsidRPr="0051005A">
        <w:rPr>
          <w:rFonts w:ascii="Times New Roman" w:hAnsi="Times New Roman"/>
          <w:i/>
          <w:sz w:val="24"/>
          <w:szCs w:val="24"/>
        </w:rPr>
        <w:t xml:space="preserve"> w poszukiwaniu sensu istnienia. Od transgresji ku transcendencji…? </w:t>
      </w:r>
    </w:p>
    <w:p w:rsidR="00856113" w:rsidRPr="0051005A" w:rsidRDefault="00856113" w:rsidP="00F137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005A">
        <w:rPr>
          <w:rFonts w:ascii="Times New Roman" w:hAnsi="Times New Roman"/>
          <w:sz w:val="24"/>
          <w:szCs w:val="24"/>
        </w:rPr>
        <w:t xml:space="preserve">              Tym razem, fenomen transgresji pragniemy odnieść do sfery mikro-indywidualnych doświadczeń związanych z przekraczaniem granic w dążeniach do zaspokojenia uniwersalnej ludzkiej potrzeby: sensu życia. </w:t>
      </w:r>
    </w:p>
    <w:p w:rsidR="00A859C5" w:rsidRPr="0051005A" w:rsidRDefault="00A859C5" w:rsidP="004C0BE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56113" w:rsidRPr="0051005A" w:rsidRDefault="00856113" w:rsidP="004C0BE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005A">
        <w:rPr>
          <w:rFonts w:ascii="Times New Roman" w:hAnsi="Times New Roman"/>
          <w:sz w:val="24"/>
          <w:szCs w:val="24"/>
        </w:rPr>
        <w:t xml:space="preserve">Do udziału w konferencji zapraszamy teoretyków wychowania, kadrę naukowo-dydaktyczną, pedagogów, nauczycieli, twórców i animatorów kultury oraz przedstawicieli różnych dyscyplin naukowych, którzy zainteresowani tematyką planowanej konferencji </w:t>
      </w:r>
      <w:r w:rsidRPr="0051005A">
        <w:rPr>
          <w:rFonts w:ascii="Times New Roman" w:hAnsi="Times New Roman"/>
          <w:sz w:val="24"/>
          <w:szCs w:val="24"/>
        </w:rPr>
        <w:lastRenderedPageBreak/>
        <w:t xml:space="preserve">znajdują w niej inspirację do problematyzowania refleksji nad wychowaniem i egzystencją osadzoną w realiach współczesnego ducha czasu. </w:t>
      </w:r>
    </w:p>
    <w:p w:rsidR="00856113" w:rsidRPr="0051005A" w:rsidRDefault="00856113" w:rsidP="004C0BE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56113" w:rsidRPr="0051005A" w:rsidRDefault="00856113" w:rsidP="00562E5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1005A">
        <w:rPr>
          <w:rFonts w:ascii="Times New Roman" w:hAnsi="Times New Roman"/>
          <w:b/>
          <w:sz w:val="24"/>
          <w:szCs w:val="24"/>
        </w:rPr>
        <w:t>OBSZARY TEMATYCZNE:</w:t>
      </w:r>
    </w:p>
    <w:p w:rsidR="00856113" w:rsidRPr="0051005A" w:rsidRDefault="00856113" w:rsidP="00562E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005A">
        <w:rPr>
          <w:rFonts w:ascii="Times New Roman" w:hAnsi="Times New Roman"/>
          <w:sz w:val="24"/>
          <w:szCs w:val="24"/>
        </w:rPr>
        <w:t>Szczegółową problematykę konferencji wyznaczają następujące zagadnienia:</w:t>
      </w:r>
    </w:p>
    <w:p w:rsidR="00856113" w:rsidRPr="0051005A" w:rsidRDefault="00856113" w:rsidP="00572F73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56113" w:rsidRPr="0051005A" w:rsidRDefault="00856113" w:rsidP="009B0EC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005A">
        <w:rPr>
          <w:rFonts w:ascii="Times New Roman" w:hAnsi="Times New Roman"/>
          <w:sz w:val="24"/>
          <w:szCs w:val="24"/>
        </w:rPr>
        <w:t>Ludzki los. Transgresja - transcendencja. Dualizm, alternatywa</w:t>
      </w:r>
      <w:r w:rsidR="002729F3" w:rsidRPr="0051005A">
        <w:rPr>
          <w:rFonts w:ascii="Times New Roman" w:hAnsi="Times New Roman"/>
          <w:sz w:val="24"/>
          <w:szCs w:val="24"/>
        </w:rPr>
        <w:t>,</w:t>
      </w:r>
      <w:r w:rsidRPr="0051005A">
        <w:rPr>
          <w:rFonts w:ascii="Times New Roman" w:hAnsi="Times New Roman"/>
          <w:sz w:val="24"/>
          <w:szCs w:val="24"/>
        </w:rPr>
        <w:t xml:space="preserve"> dopełnienie?</w:t>
      </w:r>
    </w:p>
    <w:p w:rsidR="00856113" w:rsidRPr="0051005A" w:rsidRDefault="00856113" w:rsidP="009B0EC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005A">
        <w:rPr>
          <w:rFonts w:ascii="Times New Roman" w:hAnsi="Times New Roman"/>
          <w:sz w:val="24"/>
          <w:szCs w:val="24"/>
        </w:rPr>
        <w:t>Spojrzenie na problem sensu istnienia z perspektywy losów wybitnych indywidualności i twórców kultury.</w:t>
      </w:r>
    </w:p>
    <w:p w:rsidR="00856113" w:rsidRPr="0051005A" w:rsidRDefault="00856113" w:rsidP="009B0EC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005A">
        <w:rPr>
          <w:rFonts w:ascii="Times New Roman" w:hAnsi="Times New Roman"/>
          <w:sz w:val="24"/>
          <w:szCs w:val="24"/>
        </w:rPr>
        <w:t xml:space="preserve">Tragiczni bohaterowie i wielcy przegrani… Refleksje na tle pytania o wartość i sens egzystencjalnego hazardu …  </w:t>
      </w:r>
    </w:p>
    <w:p w:rsidR="00856113" w:rsidRPr="0051005A" w:rsidRDefault="00856113" w:rsidP="009B0EC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005A">
        <w:rPr>
          <w:rFonts w:ascii="Times New Roman" w:hAnsi="Times New Roman"/>
          <w:sz w:val="24"/>
          <w:szCs w:val="24"/>
        </w:rPr>
        <w:t xml:space="preserve">Transgresyjne odniesienia do problemu sensu życia.  </w:t>
      </w:r>
    </w:p>
    <w:p w:rsidR="00856113" w:rsidRPr="0051005A" w:rsidRDefault="00856113" w:rsidP="009B0EC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005A">
        <w:rPr>
          <w:rFonts w:ascii="Times New Roman" w:hAnsi="Times New Roman"/>
          <w:sz w:val="24"/>
          <w:szCs w:val="24"/>
        </w:rPr>
        <w:t xml:space="preserve">Współczesne drogi alienacji i uprzedmiotowienia człowieka.  Transgresyjne strategie oporu i ofensywy… </w:t>
      </w:r>
    </w:p>
    <w:p w:rsidR="00856113" w:rsidRPr="0051005A" w:rsidRDefault="00856113" w:rsidP="009B0EC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005A">
        <w:rPr>
          <w:rFonts w:ascii="Times New Roman" w:hAnsi="Times New Roman"/>
          <w:sz w:val="24"/>
          <w:szCs w:val="24"/>
        </w:rPr>
        <w:t>Style życia w realiach współczesnej cywilizacji. Konteksty transgresyjne…</w:t>
      </w:r>
    </w:p>
    <w:p w:rsidR="00856113" w:rsidRPr="0051005A" w:rsidRDefault="00856113" w:rsidP="00D54C2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005A">
        <w:rPr>
          <w:rFonts w:ascii="Times New Roman" w:hAnsi="Times New Roman"/>
          <w:sz w:val="24"/>
          <w:szCs w:val="24"/>
        </w:rPr>
        <w:t xml:space="preserve">Mistycy i przywódcy duchowi jako wychowawcy ludzkości i nauczyciele „sztuki życia”. </w:t>
      </w:r>
    </w:p>
    <w:p w:rsidR="00856113" w:rsidRPr="0051005A" w:rsidRDefault="00856113" w:rsidP="00D54C2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005A">
        <w:rPr>
          <w:rFonts w:ascii="Times New Roman" w:hAnsi="Times New Roman"/>
          <w:sz w:val="24"/>
          <w:szCs w:val="24"/>
        </w:rPr>
        <w:t xml:space="preserve">Od transgresji do transcendencji… Egzystencjalny sens poszukiwania bliskości z Absolutem. </w:t>
      </w:r>
    </w:p>
    <w:p w:rsidR="00E83CB3" w:rsidRPr="0051005A" w:rsidRDefault="00E83CB3" w:rsidP="00E83CB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005A">
        <w:rPr>
          <w:rFonts w:ascii="Times New Roman" w:hAnsi="Times New Roman"/>
          <w:sz w:val="24"/>
          <w:szCs w:val="24"/>
        </w:rPr>
        <w:t xml:space="preserve">Refleksja nad sensem istnienia i jej miejsce w dialogu wychowawczym. </w:t>
      </w:r>
    </w:p>
    <w:p w:rsidR="00E83CB3" w:rsidRPr="0051005A" w:rsidRDefault="00B874C0" w:rsidP="00E83CB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83CB3" w:rsidRPr="0051005A">
        <w:rPr>
          <w:rFonts w:ascii="Times New Roman" w:hAnsi="Times New Roman"/>
          <w:sz w:val="24"/>
          <w:szCs w:val="24"/>
        </w:rPr>
        <w:t xml:space="preserve">Sens życia jako przesłanka i motyw refleksji pedagogicznej.  Z inspiracji poglądami dawnych i współczesnych luminarzy myśli o wychowaniu… </w:t>
      </w:r>
    </w:p>
    <w:p w:rsidR="00856113" w:rsidRPr="0051005A" w:rsidRDefault="00B874C0" w:rsidP="00395C3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56113" w:rsidRPr="0051005A">
        <w:rPr>
          <w:rFonts w:ascii="Times New Roman" w:hAnsi="Times New Roman"/>
          <w:sz w:val="24"/>
          <w:szCs w:val="24"/>
        </w:rPr>
        <w:t xml:space="preserve">Myśl Viktora Emila </w:t>
      </w:r>
      <w:proofErr w:type="spellStart"/>
      <w:r w:rsidR="00856113" w:rsidRPr="0051005A">
        <w:rPr>
          <w:rFonts w:ascii="Times New Roman" w:hAnsi="Times New Roman"/>
          <w:sz w:val="24"/>
          <w:szCs w:val="24"/>
        </w:rPr>
        <w:t>Frankla</w:t>
      </w:r>
      <w:proofErr w:type="spellEnd"/>
      <w:r w:rsidR="00856113" w:rsidRPr="0051005A">
        <w:rPr>
          <w:rFonts w:ascii="Times New Roman" w:hAnsi="Times New Roman"/>
          <w:sz w:val="24"/>
          <w:szCs w:val="24"/>
        </w:rPr>
        <w:t xml:space="preserve"> jako inspiracja do refleksji nad człowiekiem i sensem jego życia oraz jej implikacje pedagogiczne.</w:t>
      </w:r>
    </w:p>
    <w:p w:rsidR="00856113" w:rsidRPr="0051005A" w:rsidRDefault="00B874C0" w:rsidP="00E55BF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56113" w:rsidRPr="0051005A">
        <w:rPr>
          <w:rFonts w:ascii="Times New Roman" w:hAnsi="Times New Roman"/>
          <w:sz w:val="24"/>
          <w:szCs w:val="24"/>
        </w:rPr>
        <w:t>Człowiek – sprawca transgresyjny w poszukiwaniu sensu istnienia. Podejścia badawcze.</w:t>
      </w:r>
    </w:p>
    <w:p w:rsidR="00856113" w:rsidRPr="0051005A" w:rsidRDefault="00856113" w:rsidP="00D24E0C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56113" w:rsidRPr="0051005A" w:rsidRDefault="00856113" w:rsidP="00BE0F2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1005A">
        <w:rPr>
          <w:rFonts w:ascii="Times New Roman" w:hAnsi="Times New Roman"/>
          <w:i/>
          <w:sz w:val="24"/>
          <w:szCs w:val="24"/>
        </w:rPr>
        <w:t xml:space="preserve">Szczegółowa tematyka obrad plenarnych i obrad w poszczególnych Sekcjach zostanie opracowana na podstawie zgłoszonych referatów i wysłana w kolejnym komunikacie. </w:t>
      </w:r>
    </w:p>
    <w:p w:rsidR="00856113" w:rsidRPr="0051005A" w:rsidRDefault="00856113" w:rsidP="00BE0F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51005A" w:rsidRDefault="0051005A" w:rsidP="00BE0F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51005A" w:rsidRDefault="0051005A" w:rsidP="00BE0F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51005A" w:rsidRDefault="0051005A" w:rsidP="00BE0F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51005A" w:rsidRDefault="0051005A" w:rsidP="00BE0F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51005A" w:rsidRDefault="0051005A" w:rsidP="00BE0F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51005A" w:rsidRDefault="0051005A" w:rsidP="00BE0F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51005A" w:rsidRDefault="0051005A" w:rsidP="00BE0F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856113" w:rsidRPr="0051005A" w:rsidRDefault="00856113" w:rsidP="00BE0F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51005A">
        <w:rPr>
          <w:rFonts w:ascii="Times New Roman" w:hAnsi="Times New Roman"/>
          <w:b/>
          <w:sz w:val="24"/>
          <w:szCs w:val="24"/>
        </w:rPr>
        <w:lastRenderedPageBreak/>
        <w:t>Przewodniczący Rady Naukowej Konferencji:</w:t>
      </w:r>
    </w:p>
    <w:p w:rsidR="00856113" w:rsidRPr="0051005A" w:rsidRDefault="00EC2D3F" w:rsidP="00BE0F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  <w:r w:rsidRPr="0051005A">
        <w:rPr>
          <w:rFonts w:ascii="Times New Roman" w:hAnsi="Times New Roman"/>
          <w:i/>
          <w:sz w:val="24"/>
          <w:szCs w:val="24"/>
        </w:rPr>
        <w:t>D</w:t>
      </w:r>
      <w:r w:rsidR="00856113" w:rsidRPr="0051005A">
        <w:rPr>
          <w:rFonts w:ascii="Times New Roman" w:hAnsi="Times New Roman"/>
          <w:i/>
          <w:sz w:val="24"/>
          <w:szCs w:val="24"/>
        </w:rPr>
        <w:t xml:space="preserve">r hab., prof. APS Andrzej </w:t>
      </w:r>
      <w:proofErr w:type="spellStart"/>
      <w:r w:rsidR="00856113" w:rsidRPr="0051005A">
        <w:rPr>
          <w:rFonts w:ascii="Times New Roman" w:hAnsi="Times New Roman"/>
          <w:i/>
          <w:sz w:val="24"/>
          <w:szCs w:val="24"/>
        </w:rPr>
        <w:t>Ciążela</w:t>
      </w:r>
      <w:proofErr w:type="spellEnd"/>
    </w:p>
    <w:p w:rsidR="00856113" w:rsidRPr="0051005A" w:rsidRDefault="00856113" w:rsidP="001A3ED1">
      <w:pPr>
        <w:overflowPunct w:val="0"/>
        <w:autoSpaceDE w:val="0"/>
        <w:autoSpaceDN w:val="0"/>
        <w:adjustRightInd w:val="0"/>
        <w:spacing w:before="240" w:after="0" w:line="36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51005A">
        <w:rPr>
          <w:rFonts w:ascii="Times New Roman" w:hAnsi="Times New Roman"/>
          <w:b/>
          <w:sz w:val="24"/>
          <w:szCs w:val="24"/>
        </w:rPr>
        <w:t xml:space="preserve">Rada Naukowa Konferencji: </w:t>
      </w:r>
    </w:p>
    <w:p w:rsidR="0051005A" w:rsidRPr="0051005A" w:rsidRDefault="0051005A" w:rsidP="0051005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005A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Prof. dr hab. Danuta </w:t>
      </w:r>
      <w:proofErr w:type="spellStart"/>
      <w:r w:rsidRPr="0051005A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Gielarowska</w:t>
      </w:r>
      <w:proofErr w:type="spellEnd"/>
    </w:p>
    <w:p w:rsidR="0051005A" w:rsidRPr="0051005A" w:rsidRDefault="0051005A" w:rsidP="0051005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005A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Prof. dr hab. Stefan M. Kwiatkowski</w:t>
      </w:r>
    </w:p>
    <w:p w:rsidR="0051005A" w:rsidRPr="0051005A" w:rsidRDefault="0051005A" w:rsidP="0051005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005A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Prof. dr hab. Mirosław Józef Szymański</w:t>
      </w:r>
    </w:p>
    <w:p w:rsidR="0051005A" w:rsidRPr="0051005A" w:rsidRDefault="0051005A" w:rsidP="0051005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005A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Dr hab., prof. APS Józef Bednarek</w:t>
      </w:r>
    </w:p>
    <w:p w:rsidR="0051005A" w:rsidRPr="0051005A" w:rsidRDefault="0051005A" w:rsidP="0051005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005A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Dr hab., </w:t>
      </w:r>
      <w:r w:rsidR="0061187A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prof.</w:t>
      </w:r>
      <w:r w:rsidRPr="0051005A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UW Adam Fijałkowski</w:t>
      </w:r>
    </w:p>
    <w:p w:rsidR="0051005A" w:rsidRPr="0051005A" w:rsidRDefault="0051005A" w:rsidP="0051005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005A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Dr hab., prof. APS Janusz Gęsicki</w:t>
      </w:r>
    </w:p>
    <w:p w:rsidR="0051005A" w:rsidRPr="0051005A" w:rsidRDefault="0051005A" w:rsidP="0051005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005A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Dr hab., prof. </w:t>
      </w:r>
      <w:proofErr w:type="spellStart"/>
      <w:r w:rsidRPr="0051005A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ChAT</w:t>
      </w:r>
      <w:proofErr w:type="spellEnd"/>
      <w:r w:rsidRPr="0051005A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Rafał Leszczyński</w:t>
      </w:r>
    </w:p>
    <w:p w:rsidR="0051005A" w:rsidRPr="0051005A" w:rsidRDefault="0051005A" w:rsidP="0051005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005A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Dr hab., prof. APS Bogusław </w:t>
      </w:r>
      <w:proofErr w:type="spellStart"/>
      <w:r w:rsidRPr="0051005A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Milerski</w:t>
      </w:r>
      <w:proofErr w:type="spellEnd"/>
    </w:p>
    <w:p w:rsidR="0051005A" w:rsidRPr="0051005A" w:rsidRDefault="0051005A" w:rsidP="0051005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005A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Dr hab., </w:t>
      </w:r>
      <w:r w:rsidR="0061187A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p</w:t>
      </w:r>
      <w:r w:rsidRPr="0051005A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rof. UTH Elżbieta Sałata</w:t>
      </w:r>
    </w:p>
    <w:p w:rsidR="0051005A" w:rsidRPr="0051005A" w:rsidRDefault="0051005A" w:rsidP="0051005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005A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Dr hab., prof. APS Adam Solak</w:t>
      </w:r>
    </w:p>
    <w:p w:rsidR="0051005A" w:rsidRPr="0051005A" w:rsidRDefault="0051005A" w:rsidP="0051005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005A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Dr hab., prof. APS Franciszek </w:t>
      </w:r>
      <w:proofErr w:type="spellStart"/>
      <w:r w:rsidRPr="0051005A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Szlosek</w:t>
      </w:r>
      <w:proofErr w:type="spellEnd"/>
    </w:p>
    <w:p w:rsidR="0051005A" w:rsidRPr="0051005A" w:rsidRDefault="0051005A" w:rsidP="0051005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005A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Dr </w:t>
      </w:r>
      <w:r w:rsidR="0061187A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hab.</w:t>
      </w:r>
      <w:r w:rsidRPr="0051005A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, prof. ATH Sławomir Sztobryn</w:t>
      </w:r>
    </w:p>
    <w:p w:rsidR="0051005A" w:rsidRPr="0051005A" w:rsidRDefault="0051005A" w:rsidP="0051005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005A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Dr Anna Andrzejewska</w:t>
      </w:r>
    </w:p>
    <w:p w:rsidR="0051005A" w:rsidRPr="0051005A" w:rsidRDefault="0051005A" w:rsidP="0051005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005A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Dr Sylwia </w:t>
      </w:r>
      <w:proofErr w:type="spellStart"/>
      <w:r w:rsidRPr="0051005A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Galanciak</w:t>
      </w:r>
      <w:proofErr w:type="spellEnd"/>
    </w:p>
    <w:p w:rsidR="0051005A" w:rsidRPr="0051005A" w:rsidRDefault="0051005A" w:rsidP="0051005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005A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Dr Izabela Wiśniewska</w:t>
      </w:r>
    </w:p>
    <w:p w:rsidR="00856113" w:rsidRPr="0051005A" w:rsidRDefault="00856113" w:rsidP="001A3ED1">
      <w:p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51005A">
        <w:rPr>
          <w:rFonts w:ascii="Times New Roman" w:hAnsi="Times New Roman"/>
          <w:b/>
          <w:sz w:val="24"/>
          <w:szCs w:val="24"/>
        </w:rPr>
        <w:t xml:space="preserve">Organizator Konferencji: </w:t>
      </w:r>
    </w:p>
    <w:p w:rsidR="00856113" w:rsidRPr="0051005A" w:rsidRDefault="00EC2D3F" w:rsidP="001A3E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  <w:r w:rsidRPr="0051005A">
        <w:rPr>
          <w:rFonts w:ascii="Times New Roman" w:hAnsi="Times New Roman"/>
          <w:i/>
          <w:sz w:val="24"/>
          <w:szCs w:val="24"/>
        </w:rPr>
        <w:t>D</w:t>
      </w:r>
      <w:r w:rsidR="00856113" w:rsidRPr="0051005A">
        <w:rPr>
          <w:rFonts w:ascii="Times New Roman" w:hAnsi="Times New Roman"/>
          <w:i/>
          <w:sz w:val="24"/>
          <w:szCs w:val="24"/>
        </w:rPr>
        <w:t xml:space="preserve">r Sylwia </w:t>
      </w:r>
      <w:proofErr w:type="spellStart"/>
      <w:r w:rsidR="00856113" w:rsidRPr="0051005A">
        <w:rPr>
          <w:rFonts w:ascii="Times New Roman" w:hAnsi="Times New Roman"/>
          <w:i/>
          <w:sz w:val="24"/>
          <w:szCs w:val="24"/>
        </w:rPr>
        <w:t>Jaronowska</w:t>
      </w:r>
      <w:proofErr w:type="spellEnd"/>
    </w:p>
    <w:p w:rsidR="00A859C5" w:rsidRPr="0051005A" w:rsidRDefault="00A859C5" w:rsidP="001A3E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</w:p>
    <w:p w:rsidR="00856113" w:rsidRPr="0051005A" w:rsidRDefault="00856113" w:rsidP="00BE0F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color w:val="FF0000"/>
          <w:sz w:val="24"/>
          <w:szCs w:val="24"/>
        </w:rPr>
      </w:pPr>
      <w:r w:rsidRPr="0051005A">
        <w:rPr>
          <w:rFonts w:ascii="Times New Roman" w:hAnsi="Times New Roman"/>
          <w:sz w:val="24"/>
          <w:szCs w:val="24"/>
        </w:rPr>
        <w:t xml:space="preserve">Warunkiem uczestnictwa w konferencji jest przesłanie </w:t>
      </w:r>
      <w:r w:rsidRPr="0051005A">
        <w:rPr>
          <w:rFonts w:ascii="Times New Roman" w:hAnsi="Times New Roman"/>
          <w:b/>
          <w:sz w:val="24"/>
          <w:szCs w:val="24"/>
        </w:rPr>
        <w:t>karty zgłoszenia</w:t>
      </w:r>
      <w:r w:rsidRPr="0051005A">
        <w:rPr>
          <w:rFonts w:ascii="Times New Roman" w:hAnsi="Times New Roman"/>
          <w:sz w:val="24"/>
          <w:szCs w:val="24"/>
        </w:rPr>
        <w:t xml:space="preserve"> (pocztą tradycyjną lub w postaci załącznika do e-maila) oraz przekazanie opłaty konferencyjnej </w:t>
      </w:r>
      <w:r w:rsidRPr="0051005A">
        <w:rPr>
          <w:rFonts w:ascii="Times New Roman" w:hAnsi="Times New Roman"/>
          <w:color w:val="000000"/>
          <w:sz w:val="24"/>
          <w:szCs w:val="24"/>
        </w:rPr>
        <w:t xml:space="preserve">na konto organizatora </w:t>
      </w:r>
      <w:r w:rsidRPr="0051005A">
        <w:rPr>
          <w:rFonts w:ascii="Times New Roman" w:hAnsi="Times New Roman"/>
          <w:b/>
          <w:color w:val="000000"/>
          <w:sz w:val="24"/>
          <w:szCs w:val="24"/>
        </w:rPr>
        <w:t xml:space="preserve">do </w:t>
      </w:r>
      <w:r w:rsidR="00A859C5" w:rsidRPr="0051005A">
        <w:rPr>
          <w:rFonts w:ascii="Times New Roman" w:hAnsi="Times New Roman"/>
          <w:b/>
          <w:color w:val="000000"/>
          <w:sz w:val="24"/>
          <w:szCs w:val="24"/>
        </w:rPr>
        <w:t>30</w:t>
      </w:r>
      <w:r w:rsidR="0063203C" w:rsidRPr="0051005A">
        <w:rPr>
          <w:rFonts w:ascii="Times New Roman" w:hAnsi="Times New Roman"/>
          <w:b/>
          <w:color w:val="000000"/>
          <w:sz w:val="24"/>
          <w:szCs w:val="24"/>
        </w:rPr>
        <w:t xml:space="preserve"> października</w:t>
      </w:r>
      <w:r w:rsidR="00A859C5" w:rsidRPr="0051005A">
        <w:rPr>
          <w:rFonts w:ascii="Times New Roman" w:hAnsi="Times New Roman"/>
          <w:b/>
          <w:color w:val="000000"/>
          <w:sz w:val="24"/>
          <w:szCs w:val="24"/>
        </w:rPr>
        <w:t xml:space="preserve"> 2018 roku</w:t>
      </w:r>
      <w:r w:rsidRPr="0051005A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856113" w:rsidRPr="0051005A" w:rsidRDefault="00856113" w:rsidP="00BE0F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1005A">
        <w:rPr>
          <w:rFonts w:ascii="Times New Roman" w:hAnsi="Times New Roman"/>
          <w:sz w:val="24"/>
          <w:szCs w:val="24"/>
        </w:rPr>
        <w:t xml:space="preserve">Opłata konferencyjna w wysokości </w:t>
      </w:r>
      <w:r w:rsidRPr="0051005A">
        <w:rPr>
          <w:rFonts w:ascii="Times New Roman" w:hAnsi="Times New Roman"/>
          <w:b/>
          <w:sz w:val="24"/>
          <w:szCs w:val="24"/>
        </w:rPr>
        <w:t>280 zł,-</w:t>
      </w:r>
      <w:r w:rsidRPr="0051005A">
        <w:rPr>
          <w:rFonts w:ascii="Times New Roman" w:hAnsi="Times New Roman"/>
          <w:sz w:val="24"/>
          <w:szCs w:val="24"/>
        </w:rPr>
        <w:t xml:space="preserve"> wnoszona przez wszystkich uczestników, przeznaczona jest na materiały konferencyjne, publikację r</w:t>
      </w:r>
      <w:r w:rsidR="00A859C5" w:rsidRPr="0051005A">
        <w:rPr>
          <w:rFonts w:ascii="Times New Roman" w:hAnsi="Times New Roman"/>
          <w:sz w:val="24"/>
          <w:szCs w:val="24"/>
        </w:rPr>
        <w:t>ecenzowanej monografii naukowej oraz</w:t>
      </w:r>
      <w:r w:rsidRPr="0051005A">
        <w:rPr>
          <w:rFonts w:ascii="Times New Roman" w:hAnsi="Times New Roman"/>
          <w:sz w:val="24"/>
          <w:szCs w:val="24"/>
        </w:rPr>
        <w:t xml:space="preserve"> pokrycie kosztów przygotowania poczęstunku.</w:t>
      </w:r>
    </w:p>
    <w:p w:rsidR="00856113" w:rsidRPr="0051005A" w:rsidRDefault="00856113" w:rsidP="00BE0F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856113" w:rsidRPr="0051005A" w:rsidRDefault="00856113" w:rsidP="00BE0F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856113" w:rsidRPr="0051005A" w:rsidRDefault="00856113" w:rsidP="004A50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1005A">
        <w:rPr>
          <w:rFonts w:ascii="Times New Roman" w:hAnsi="Times New Roman"/>
          <w:b/>
          <w:sz w:val="24"/>
          <w:szCs w:val="24"/>
        </w:rPr>
        <w:t>Opłatę należy wnieść</w:t>
      </w:r>
      <w:r w:rsidRPr="0051005A">
        <w:rPr>
          <w:rFonts w:ascii="Times New Roman" w:hAnsi="Times New Roman"/>
          <w:b/>
          <w:color w:val="000000"/>
          <w:sz w:val="24"/>
          <w:szCs w:val="24"/>
        </w:rPr>
        <w:t xml:space="preserve"> do dnia </w:t>
      </w:r>
      <w:r w:rsidR="00A859C5" w:rsidRPr="0051005A">
        <w:rPr>
          <w:rFonts w:ascii="Times New Roman" w:hAnsi="Times New Roman"/>
          <w:b/>
          <w:color w:val="000000"/>
          <w:sz w:val="24"/>
          <w:szCs w:val="24"/>
        </w:rPr>
        <w:t>30</w:t>
      </w:r>
      <w:r w:rsidR="0051005A">
        <w:rPr>
          <w:rFonts w:ascii="Times New Roman" w:hAnsi="Times New Roman"/>
          <w:b/>
          <w:color w:val="000000"/>
          <w:sz w:val="24"/>
          <w:szCs w:val="24"/>
        </w:rPr>
        <w:t xml:space="preserve"> października</w:t>
      </w:r>
      <w:r w:rsidR="00A859C5" w:rsidRPr="0051005A">
        <w:rPr>
          <w:rFonts w:ascii="Times New Roman" w:hAnsi="Times New Roman"/>
          <w:b/>
          <w:color w:val="000000"/>
          <w:sz w:val="24"/>
          <w:szCs w:val="24"/>
        </w:rPr>
        <w:t xml:space="preserve"> 2018 roku.</w:t>
      </w:r>
    </w:p>
    <w:p w:rsidR="00856113" w:rsidRPr="0051005A" w:rsidRDefault="00856113" w:rsidP="00BE0F2C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W w:w="9705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05"/>
      </w:tblGrid>
      <w:tr w:rsidR="00856113" w:rsidRPr="0051005A" w:rsidTr="00B10DE0">
        <w:trPr>
          <w:trHeight w:val="2130"/>
        </w:trPr>
        <w:tc>
          <w:tcPr>
            <w:tcW w:w="9705" w:type="dxa"/>
            <w:shd w:val="clear" w:color="auto" w:fill="E5B8B7"/>
          </w:tcPr>
          <w:p w:rsidR="00856113" w:rsidRPr="0051005A" w:rsidRDefault="00856113" w:rsidP="00B10D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56113" w:rsidRPr="0051005A" w:rsidRDefault="00856113" w:rsidP="00B10D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1005A">
              <w:rPr>
                <w:rFonts w:ascii="Times New Roman" w:hAnsi="Times New Roman"/>
                <w:sz w:val="24"/>
                <w:szCs w:val="24"/>
                <w:u w:val="single"/>
              </w:rPr>
              <w:t>DANE DO WPŁATY</w:t>
            </w:r>
            <w:r w:rsidRPr="0051005A">
              <w:rPr>
                <w:rFonts w:ascii="Times New Roman" w:hAnsi="Times New Roman"/>
                <w:sz w:val="24"/>
                <w:szCs w:val="24"/>
                <w:u w:val="single"/>
              </w:rPr>
              <w:br/>
            </w:r>
          </w:p>
          <w:p w:rsidR="00856113" w:rsidRPr="0051005A" w:rsidRDefault="00856113" w:rsidP="00B10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05A">
              <w:rPr>
                <w:rFonts w:ascii="Times New Roman" w:hAnsi="Times New Roman"/>
                <w:sz w:val="24"/>
                <w:szCs w:val="24"/>
              </w:rPr>
              <w:t>Akademia Pedagogiki Specjalnej im. Marii Grzegorzewskiej,  02-353 Warszawa, ul. Szczęśliwicka 40</w:t>
            </w:r>
          </w:p>
          <w:p w:rsidR="00856113" w:rsidRPr="0051005A" w:rsidRDefault="00856113" w:rsidP="00B10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05A">
              <w:rPr>
                <w:rFonts w:ascii="Times New Roman" w:hAnsi="Times New Roman"/>
                <w:sz w:val="24"/>
                <w:szCs w:val="24"/>
              </w:rPr>
              <w:t>NIP: 525-00-05-840</w:t>
            </w:r>
          </w:p>
          <w:p w:rsidR="00856113" w:rsidRPr="0051005A" w:rsidRDefault="00856113" w:rsidP="00B10DE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005A">
              <w:rPr>
                <w:rFonts w:ascii="Times New Roman" w:hAnsi="Times New Roman"/>
                <w:sz w:val="24"/>
                <w:szCs w:val="24"/>
              </w:rPr>
              <w:t xml:space="preserve">nr konta: </w:t>
            </w:r>
            <w:r w:rsidRPr="0051005A">
              <w:rPr>
                <w:rStyle w:val="Pogrubienie"/>
                <w:rFonts w:ascii="Times New Roman" w:hAnsi="Times New Roman"/>
                <w:sz w:val="24"/>
                <w:szCs w:val="24"/>
              </w:rPr>
              <w:t>03 1060 0076 0000 3210 0017 5993</w:t>
            </w:r>
          </w:p>
          <w:p w:rsidR="00856113" w:rsidRPr="0051005A" w:rsidRDefault="00856113" w:rsidP="00B10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6113" w:rsidRPr="0051005A" w:rsidRDefault="00856113" w:rsidP="00585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1005A">
              <w:rPr>
                <w:rFonts w:ascii="Times New Roman" w:hAnsi="Times New Roman"/>
                <w:sz w:val="24"/>
                <w:szCs w:val="24"/>
              </w:rPr>
              <w:t xml:space="preserve">koniecznie z dopiskiem: </w:t>
            </w:r>
            <w:r w:rsidR="00585CD2" w:rsidRPr="0051005A">
              <w:rPr>
                <w:rFonts w:ascii="Times New Roman" w:hAnsi="Times New Roman"/>
                <w:sz w:val="24"/>
                <w:szCs w:val="24"/>
              </w:rPr>
              <w:t xml:space="preserve">Homo </w:t>
            </w:r>
            <w:proofErr w:type="spellStart"/>
            <w:r w:rsidR="00585CD2" w:rsidRPr="0051005A">
              <w:rPr>
                <w:rFonts w:ascii="Times New Roman" w:hAnsi="Times New Roman"/>
                <w:sz w:val="24"/>
                <w:szCs w:val="24"/>
              </w:rPr>
              <w:t>transgressivus</w:t>
            </w:r>
            <w:proofErr w:type="spellEnd"/>
          </w:p>
        </w:tc>
      </w:tr>
    </w:tbl>
    <w:p w:rsidR="00856113" w:rsidRPr="0051005A" w:rsidRDefault="00856113" w:rsidP="00BE0F2C">
      <w:pPr>
        <w:spacing w:after="0"/>
        <w:rPr>
          <w:rFonts w:ascii="Times New Roman" w:hAnsi="Times New Roman"/>
          <w:sz w:val="24"/>
          <w:szCs w:val="24"/>
        </w:rPr>
      </w:pPr>
    </w:p>
    <w:p w:rsidR="00856113" w:rsidRPr="0051005A" w:rsidRDefault="00856113" w:rsidP="00BE0F2C">
      <w:pPr>
        <w:pStyle w:val="Default"/>
        <w:jc w:val="both"/>
        <w:rPr>
          <w:rFonts w:ascii="Times New Roman" w:hAnsi="Times New Roman" w:cs="Times New Roman"/>
        </w:rPr>
      </w:pPr>
    </w:p>
    <w:p w:rsidR="00856113" w:rsidRPr="0051005A" w:rsidRDefault="00856113" w:rsidP="00BE0F2C">
      <w:pPr>
        <w:pStyle w:val="Default"/>
        <w:jc w:val="both"/>
        <w:rPr>
          <w:rFonts w:ascii="Times New Roman" w:hAnsi="Times New Roman" w:cs="Times New Roman"/>
        </w:rPr>
      </w:pPr>
      <w:r w:rsidRPr="0051005A">
        <w:rPr>
          <w:rFonts w:ascii="Times New Roman" w:hAnsi="Times New Roman" w:cs="Times New Roman"/>
        </w:rPr>
        <w:t xml:space="preserve">Informujemy, że faktura będzie wystawiona na podmiot przelewający należność na konto konferencji. </w:t>
      </w:r>
    </w:p>
    <w:p w:rsidR="00856113" w:rsidRPr="0051005A" w:rsidRDefault="00856113" w:rsidP="00BE0F2C">
      <w:pPr>
        <w:spacing w:after="0"/>
        <w:rPr>
          <w:rFonts w:ascii="Times New Roman" w:hAnsi="Times New Roman"/>
          <w:sz w:val="24"/>
          <w:szCs w:val="24"/>
        </w:rPr>
      </w:pPr>
    </w:p>
    <w:p w:rsidR="00856113" w:rsidRPr="0051005A" w:rsidRDefault="00856113" w:rsidP="00BE0F2C">
      <w:pPr>
        <w:pStyle w:val="Default"/>
        <w:jc w:val="both"/>
        <w:rPr>
          <w:rFonts w:ascii="Times New Roman" w:hAnsi="Times New Roman" w:cs="Times New Roman"/>
        </w:rPr>
      </w:pPr>
    </w:p>
    <w:p w:rsidR="004F55CB" w:rsidRPr="0051005A" w:rsidRDefault="00856113" w:rsidP="004F55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51005A">
        <w:rPr>
          <w:rFonts w:ascii="Times New Roman" w:hAnsi="Times New Roman"/>
          <w:b/>
        </w:rPr>
        <w:lastRenderedPageBreak/>
        <w:t>Kartę zgłoszenia</w:t>
      </w:r>
      <w:r w:rsidRPr="0051005A">
        <w:rPr>
          <w:rFonts w:ascii="Times New Roman" w:hAnsi="Times New Roman"/>
        </w:rPr>
        <w:t xml:space="preserve"> (w załączeniu) wraz z abstraktem referatu należy przesłać w nieprzekraczalnym terminie do</w:t>
      </w:r>
      <w:r w:rsidRPr="0051005A">
        <w:rPr>
          <w:rFonts w:ascii="Times New Roman" w:hAnsi="Times New Roman"/>
          <w:b/>
        </w:rPr>
        <w:t xml:space="preserve"> </w:t>
      </w:r>
      <w:r w:rsidR="00A859C5" w:rsidRPr="0051005A">
        <w:rPr>
          <w:rFonts w:ascii="Times New Roman" w:hAnsi="Times New Roman"/>
          <w:b/>
        </w:rPr>
        <w:t>30</w:t>
      </w:r>
      <w:r w:rsidR="0051005A">
        <w:rPr>
          <w:rFonts w:ascii="Times New Roman" w:hAnsi="Times New Roman"/>
          <w:b/>
        </w:rPr>
        <w:t xml:space="preserve"> października </w:t>
      </w:r>
      <w:r w:rsidR="00A859C5" w:rsidRPr="0051005A">
        <w:rPr>
          <w:rFonts w:ascii="Times New Roman" w:hAnsi="Times New Roman"/>
          <w:b/>
        </w:rPr>
        <w:t xml:space="preserve">2018 roku </w:t>
      </w:r>
      <w:r w:rsidRPr="0051005A">
        <w:rPr>
          <w:rFonts w:ascii="Times New Roman" w:hAnsi="Times New Roman"/>
          <w:b/>
        </w:rPr>
        <w:t xml:space="preserve">na adres: </w:t>
      </w:r>
      <w:hyperlink r:id="rId9" w:history="1">
        <w:r w:rsidR="004F55CB">
          <w:rPr>
            <w:rStyle w:val="Hipercze"/>
            <w:rFonts w:ascii="Arial" w:hAnsi="Arial" w:cs="Arial"/>
            <w:b/>
          </w:rPr>
          <w:t>syjar@aps.edu.pl</w:t>
        </w:r>
      </w:hyperlink>
    </w:p>
    <w:p w:rsidR="00E76024" w:rsidRPr="0051005A" w:rsidRDefault="00E76024" w:rsidP="004A5012">
      <w:pPr>
        <w:pStyle w:val="Default"/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p w:rsidR="00856113" w:rsidRPr="0051005A" w:rsidRDefault="00856113" w:rsidP="004A50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1005A">
        <w:rPr>
          <w:rFonts w:ascii="Times New Roman" w:hAnsi="Times New Roman"/>
          <w:b/>
          <w:sz w:val="24"/>
          <w:szCs w:val="24"/>
        </w:rPr>
        <w:t xml:space="preserve">Referaty wygłoszone na konferencji po uzyskaniu pozytywnej recenzji zostaną opublikowane w recenzowanej monografii naukowej. </w:t>
      </w:r>
      <w:r w:rsidRPr="0051005A">
        <w:rPr>
          <w:rFonts w:ascii="Times New Roman" w:hAnsi="Times New Roman"/>
          <w:sz w:val="24"/>
          <w:szCs w:val="24"/>
        </w:rPr>
        <w:t xml:space="preserve">Za publikowane teksty Autorzy nie otrzymują honorarium. </w:t>
      </w:r>
    </w:p>
    <w:p w:rsidR="00856113" w:rsidRPr="0051005A" w:rsidRDefault="00856113" w:rsidP="004A50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6113" w:rsidRPr="0051005A" w:rsidRDefault="00856113" w:rsidP="004A5012">
      <w:pPr>
        <w:pStyle w:val="Default"/>
        <w:rPr>
          <w:rFonts w:ascii="Times New Roman" w:hAnsi="Times New Roman" w:cs="Times New Roman"/>
          <w:color w:val="auto"/>
        </w:rPr>
      </w:pPr>
      <w:r w:rsidRPr="0051005A">
        <w:rPr>
          <w:rFonts w:ascii="Times New Roman" w:hAnsi="Times New Roman" w:cs="Times New Roman"/>
          <w:b/>
        </w:rPr>
        <w:t xml:space="preserve">Tekst referatu </w:t>
      </w:r>
      <w:r w:rsidRPr="0051005A">
        <w:rPr>
          <w:rFonts w:ascii="Times New Roman" w:hAnsi="Times New Roman" w:cs="Times New Roman"/>
        </w:rPr>
        <w:t>o objętości nie przekraczającej 20 stron formatu A4</w:t>
      </w:r>
      <w:r w:rsidR="001A170A" w:rsidRPr="0051005A">
        <w:rPr>
          <w:rFonts w:ascii="Times New Roman" w:hAnsi="Times New Roman" w:cs="Times New Roman"/>
        </w:rPr>
        <w:t>,</w:t>
      </w:r>
      <w:r w:rsidRPr="0051005A">
        <w:rPr>
          <w:rFonts w:ascii="Times New Roman" w:hAnsi="Times New Roman" w:cs="Times New Roman"/>
        </w:rPr>
        <w:t xml:space="preserve"> </w:t>
      </w:r>
      <w:r w:rsidR="00745125" w:rsidRPr="0051005A">
        <w:rPr>
          <w:rFonts w:ascii="Times New Roman" w:hAnsi="Times New Roman" w:cs="Times New Roman"/>
        </w:rPr>
        <w:t>po</w:t>
      </w:r>
      <w:r w:rsidRPr="0051005A">
        <w:rPr>
          <w:rFonts w:ascii="Times New Roman" w:hAnsi="Times New Roman" w:cs="Times New Roman"/>
        </w:rPr>
        <w:t xml:space="preserve">winien </w:t>
      </w:r>
      <w:r w:rsidR="001A170A" w:rsidRPr="0051005A">
        <w:rPr>
          <w:rFonts w:ascii="Times New Roman" w:hAnsi="Times New Roman" w:cs="Times New Roman"/>
        </w:rPr>
        <w:t>zostać przesłany</w:t>
      </w:r>
      <w:r w:rsidRPr="0051005A">
        <w:rPr>
          <w:rFonts w:ascii="Times New Roman" w:hAnsi="Times New Roman" w:cs="Times New Roman"/>
        </w:rPr>
        <w:t xml:space="preserve"> </w:t>
      </w:r>
      <w:r w:rsidRPr="0051005A">
        <w:rPr>
          <w:rFonts w:ascii="Times New Roman" w:hAnsi="Times New Roman" w:cs="Times New Roman"/>
          <w:b/>
        </w:rPr>
        <w:t>najpóźniej do</w:t>
      </w:r>
      <w:r w:rsidRPr="0051005A">
        <w:rPr>
          <w:rFonts w:ascii="Times New Roman" w:hAnsi="Times New Roman" w:cs="Times New Roman"/>
        </w:rPr>
        <w:t xml:space="preserve"> </w:t>
      </w:r>
      <w:r w:rsidR="0051005A">
        <w:rPr>
          <w:rFonts w:ascii="Times New Roman" w:hAnsi="Times New Roman" w:cs="Times New Roman"/>
          <w:b/>
        </w:rPr>
        <w:t>15 grudnia</w:t>
      </w:r>
      <w:r w:rsidR="00A859C5" w:rsidRPr="0051005A">
        <w:rPr>
          <w:rFonts w:ascii="Times New Roman" w:hAnsi="Times New Roman" w:cs="Times New Roman"/>
          <w:b/>
        </w:rPr>
        <w:t>2018 roku</w:t>
      </w:r>
      <w:r w:rsidR="00A859C5" w:rsidRPr="0051005A">
        <w:rPr>
          <w:rFonts w:ascii="Times New Roman" w:hAnsi="Times New Roman" w:cs="Times New Roman"/>
        </w:rPr>
        <w:t xml:space="preserve"> </w:t>
      </w:r>
      <w:r w:rsidRPr="0051005A">
        <w:rPr>
          <w:rFonts w:ascii="Times New Roman" w:hAnsi="Times New Roman" w:cs="Times New Roman"/>
          <w:color w:val="auto"/>
        </w:rPr>
        <w:t xml:space="preserve">na adres: </w:t>
      </w:r>
    </w:p>
    <w:p w:rsidR="00856113" w:rsidRPr="0051005A" w:rsidRDefault="00D23C9E" w:rsidP="00BE0F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hyperlink r:id="rId10" w:history="1">
        <w:r>
          <w:rPr>
            <w:rStyle w:val="Hipercze"/>
            <w:rFonts w:ascii="Arial" w:hAnsi="Arial" w:cs="Arial"/>
            <w:b/>
          </w:rPr>
          <w:t>syjar@aps.edu.pl</w:t>
        </w:r>
      </w:hyperlink>
    </w:p>
    <w:p w:rsidR="00856113" w:rsidRPr="0051005A" w:rsidRDefault="00856113" w:rsidP="004A50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1005A">
        <w:rPr>
          <w:rFonts w:ascii="Times New Roman" w:hAnsi="Times New Roman"/>
          <w:b/>
          <w:sz w:val="24"/>
          <w:szCs w:val="24"/>
        </w:rPr>
        <w:t xml:space="preserve">Do </w:t>
      </w:r>
      <w:r w:rsidR="00E76024">
        <w:rPr>
          <w:rFonts w:ascii="Times New Roman" w:hAnsi="Times New Roman"/>
          <w:b/>
          <w:sz w:val="24"/>
          <w:szCs w:val="24"/>
        </w:rPr>
        <w:t xml:space="preserve">20 listopada </w:t>
      </w:r>
      <w:r w:rsidR="00A859C5" w:rsidRPr="0051005A">
        <w:rPr>
          <w:rFonts w:ascii="Times New Roman" w:hAnsi="Times New Roman"/>
          <w:b/>
          <w:sz w:val="24"/>
          <w:szCs w:val="24"/>
        </w:rPr>
        <w:t>2018 roku</w:t>
      </w:r>
      <w:r w:rsidRPr="0051005A">
        <w:rPr>
          <w:rFonts w:ascii="Times New Roman" w:hAnsi="Times New Roman"/>
          <w:b/>
          <w:sz w:val="24"/>
          <w:szCs w:val="24"/>
        </w:rPr>
        <w:t xml:space="preserve"> </w:t>
      </w:r>
      <w:r w:rsidRPr="0051005A">
        <w:rPr>
          <w:rFonts w:ascii="Times New Roman" w:hAnsi="Times New Roman"/>
          <w:sz w:val="24"/>
          <w:szCs w:val="24"/>
        </w:rPr>
        <w:t>przedstawiony zostanie szczegółowy</w:t>
      </w:r>
      <w:r w:rsidR="00670D55">
        <w:rPr>
          <w:rFonts w:ascii="Times New Roman" w:hAnsi="Times New Roman"/>
          <w:sz w:val="24"/>
          <w:szCs w:val="24"/>
        </w:rPr>
        <w:t xml:space="preserve"> program konferencji wszystkim U</w:t>
      </w:r>
      <w:r w:rsidRPr="0051005A">
        <w:rPr>
          <w:rFonts w:ascii="Times New Roman" w:hAnsi="Times New Roman"/>
          <w:sz w:val="24"/>
          <w:szCs w:val="24"/>
        </w:rPr>
        <w:t xml:space="preserve">czestnikom, którzy w terminie zgłoszą swój udział oraz dokonają opłaty konferencyjnej. </w:t>
      </w:r>
    </w:p>
    <w:p w:rsidR="00856113" w:rsidRPr="0051005A" w:rsidRDefault="00856113" w:rsidP="00BE0F2C">
      <w:pPr>
        <w:pStyle w:val="Default"/>
        <w:rPr>
          <w:rFonts w:ascii="Times New Roman" w:hAnsi="Times New Roman" w:cs="Times New Roman"/>
          <w:b/>
          <w:u w:val="single"/>
        </w:rPr>
      </w:pPr>
    </w:p>
    <w:p w:rsidR="00856113" w:rsidRPr="0051005A" w:rsidRDefault="00856113" w:rsidP="00BE0F2C">
      <w:pPr>
        <w:pStyle w:val="Default"/>
        <w:rPr>
          <w:rFonts w:ascii="Times New Roman" w:hAnsi="Times New Roman" w:cs="Times New Roman"/>
          <w:b/>
          <w:u w:val="single"/>
        </w:rPr>
      </w:pPr>
    </w:p>
    <w:p w:rsidR="00EC2D3F" w:rsidRPr="0051005A" w:rsidRDefault="00EC2D3F" w:rsidP="00A859C5">
      <w:pPr>
        <w:pStyle w:val="Default"/>
        <w:jc w:val="right"/>
        <w:rPr>
          <w:rFonts w:ascii="Times New Roman" w:hAnsi="Times New Roman" w:cs="Times New Roman"/>
          <w:i/>
        </w:rPr>
      </w:pPr>
    </w:p>
    <w:p w:rsidR="00EF44ED" w:rsidRPr="0051005A" w:rsidRDefault="00EF44ED" w:rsidP="00A859C5">
      <w:pPr>
        <w:pStyle w:val="Default"/>
        <w:jc w:val="right"/>
        <w:rPr>
          <w:rFonts w:ascii="Times New Roman" w:hAnsi="Times New Roman" w:cs="Times New Roman"/>
          <w:i/>
        </w:rPr>
      </w:pPr>
      <w:r w:rsidRPr="0051005A">
        <w:rPr>
          <w:rFonts w:ascii="Times New Roman" w:hAnsi="Times New Roman" w:cs="Times New Roman"/>
          <w:i/>
        </w:rPr>
        <w:t>Z wyrazami najwyższego szacunku</w:t>
      </w:r>
    </w:p>
    <w:p w:rsidR="00EF44ED" w:rsidRPr="0051005A" w:rsidRDefault="00EF44ED" w:rsidP="00A859C5">
      <w:pPr>
        <w:pStyle w:val="Default"/>
        <w:jc w:val="right"/>
        <w:rPr>
          <w:rFonts w:ascii="Times New Roman" w:hAnsi="Times New Roman" w:cs="Times New Roman"/>
          <w:i/>
        </w:rPr>
      </w:pPr>
    </w:p>
    <w:p w:rsidR="00EF44ED" w:rsidRPr="0051005A" w:rsidRDefault="00EF44ED" w:rsidP="00A859C5">
      <w:pPr>
        <w:pStyle w:val="Default"/>
        <w:jc w:val="right"/>
        <w:rPr>
          <w:rFonts w:ascii="Times New Roman" w:hAnsi="Times New Roman" w:cs="Times New Roman"/>
          <w:i/>
        </w:rPr>
      </w:pPr>
    </w:p>
    <w:p w:rsidR="00EF44ED" w:rsidRPr="0051005A" w:rsidRDefault="00EF44ED" w:rsidP="00A859C5">
      <w:pPr>
        <w:pStyle w:val="Default"/>
        <w:jc w:val="right"/>
        <w:rPr>
          <w:rFonts w:ascii="Times New Roman" w:hAnsi="Times New Roman" w:cs="Times New Roman"/>
          <w:i/>
        </w:rPr>
      </w:pPr>
    </w:p>
    <w:p w:rsidR="00856113" w:rsidRPr="0051005A" w:rsidRDefault="00A859C5" w:rsidP="00A859C5">
      <w:pPr>
        <w:pStyle w:val="Default"/>
        <w:jc w:val="right"/>
        <w:rPr>
          <w:rFonts w:ascii="Times New Roman" w:hAnsi="Times New Roman" w:cs="Times New Roman"/>
          <w:i/>
        </w:rPr>
      </w:pPr>
      <w:r w:rsidRPr="0051005A">
        <w:rPr>
          <w:rFonts w:ascii="Times New Roman" w:hAnsi="Times New Roman" w:cs="Times New Roman"/>
          <w:i/>
        </w:rPr>
        <w:t xml:space="preserve">Dr hab., </w:t>
      </w:r>
      <w:r w:rsidR="00585CD2" w:rsidRPr="0051005A">
        <w:rPr>
          <w:rFonts w:ascii="Times New Roman" w:hAnsi="Times New Roman" w:cs="Times New Roman"/>
          <w:i/>
        </w:rPr>
        <w:t>p</w:t>
      </w:r>
      <w:r w:rsidRPr="0051005A">
        <w:rPr>
          <w:rFonts w:ascii="Times New Roman" w:hAnsi="Times New Roman" w:cs="Times New Roman"/>
          <w:i/>
        </w:rPr>
        <w:t xml:space="preserve">rof. APS Andrzej </w:t>
      </w:r>
      <w:proofErr w:type="spellStart"/>
      <w:r w:rsidRPr="0051005A">
        <w:rPr>
          <w:rFonts w:ascii="Times New Roman" w:hAnsi="Times New Roman" w:cs="Times New Roman"/>
          <w:i/>
        </w:rPr>
        <w:t>Ciążela</w:t>
      </w:r>
      <w:proofErr w:type="spellEnd"/>
    </w:p>
    <w:p w:rsidR="00A859C5" w:rsidRPr="0051005A" w:rsidRDefault="00A859C5" w:rsidP="00A859C5">
      <w:pPr>
        <w:pStyle w:val="Default"/>
        <w:jc w:val="right"/>
        <w:rPr>
          <w:rFonts w:ascii="Times New Roman" w:hAnsi="Times New Roman" w:cs="Times New Roman"/>
        </w:rPr>
      </w:pPr>
      <w:r w:rsidRPr="0051005A">
        <w:rPr>
          <w:rFonts w:ascii="Times New Roman" w:hAnsi="Times New Roman" w:cs="Times New Roman"/>
        </w:rPr>
        <w:t>Przewodniczący Rady Naukowej Konferencji</w:t>
      </w:r>
    </w:p>
    <w:p w:rsidR="00A859C5" w:rsidRPr="0051005A" w:rsidRDefault="00A859C5" w:rsidP="00A859C5">
      <w:pPr>
        <w:pStyle w:val="Default"/>
        <w:jc w:val="right"/>
        <w:rPr>
          <w:rFonts w:ascii="Times New Roman" w:hAnsi="Times New Roman" w:cs="Times New Roman"/>
        </w:rPr>
      </w:pPr>
    </w:p>
    <w:p w:rsidR="00A859C5" w:rsidRPr="0051005A" w:rsidRDefault="00A859C5" w:rsidP="00A859C5">
      <w:pPr>
        <w:pStyle w:val="Default"/>
        <w:jc w:val="right"/>
        <w:rPr>
          <w:rFonts w:ascii="Times New Roman" w:hAnsi="Times New Roman" w:cs="Times New Roman"/>
          <w:i/>
        </w:rPr>
      </w:pPr>
      <w:r w:rsidRPr="0051005A">
        <w:rPr>
          <w:rFonts w:ascii="Times New Roman" w:hAnsi="Times New Roman" w:cs="Times New Roman"/>
          <w:i/>
        </w:rPr>
        <w:t xml:space="preserve">Dr Sylwia </w:t>
      </w:r>
      <w:proofErr w:type="spellStart"/>
      <w:r w:rsidRPr="0051005A">
        <w:rPr>
          <w:rFonts w:ascii="Times New Roman" w:hAnsi="Times New Roman" w:cs="Times New Roman"/>
          <w:i/>
        </w:rPr>
        <w:t>Jaronowska</w:t>
      </w:r>
      <w:proofErr w:type="spellEnd"/>
    </w:p>
    <w:p w:rsidR="00A859C5" w:rsidRPr="0051005A" w:rsidRDefault="00A859C5" w:rsidP="00A859C5">
      <w:pPr>
        <w:pStyle w:val="Default"/>
        <w:jc w:val="right"/>
        <w:rPr>
          <w:rFonts w:ascii="Times New Roman" w:hAnsi="Times New Roman" w:cs="Times New Roman"/>
        </w:rPr>
      </w:pPr>
      <w:r w:rsidRPr="0051005A">
        <w:rPr>
          <w:rFonts w:ascii="Times New Roman" w:hAnsi="Times New Roman" w:cs="Times New Roman"/>
        </w:rPr>
        <w:t>Organizator Konferencji</w:t>
      </w:r>
    </w:p>
    <w:sectPr w:rsidR="00A859C5" w:rsidRPr="0051005A" w:rsidSect="00EE5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D6A" w:rsidRDefault="001D2D6A" w:rsidP="002F6EA3">
      <w:pPr>
        <w:spacing w:after="0" w:line="240" w:lineRule="auto"/>
      </w:pPr>
      <w:r>
        <w:separator/>
      </w:r>
    </w:p>
  </w:endnote>
  <w:endnote w:type="continuationSeparator" w:id="0">
    <w:p w:rsidR="001D2D6A" w:rsidRDefault="001D2D6A" w:rsidP="002F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D6A" w:rsidRDefault="001D2D6A" w:rsidP="002F6EA3">
      <w:pPr>
        <w:spacing w:after="0" w:line="240" w:lineRule="auto"/>
      </w:pPr>
      <w:r>
        <w:separator/>
      </w:r>
    </w:p>
  </w:footnote>
  <w:footnote w:type="continuationSeparator" w:id="0">
    <w:p w:rsidR="001D2D6A" w:rsidRDefault="001D2D6A" w:rsidP="002F6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F10D2"/>
    <w:multiLevelType w:val="hybridMultilevel"/>
    <w:tmpl w:val="F8F67B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49708B"/>
    <w:multiLevelType w:val="hybridMultilevel"/>
    <w:tmpl w:val="2E84ECAC"/>
    <w:lvl w:ilvl="0" w:tplc="21CAB86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D65361E"/>
    <w:multiLevelType w:val="multilevel"/>
    <w:tmpl w:val="A2401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6D0907"/>
    <w:multiLevelType w:val="hybridMultilevel"/>
    <w:tmpl w:val="0292E594"/>
    <w:lvl w:ilvl="0" w:tplc="9B6ABD64">
      <w:start w:val="1"/>
      <w:numFmt w:val="bullet"/>
      <w:lvlText w:val="−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648F0037"/>
    <w:multiLevelType w:val="hybridMultilevel"/>
    <w:tmpl w:val="43A4619A"/>
    <w:lvl w:ilvl="0" w:tplc="2E524D8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2E1A"/>
    <w:rsid w:val="00011D2E"/>
    <w:rsid w:val="00021F60"/>
    <w:rsid w:val="00034BD0"/>
    <w:rsid w:val="000360DB"/>
    <w:rsid w:val="00037DCF"/>
    <w:rsid w:val="00040B36"/>
    <w:rsid w:val="00054363"/>
    <w:rsid w:val="00057E76"/>
    <w:rsid w:val="00060FF3"/>
    <w:rsid w:val="00062DEB"/>
    <w:rsid w:val="00066889"/>
    <w:rsid w:val="00076C8A"/>
    <w:rsid w:val="00081303"/>
    <w:rsid w:val="00083877"/>
    <w:rsid w:val="000A1DDF"/>
    <w:rsid w:val="000A6C1C"/>
    <w:rsid w:val="000B3DB0"/>
    <w:rsid w:val="000B632F"/>
    <w:rsid w:val="000B756A"/>
    <w:rsid w:val="000C3324"/>
    <w:rsid w:val="000D0A49"/>
    <w:rsid w:val="000D14F0"/>
    <w:rsid w:val="000E00BD"/>
    <w:rsid w:val="000F55F3"/>
    <w:rsid w:val="001208E5"/>
    <w:rsid w:val="00121135"/>
    <w:rsid w:val="00147296"/>
    <w:rsid w:val="00147F13"/>
    <w:rsid w:val="0015246B"/>
    <w:rsid w:val="00155F14"/>
    <w:rsid w:val="00162C48"/>
    <w:rsid w:val="00163847"/>
    <w:rsid w:val="00174676"/>
    <w:rsid w:val="00176ABA"/>
    <w:rsid w:val="00181B95"/>
    <w:rsid w:val="0018526C"/>
    <w:rsid w:val="001A170A"/>
    <w:rsid w:val="001A3ED1"/>
    <w:rsid w:val="001A57AA"/>
    <w:rsid w:val="001B1036"/>
    <w:rsid w:val="001B1CDB"/>
    <w:rsid w:val="001B6663"/>
    <w:rsid w:val="001C4974"/>
    <w:rsid w:val="001C5968"/>
    <w:rsid w:val="001D1E53"/>
    <w:rsid w:val="001D2D6A"/>
    <w:rsid w:val="001D4176"/>
    <w:rsid w:val="001F2F7E"/>
    <w:rsid w:val="001F763C"/>
    <w:rsid w:val="001F7726"/>
    <w:rsid w:val="00221400"/>
    <w:rsid w:val="00223D22"/>
    <w:rsid w:val="00242ED0"/>
    <w:rsid w:val="00246C9C"/>
    <w:rsid w:val="00255BB4"/>
    <w:rsid w:val="00263646"/>
    <w:rsid w:val="0027256B"/>
    <w:rsid w:val="002729F3"/>
    <w:rsid w:val="002739FA"/>
    <w:rsid w:val="00273C66"/>
    <w:rsid w:val="0027566F"/>
    <w:rsid w:val="00283138"/>
    <w:rsid w:val="00284C2A"/>
    <w:rsid w:val="00296C0D"/>
    <w:rsid w:val="002A07AE"/>
    <w:rsid w:val="002A4ED0"/>
    <w:rsid w:val="002A50E3"/>
    <w:rsid w:val="002B0B57"/>
    <w:rsid w:val="002B3DC6"/>
    <w:rsid w:val="002C1AAC"/>
    <w:rsid w:val="002C2377"/>
    <w:rsid w:val="002C75E7"/>
    <w:rsid w:val="002C7ECF"/>
    <w:rsid w:val="002D0234"/>
    <w:rsid w:val="002D7793"/>
    <w:rsid w:val="002E2AB4"/>
    <w:rsid w:val="002F1919"/>
    <w:rsid w:val="002F4018"/>
    <w:rsid w:val="002F4924"/>
    <w:rsid w:val="002F6EA3"/>
    <w:rsid w:val="00307C8B"/>
    <w:rsid w:val="00310D30"/>
    <w:rsid w:val="00320BFA"/>
    <w:rsid w:val="00331B5E"/>
    <w:rsid w:val="00333CF1"/>
    <w:rsid w:val="00342426"/>
    <w:rsid w:val="00342EC1"/>
    <w:rsid w:val="0034487F"/>
    <w:rsid w:val="00351C40"/>
    <w:rsid w:val="00357EC2"/>
    <w:rsid w:val="00363375"/>
    <w:rsid w:val="00363E09"/>
    <w:rsid w:val="00364205"/>
    <w:rsid w:val="00364CE5"/>
    <w:rsid w:val="00371FD4"/>
    <w:rsid w:val="00383867"/>
    <w:rsid w:val="0039091C"/>
    <w:rsid w:val="00392E1A"/>
    <w:rsid w:val="0039556D"/>
    <w:rsid w:val="00395C33"/>
    <w:rsid w:val="00395D30"/>
    <w:rsid w:val="003A2676"/>
    <w:rsid w:val="003B1C0E"/>
    <w:rsid w:val="003C3E6C"/>
    <w:rsid w:val="003C462E"/>
    <w:rsid w:val="003D17B6"/>
    <w:rsid w:val="003F507A"/>
    <w:rsid w:val="003F7BBE"/>
    <w:rsid w:val="004020C7"/>
    <w:rsid w:val="00404EC8"/>
    <w:rsid w:val="0041224C"/>
    <w:rsid w:val="00417AD0"/>
    <w:rsid w:val="004251AA"/>
    <w:rsid w:val="00430735"/>
    <w:rsid w:val="00432225"/>
    <w:rsid w:val="00457005"/>
    <w:rsid w:val="00476E0F"/>
    <w:rsid w:val="00481079"/>
    <w:rsid w:val="004821E5"/>
    <w:rsid w:val="0048315F"/>
    <w:rsid w:val="004846A6"/>
    <w:rsid w:val="00484C93"/>
    <w:rsid w:val="004A5012"/>
    <w:rsid w:val="004A6659"/>
    <w:rsid w:val="004C0BEC"/>
    <w:rsid w:val="004D4397"/>
    <w:rsid w:val="004F09AA"/>
    <w:rsid w:val="004F55CB"/>
    <w:rsid w:val="0050373D"/>
    <w:rsid w:val="0051005A"/>
    <w:rsid w:val="00512D07"/>
    <w:rsid w:val="00543430"/>
    <w:rsid w:val="0054584F"/>
    <w:rsid w:val="00546F55"/>
    <w:rsid w:val="005509C8"/>
    <w:rsid w:val="0055451C"/>
    <w:rsid w:val="00561E56"/>
    <w:rsid w:val="00562E5C"/>
    <w:rsid w:val="00563441"/>
    <w:rsid w:val="0056709A"/>
    <w:rsid w:val="005717F6"/>
    <w:rsid w:val="00572F73"/>
    <w:rsid w:val="00582A23"/>
    <w:rsid w:val="00585CD2"/>
    <w:rsid w:val="00592DF2"/>
    <w:rsid w:val="00596D75"/>
    <w:rsid w:val="005A4BB9"/>
    <w:rsid w:val="005D53D5"/>
    <w:rsid w:val="005D581B"/>
    <w:rsid w:val="005E3BE1"/>
    <w:rsid w:val="005E6C6D"/>
    <w:rsid w:val="005F57DE"/>
    <w:rsid w:val="0060330C"/>
    <w:rsid w:val="006033A7"/>
    <w:rsid w:val="006104C5"/>
    <w:rsid w:val="0061187A"/>
    <w:rsid w:val="006175DC"/>
    <w:rsid w:val="00624850"/>
    <w:rsid w:val="00630231"/>
    <w:rsid w:val="00631CC2"/>
    <w:rsid w:val="0063203C"/>
    <w:rsid w:val="00635C1C"/>
    <w:rsid w:val="00644F45"/>
    <w:rsid w:val="00657B8C"/>
    <w:rsid w:val="0066544D"/>
    <w:rsid w:val="00670D55"/>
    <w:rsid w:val="00673EA9"/>
    <w:rsid w:val="00676DC0"/>
    <w:rsid w:val="006A7CE1"/>
    <w:rsid w:val="006C1E1E"/>
    <w:rsid w:val="006C4B99"/>
    <w:rsid w:val="006C66D3"/>
    <w:rsid w:val="006C7F29"/>
    <w:rsid w:val="006D2BE7"/>
    <w:rsid w:val="006D436A"/>
    <w:rsid w:val="006F2FF3"/>
    <w:rsid w:val="006F471A"/>
    <w:rsid w:val="006F7B68"/>
    <w:rsid w:val="00701E4D"/>
    <w:rsid w:val="00702175"/>
    <w:rsid w:val="00707E64"/>
    <w:rsid w:val="0072368C"/>
    <w:rsid w:val="007355FC"/>
    <w:rsid w:val="00741881"/>
    <w:rsid w:val="00742BD1"/>
    <w:rsid w:val="00745125"/>
    <w:rsid w:val="00746B90"/>
    <w:rsid w:val="00782507"/>
    <w:rsid w:val="00785A44"/>
    <w:rsid w:val="00790738"/>
    <w:rsid w:val="00791773"/>
    <w:rsid w:val="007B6721"/>
    <w:rsid w:val="007C163F"/>
    <w:rsid w:val="007D6026"/>
    <w:rsid w:val="007F4B1C"/>
    <w:rsid w:val="007F5ADC"/>
    <w:rsid w:val="00801F4C"/>
    <w:rsid w:val="0080285A"/>
    <w:rsid w:val="00805AF9"/>
    <w:rsid w:val="008060A7"/>
    <w:rsid w:val="00832DB9"/>
    <w:rsid w:val="00852498"/>
    <w:rsid w:val="00853917"/>
    <w:rsid w:val="00853AF5"/>
    <w:rsid w:val="00853D40"/>
    <w:rsid w:val="00856113"/>
    <w:rsid w:val="00856221"/>
    <w:rsid w:val="00856E52"/>
    <w:rsid w:val="0085795F"/>
    <w:rsid w:val="00863283"/>
    <w:rsid w:val="008722E0"/>
    <w:rsid w:val="00872F90"/>
    <w:rsid w:val="008847D5"/>
    <w:rsid w:val="0088616E"/>
    <w:rsid w:val="0089226C"/>
    <w:rsid w:val="00897E90"/>
    <w:rsid w:val="008A0A04"/>
    <w:rsid w:val="008A3258"/>
    <w:rsid w:val="008A6E75"/>
    <w:rsid w:val="008C220B"/>
    <w:rsid w:val="008C2553"/>
    <w:rsid w:val="008C6843"/>
    <w:rsid w:val="008E161F"/>
    <w:rsid w:val="008E2152"/>
    <w:rsid w:val="00902648"/>
    <w:rsid w:val="00904762"/>
    <w:rsid w:val="0091405A"/>
    <w:rsid w:val="00917D58"/>
    <w:rsid w:val="009200DE"/>
    <w:rsid w:val="00924456"/>
    <w:rsid w:val="0093627C"/>
    <w:rsid w:val="00951499"/>
    <w:rsid w:val="0096530F"/>
    <w:rsid w:val="00970C42"/>
    <w:rsid w:val="009717D9"/>
    <w:rsid w:val="0097445D"/>
    <w:rsid w:val="00975ED9"/>
    <w:rsid w:val="009770C7"/>
    <w:rsid w:val="009847AB"/>
    <w:rsid w:val="00987624"/>
    <w:rsid w:val="009A6742"/>
    <w:rsid w:val="009A7660"/>
    <w:rsid w:val="009B0EC3"/>
    <w:rsid w:val="009B7523"/>
    <w:rsid w:val="009C6FB3"/>
    <w:rsid w:val="009C7D1B"/>
    <w:rsid w:val="009D40E3"/>
    <w:rsid w:val="009E34A8"/>
    <w:rsid w:val="009F1200"/>
    <w:rsid w:val="009F20CC"/>
    <w:rsid w:val="00A0193F"/>
    <w:rsid w:val="00A15068"/>
    <w:rsid w:val="00A2203A"/>
    <w:rsid w:val="00A34502"/>
    <w:rsid w:val="00A37889"/>
    <w:rsid w:val="00A52673"/>
    <w:rsid w:val="00A55A20"/>
    <w:rsid w:val="00A715AF"/>
    <w:rsid w:val="00A718C7"/>
    <w:rsid w:val="00A71C5A"/>
    <w:rsid w:val="00A77E98"/>
    <w:rsid w:val="00A859C5"/>
    <w:rsid w:val="00A87528"/>
    <w:rsid w:val="00A910F9"/>
    <w:rsid w:val="00AA1E0E"/>
    <w:rsid w:val="00AA5180"/>
    <w:rsid w:val="00AA5DD3"/>
    <w:rsid w:val="00AA646B"/>
    <w:rsid w:val="00AB25DA"/>
    <w:rsid w:val="00AC43CD"/>
    <w:rsid w:val="00AC7C9C"/>
    <w:rsid w:val="00AD64E6"/>
    <w:rsid w:val="00AD6783"/>
    <w:rsid w:val="00AE0F77"/>
    <w:rsid w:val="00AE3E59"/>
    <w:rsid w:val="00AF70B0"/>
    <w:rsid w:val="00AF74BC"/>
    <w:rsid w:val="00B00328"/>
    <w:rsid w:val="00B00532"/>
    <w:rsid w:val="00B02218"/>
    <w:rsid w:val="00B10DE0"/>
    <w:rsid w:val="00B10E2A"/>
    <w:rsid w:val="00B248F0"/>
    <w:rsid w:val="00B31C2C"/>
    <w:rsid w:val="00B339C3"/>
    <w:rsid w:val="00B354A3"/>
    <w:rsid w:val="00B35EB1"/>
    <w:rsid w:val="00B439C5"/>
    <w:rsid w:val="00B47EEF"/>
    <w:rsid w:val="00B537A0"/>
    <w:rsid w:val="00B53F78"/>
    <w:rsid w:val="00B56D73"/>
    <w:rsid w:val="00B7533E"/>
    <w:rsid w:val="00B80F6A"/>
    <w:rsid w:val="00B8201D"/>
    <w:rsid w:val="00B82F76"/>
    <w:rsid w:val="00B830ED"/>
    <w:rsid w:val="00B874C0"/>
    <w:rsid w:val="00B95269"/>
    <w:rsid w:val="00B96CC6"/>
    <w:rsid w:val="00BA43C7"/>
    <w:rsid w:val="00BA5B65"/>
    <w:rsid w:val="00BA6BFD"/>
    <w:rsid w:val="00BB1CE7"/>
    <w:rsid w:val="00BB2565"/>
    <w:rsid w:val="00BB31C5"/>
    <w:rsid w:val="00BB320B"/>
    <w:rsid w:val="00BC426A"/>
    <w:rsid w:val="00BD6B6A"/>
    <w:rsid w:val="00BE0F2C"/>
    <w:rsid w:val="00BE1CB7"/>
    <w:rsid w:val="00BF1A60"/>
    <w:rsid w:val="00BF5786"/>
    <w:rsid w:val="00C01272"/>
    <w:rsid w:val="00C152BB"/>
    <w:rsid w:val="00C24C9A"/>
    <w:rsid w:val="00C428B1"/>
    <w:rsid w:val="00C442D8"/>
    <w:rsid w:val="00C453CB"/>
    <w:rsid w:val="00C53DD5"/>
    <w:rsid w:val="00C55A33"/>
    <w:rsid w:val="00C606E7"/>
    <w:rsid w:val="00C70106"/>
    <w:rsid w:val="00C70611"/>
    <w:rsid w:val="00C717CC"/>
    <w:rsid w:val="00C71DA3"/>
    <w:rsid w:val="00C7612A"/>
    <w:rsid w:val="00C83EAA"/>
    <w:rsid w:val="00C91DA9"/>
    <w:rsid w:val="00CA0C8B"/>
    <w:rsid w:val="00CA7806"/>
    <w:rsid w:val="00CB4788"/>
    <w:rsid w:val="00CC007F"/>
    <w:rsid w:val="00CC2C24"/>
    <w:rsid w:val="00CC42EB"/>
    <w:rsid w:val="00CE7791"/>
    <w:rsid w:val="00CF060B"/>
    <w:rsid w:val="00CF08A6"/>
    <w:rsid w:val="00D00472"/>
    <w:rsid w:val="00D02AA6"/>
    <w:rsid w:val="00D056FC"/>
    <w:rsid w:val="00D153E1"/>
    <w:rsid w:val="00D16288"/>
    <w:rsid w:val="00D17175"/>
    <w:rsid w:val="00D20BB7"/>
    <w:rsid w:val="00D2387D"/>
    <w:rsid w:val="00D23C9E"/>
    <w:rsid w:val="00D248E0"/>
    <w:rsid w:val="00D248EE"/>
    <w:rsid w:val="00D24E0C"/>
    <w:rsid w:val="00D357E3"/>
    <w:rsid w:val="00D37C43"/>
    <w:rsid w:val="00D42AE7"/>
    <w:rsid w:val="00D42FCE"/>
    <w:rsid w:val="00D50881"/>
    <w:rsid w:val="00D516F8"/>
    <w:rsid w:val="00D54C2E"/>
    <w:rsid w:val="00D62B27"/>
    <w:rsid w:val="00D62B6A"/>
    <w:rsid w:val="00D65756"/>
    <w:rsid w:val="00D72901"/>
    <w:rsid w:val="00D7459D"/>
    <w:rsid w:val="00D90A96"/>
    <w:rsid w:val="00D9319C"/>
    <w:rsid w:val="00D93D21"/>
    <w:rsid w:val="00D974F3"/>
    <w:rsid w:val="00D97C08"/>
    <w:rsid w:val="00D97EE9"/>
    <w:rsid w:val="00DA13BD"/>
    <w:rsid w:val="00DB1F84"/>
    <w:rsid w:val="00DB743B"/>
    <w:rsid w:val="00DE1678"/>
    <w:rsid w:val="00DE1A46"/>
    <w:rsid w:val="00DE1D90"/>
    <w:rsid w:val="00DE4753"/>
    <w:rsid w:val="00E064B0"/>
    <w:rsid w:val="00E126A1"/>
    <w:rsid w:val="00E21747"/>
    <w:rsid w:val="00E35D1E"/>
    <w:rsid w:val="00E457F1"/>
    <w:rsid w:val="00E45D4B"/>
    <w:rsid w:val="00E5154E"/>
    <w:rsid w:val="00E55BFB"/>
    <w:rsid w:val="00E6036D"/>
    <w:rsid w:val="00E6775A"/>
    <w:rsid w:val="00E76024"/>
    <w:rsid w:val="00E76ED6"/>
    <w:rsid w:val="00E806EB"/>
    <w:rsid w:val="00E83409"/>
    <w:rsid w:val="00E83CB3"/>
    <w:rsid w:val="00E84DCB"/>
    <w:rsid w:val="00EA4726"/>
    <w:rsid w:val="00EA58A8"/>
    <w:rsid w:val="00EB1BE2"/>
    <w:rsid w:val="00EC2D3F"/>
    <w:rsid w:val="00ED0448"/>
    <w:rsid w:val="00EE5CD5"/>
    <w:rsid w:val="00EF44A5"/>
    <w:rsid w:val="00EF44ED"/>
    <w:rsid w:val="00F054C8"/>
    <w:rsid w:val="00F12E8D"/>
    <w:rsid w:val="00F137A9"/>
    <w:rsid w:val="00F26F63"/>
    <w:rsid w:val="00F3255C"/>
    <w:rsid w:val="00F3645C"/>
    <w:rsid w:val="00F41790"/>
    <w:rsid w:val="00F41BDB"/>
    <w:rsid w:val="00F43307"/>
    <w:rsid w:val="00F456BE"/>
    <w:rsid w:val="00F46B20"/>
    <w:rsid w:val="00F46CE3"/>
    <w:rsid w:val="00F60BC4"/>
    <w:rsid w:val="00F7140B"/>
    <w:rsid w:val="00F714CA"/>
    <w:rsid w:val="00F74287"/>
    <w:rsid w:val="00F83A9D"/>
    <w:rsid w:val="00F87262"/>
    <w:rsid w:val="00F92B56"/>
    <w:rsid w:val="00FB4CB9"/>
    <w:rsid w:val="00FC2F89"/>
    <w:rsid w:val="00FE2A31"/>
    <w:rsid w:val="00FE3DCB"/>
    <w:rsid w:val="00FE4C1B"/>
    <w:rsid w:val="00FF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5C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2F6E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2F6EA3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2F6EA3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631CC2"/>
    <w:pPr>
      <w:ind w:left="720"/>
      <w:contextualSpacing/>
    </w:pPr>
  </w:style>
  <w:style w:type="paragraph" w:customStyle="1" w:styleId="Default">
    <w:name w:val="Default"/>
    <w:uiPriority w:val="99"/>
    <w:rsid w:val="00BE0F2C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Pogrubienie">
    <w:name w:val="Strong"/>
    <w:uiPriority w:val="22"/>
    <w:qFormat/>
    <w:rsid w:val="00BE0F2C"/>
    <w:rPr>
      <w:rFonts w:cs="Times New Roman"/>
      <w:b/>
      <w:bCs/>
    </w:rPr>
  </w:style>
  <w:style w:type="character" w:styleId="Hipercze">
    <w:name w:val="Hyperlink"/>
    <w:uiPriority w:val="99"/>
    <w:rsid w:val="004A501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yjar@aps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yjar@aps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31FEA-061F-4120-A2A5-7DBDEBA5A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3484</TotalTime>
  <Pages>1</Pages>
  <Words>1163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Krzysztof Kozina</cp:lastModifiedBy>
  <cp:revision>124</cp:revision>
  <dcterms:created xsi:type="dcterms:W3CDTF">2018-02-13T11:42:00Z</dcterms:created>
  <dcterms:modified xsi:type="dcterms:W3CDTF">2018-07-17T06:19:00Z</dcterms:modified>
</cp:coreProperties>
</file>